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8FB2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1、标的名称：科教融合商业智能分析及数据标注平台建设项目（第一标段：智联商析实训标注分析一体化平台）</w:t>
      </w:r>
    </w:p>
    <w:p w14:paraId="4082361A">
      <w:pPr>
        <w:rPr>
          <w:rFonts w:ascii="宋体" w:hAnsi="宋体" w:eastAsia="宋体" w:cs="宋体"/>
          <w:b w:val="0"/>
          <w:bCs w:val="0"/>
          <w:color w:val="000000"/>
          <w:sz w:val="16"/>
          <w:szCs w:val="16"/>
        </w:rPr>
      </w:pPr>
    </w:p>
    <w:p w14:paraId="42BE286A">
      <w:pPr>
        <w:jc w:val="right"/>
        <w:rPr>
          <w:rFonts w:ascii="宋体" w:hAnsi="宋体" w:eastAsia="宋体" w:cs="宋体"/>
          <w:b w:val="0"/>
          <w:bCs w:val="0"/>
          <w:color w:val="000000"/>
          <w:sz w:val="16"/>
          <w:szCs w:val="16"/>
        </w:rPr>
      </w:pPr>
    </w:p>
    <w:tbl>
      <w:tblPr>
        <w:tblStyle w:val="3"/>
        <w:tblW w:w="7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35"/>
        <w:gridCol w:w="1258"/>
        <w:gridCol w:w="1363"/>
        <w:gridCol w:w="2205"/>
      </w:tblGrid>
      <w:tr w14:paraId="0AAA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7" w:type="dxa"/>
          </w:tcPr>
          <w:p w14:paraId="21EAAB5E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2135" w:type="dxa"/>
          </w:tcPr>
          <w:p w14:paraId="68D265DB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258" w:type="dxa"/>
          </w:tcPr>
          <w:p w14:paraId="12C70C13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63" w:type="dxa"/>
          </w:tcPr>
          <w:p w14:paraId="055ACF2C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品牌</w:t>
            </w:r>
          </w:p>
        </w:tc>
        <w:tc>
          <w:tcPr>
            <w:tcW w:w="2205" w:type="dxa"/>
          </w:tcPr>
          <w:p w14:paraId="49F26503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制造商名称</w:t>
            </w:r>
          </w:p>
        </w:tc>
      </w:tr>
      <w:tr w14:paraId="32FD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77" w:type="dxa"/>
          </w:tcPr>
          <w:p w14:paraId="351BA2EC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2135" w:type="dxa"/>
          </w:tcPr>
          <w:p w14:paraId="1C9663E8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商业智能分析系统</w:t>
            </w:r>
          </w:p>
        </w:tc>
        <w:tc>
          <w:tcPr>
            <w:tcW w:w="1258" w:type="dxa"/>
          </w:tcPr>
          <w:p w14:paraId="5F9EB35A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  <w:t>Tempo 大数据应用能力</w:t>
            </w:r>
          </w:p>
          <w:p w14:paraId="63C9132B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  <w:t>成长平台 V6.0</w:t>
            </w:r>
          </w:p>
        </w:tc>
        <w:tc>
          <w:tcPr>
            <w:tcW w:w="1363" w:type="dxa"/>
          </w:tcPr>
          <w:p w14:paraId="21684574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美林</w:t>
            </w:r>
          </w:p>
          <w:p w14:paraId="1147E875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0F7BA4F"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  <w:t>美林数据技术股份有限公司</w:t>
            </w:r>
          </w:p>
        </w:tc>
      </w:tr>
    </w:tbl>
    <w:p w14:paraId="6BDEDAAD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bookmarkStart w:id="0" w:name="_GoBack"/>
      <w:bookmarkEnd w:id="0"/>
    </w:p>
    <w:p w14:paraId="07FC9A19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  <w:t>交货时间：</w:t>
      </w:r>
    </w:p>
    <w:p w14:paraId="70431EA3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  <w:t>交货期:合同签订之日起 90 个日历日</w:t>
      </w:r>
    </w:p>
    <w:p w14:paraId="378D11F4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  <w:t>安装调试期:到货之日起 30 个日历日内</w:t>
      </w:r>
    </w:p>
    <w:p w14:paraId="7EA07C87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</w:p>
    <w:p w14:paraId="5AF57413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</w:p>
    <w:p w14:paraId="6210C476">
      <w:pPr>
        <w:rPr>
          <w:rFonts w:ascii="宋体" w:hAnsi="宋体" w:eastAsia="宋体" w:cs="宋体"/>
          <w:b w:val="0"/>
          <w:bCs w:val="0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9"/>
          <w:szCs w:val="19"/>
          <w:lang w:val="en-US" w:eastAsia="zh-CN"/>
        </w:rPr>
        <w:t>2、</w:t>
      </w:r>
      <w:r>
        <w:rPr>
          <w:rFonts w:ascii="宋体" w:hAnsi="宋体" w:eastAsia="宋体" w:cs="宋体"/>
          <w:b w:val="0"/>
          <w:bCs w:val="0"/>
          <w:color w:val="000000"/>
          <w:sz w:val="19"/>
          <w:szCs w:val="19"/>
        </w:rPr>
        <w:t>标的名称：科教融合商业智能分析及数据标注平台建设项目（第二标段：AIGC数据化运营理实一体化综合实训平台）</w:t>
      </w:r>
    </w:p>
    <w:p w14:paraId="21F93420">
      <w:pPr>
        <w:rPr>
          <w:rFonts w:ascii="宋体" w:hAnsi="宋体" w:eastAsia="宋体" w:cs="宋体"/>
          <w:b w:val="0"/>
          <w:bCs w:val="0"/>
          <w:color w:val="000000"/>
          <w:sz w:val="19"/>
          <w:szCs w:val="19"/>
        </w:rPr>
      </w:pPr>
    </w:p>
    <w:tbl>
      <w:tblPr>
        <w:tblStyle w:val="3"/>
        <w:tblW w:w="8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309"/>
        <w:gridCol w:w="1361"/>
        <w:gridCol w:w="1473"/>
        <w:gridCol w:w="2384"/>
      </w:tblGrid>
      <w:tr w14:paraId="6CE1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31" w:type="dxa"/>
          </w:tcPr>
          <w:p w14:paraId="282928E8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2309" w:type="dxa"/>
          </w:tcPr>
          <w:p w14:paraId="7B925390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361" w:type="dxa"/>
          </w:tcPr>
          <w:p w14:paraId="6A00BA3E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73" w:type="dxa"/>
          </w:tcPr>
          <w:p w14:paraId="066B8F5A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品牌</w:t>
            </w:r>
          </w:p>
        </w:tc>
        <w:tc>
          <w:tcPr>
            <w:tcW w:w="2384" w:type="dxa"/>
          </w:tcPr>
          <w:p w14:paraId="2AF53788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制造商名称</w:t>
            </w:r>
          </w:p>
        </w:tc>
      </w:tr>
      <w:tr w14:paraId="36C0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</w:tcPr>
          <w:p w14:paraId="15C34651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2309" w:type="dxa"/>
          </w:tcPr>
          <w:p w14:paraId="769B5194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商务大数据分析实训系统 V1.0</w:t>
            </w:r>
          </w:p>
        </w:tc>
        <w:tc>
          <w:tcPr>
            <w:tcW w:w="1361" w:type="dxa"/>
          </w:tcPr>
          <w:p w14:paraId="697E88CD"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 xml:space="preserve"> V1.0</w:t>
            </w:r>
          </w:p>
        </w:tc>
        <w:tc>
          <w:tcPr>
            <w:tcW w:w="1473" w:type="dxa"/>
          </w:tcPr>
          <w:p w14:paraId="7DCCAA83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ITMC</w:t>
            </w:r>
          </w:p>
        </w:tc>
        <w:tc>
          <w:tcPr>
            <w:tcW w:w="2384" w:type="dxa"/>
          </w:tcPr>
          <w:p w14:paraId="2F17FE12"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  <w:t>中教畅享科技股份有限公司</w:t>
            </w:r>
          </w:p>
        </w:tc>
      </w:tr>
    </w:tbl>
    <w:p w14:paraId="07D3EB87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  <w:t>交货时间：</w:t>
      </w:r>
    </w:p>
    <w:p w14:paraId="1CD015F6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  <w:t>交货期:合同签订之日起90个日历日</w:t>
      </w:r>
    </w:p>
    <w:p w14:paraId="017EE24D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  <w:t>安装调试期:到货之日起30个日历日内</w:t>
      </w:r>
    </w:p>
    <w:p w14:paraId="49286C23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076DB"/>
    <w:rsid w:val="14B20D59"/>
    <w:rsid w:val="1A951111"/>
    <w:rsid w:val="1F0A3F2F"/>
    <w:rsid w:val="1F844904"/>
    <w:rsid w:val="34AB6AFE"/>
    <w:rsid w:val="3D235CB1"/>
    <w:rsid w:val="424D4692"/>
    <w:rsid w:val="6BC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298</Characters>
  <Lines>0</Lines>
  <Paragraphs>0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2025-01-02T12:28:00Z</dcterms:created>
  <dc:creator>夏夏</dc:creator>
  <cp:lastModifiedBy>人海中有你</cp:lastModifiedBy>
  <dcterms:modified xsi:type="dcterms:W3CDTF">2025-01-02T13:36:02Z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eyJoZGlkIjoiYTE0NDIyOWJiNWJlN2E5NzNjNGQwYWIyMzcxMDE3ZGYiLCJ1c2VySWQiOiIyMjcyODg4NDcifQ==</vt:lpwstr>
  </property>
  <property fmtid="{D5CDD505-2E9C-101B-9397-08002B2CF9AE}" pid="4" name="ICV">
    <vt:lpwstr>962598CA389B4E6C8A14221937882C94_12</vt:lpwstr>
  </property>
</Properties>
</file>