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D0936" w14:textId="77777777" w:rsidR="001E03CF" w:rsidRPr="00906DD7" w:rsidRDefault="001E03CF" w:rsidP="001E03CF">
      <w:pPr>
        <w:pStyle w:val="null3"/>
        <w:pageBreakBefore/>
        <w:spacing w:line="360" w:lineRule="auto"/>
        <w:outlineLvl w:val="2"/>
        <w:rPr>
          <w:rFonts w:ascii="宋体" w:eastAsia="宋体" w:hAnsi="宋体"/>
          <w:b/>
          <w:sz w:val="24"/>
          <w:szCs w:val="24"/>
        </w:rPr>
      </w:pPr>
      <w:bookmarkStart w:id="0" w:name="_Toc121401030"/>
      <w:bookmarkStart w:id="1" w:name="_Toc113350827"/>
      <w:bookmarkStart w:id="2" w:name="_Toc178583169"/>
      <w:bookmarkStart w:id="3" w:name="_Toc175212478"/>
      <w:bookmarkStart w:id="4" w:name="_Toc176860577"/>
      <w:bookmarkStart w:id="5" w:name="_Toc183179520"/>
      <w:r w:rsidRPr="00906DD7">
        <w:rPr>
          <w:rFonts w:ascii="宋体" w:eastAsia="宋体" w:hAnsi="宋体"/>
          <w:b/>
          <w:sz w:val="24"/>
          <w:szCs w:val="24"/>
        </w:rPr>
        <w:t>格式  技术响应偏离表</w:t>
      </w:r>
      <w:bookmarkEnd w:id="0"/>
      <w:bookmarkEnd w:id="1"/>
      <w:bookmarkEnd w:id="2"/>
      <w:bookmarkEnd w:id="3"/>
      <w:bookmarkEnd w:id="4"/>
      <w:bookmarkEnd w:id="5"/>
    </w:p>
    <w:p w14:paraId="02F75B40" w14:textId="77777777" w:rsidR="001E03CF" w:rsidRPr="00906DD7" w:rsidRDefault="001E03CF" w:rsidP="001E03CF">
      <w:pPr>
        <w:spacing w:line="360" w:lineRule="auto"/>
        <w:rPr>
          <w:rFonts w:ascii="宋体" w:hAnsi="宋体" w:hint="eastAsia"/>
          <w:sz w:val="24"/>
          <w:szCs w:val="24"/>
          <w:u w:val="single"/>
        </w:rPr>
      </w:pPr>
      <w:r w:rsidRPr="00906DD7">
        <w:rPr>
          <w:rFonts w:ascii="宋体" w:hAnsi="宋体"/>
          <w:sz w:val="24"/>
          <w:szCs w:val="24"/>
        </w:rPr>
        <w:t>项目编号</w:t>
      </w:r>
      <w:r w:rsidRPr="00906DD7">
        <w:rPr>
          <w:rFonts w:ascii="宋体" w:hAnsi="宋体" w:hint="eastAsia"/>
          <w:sz w:val="24"/>
          <w:szCs w:val="24"/>
        </w:rPr>
        <w:t>：</w:t>
      </w:r>
      <w:r w:rsidRPr="00906DD7">
        <w:rPr>
          <w:rFonts w:ascii="宋体" w:hAnsi="宋体" w:hint="eastAsia"/>
          <w:sz w:val="24"/>
          <w:szCs w:val="24"/>
          <w:u w:val="single"/>
        </w:rPr>
        <w:t xml:space="preserve">                                  </w:t>
      </w:r>
    </w:p>
    <w:p w14:paraId="667458AD" w14:textId="77777777" w:rsidR="001E03CF" w:rsidRPr="00906DD7" w:rsidRDefault="001E03CF" w:rsidP="001E03CF">
      <w:pPr>
        <w:spacing w:line="360" w:lineRule="auto"/>
        <w:rPr>
          <w:rFonts w:ascii="宋体" w:hAnsi="宋体" w:hint="eastAsia"/>
          <w:sz w:val="24"/>
          <w:szCs w:val="24"/>
        </w:rPr>
      </w:pPr>
      <w:r w:rsidRPr="00906DD7">
        <w:rPr>
          <w:rFonts w:ascii="宋体" w:hAnsi="宋体" w:hint="eastAsia"/>
          <w:sz w:val="24"/>
          <w:szCs w:val="24"/>
        </w:rPr>
        <w:t>项目名称：</w:t>
      </w:r>
      <w:r w:rsidRPr="00906DD7">
        <w:rPr>
          <w:rFonts w:ascii="宋体" w:hAnsi="宋体" w:hint="eastAsia"/>
          <w:sz w:val="24"/>
          <w:szCs w:val="24"/>
          <w:u w:val="single"/>
        </w:rPr>
        <w:t xml:space="preserve">                                  </w:t>
      </w:r>
    </w:p>
    <w:p w14:paraId="187AC80F"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说明：供应商必须仔细阅读采购文件所有</w:t>
      </w:r>
      <w:r w:rsidRPr="00906DD7">
        <w:rPr>
          <w:rFonts w:ascii="宋体" w:hAnsi="宋体" w:hint="eastAsia"/>
          <w:sz w:val="24"/>
          <w:szCs w:val="24"/>
        </w:rPr>
        <w:t>技术</w:t>
      </w:r>
      <w:r w:rsidRPr="00906DD7">
        <w:rPr>
          <w:rFonts w:ascii="宋体" w:hAnsi="宋体"/>
          <w:sz w:val="24"/>
          <w:szCs w:val="24"/>
        </w:rPr>
        <w:t>要求条款，并</w:t>
      </w:r>
      <w:r w:rsidRPr="00906DD7">
        <w:rPr>
          <w:rFonts w:ascii="宋体" w:hAnsi="宋体" w:hint="eastAsia"/>
          <w:sz w:val="24"/>
          <w:szCs w:val="24"/>
        </w:rPr>
        <w:t>逐条响应</w:t>
      </w:r>
      <w:r w:rsidRPr="00906DD7">
        <w:rPr>
          <w:rFonts w:ascii="宋体" w:hAnsi="宋体"/>
          <w:sz w:val="24"/>
          <w:szCs w:val="24"/>
        </w:rPr>
        <w:t>。</w:t>
      </w:r>
    </w:p>
    <w:p w14:paraId="39599E73" w14:textId="77777777" w:rsidR="001E03CF" w:rsidRPr="00906DD7" w:rsidRDefault="001E03CF" w:rsidP="001E03CF">
      <w:pPr>
        <w:pStyle w:val="a3"/>
        <w:spacing w:line="360" w:lineRule="auto"/>
        <w:rPr>
          <w:rFonts w:hAnsi="宋体" w:hint="eastAsia"/>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437"/>
        <w:gridCol w:w="1020"/>
        <w:gridCol w:w="1059"/>
        <w:gridCol w:w="1137"/>
        <w:gridCol w:w="1437"/>
        <w:gridCol w:w="1437"/>
        <w:gridCol w:w="18"/>
      </w:tblGrid>
      <w:tr w:rsidR="00742586" w:rsidRPr="00906DD7" w14:paraId="73AA6A8A" w14:textId="408E5857" w:rsidTr="00742586">
        <w:trPr>
          <w:gridAfter w:val="1"/>
          <w:wAfter w:w="10" w:type="pct"/>
          <w:trHeight w:val="623"/>
          <w:jc w:val="center"/>
        </w:trPr>
        <w:tc>
          <w:tcPr>
            <w:tcW w:w="453" w:type="pct"/>
            <w:vAlign w:val="center"/>
          </w:tcPr>
          <w:p w14:paraId="3E2061B1" w14:textId="77777777" w:rsidR="00742586" w:rsidRPr="00906DD7" w:rsidRDefault="00742586" w:rsidP="00B067C9">
            <w:pPr>
              <w:tabs>
                <w:tab w:val="left" w:pos="251"/>
              </w:tabs>
              <w:spacing w:line="360" w:lineRule="auto"/>
              <w:ind w:firstLineChars="9" w:firstLine="22"/>
              <w:jc w:val="center"/>
              <w:rPr>
                <w:rFonts w:ascii="宋体" w:hAnsi="宋体" w:hint="eastAsia"/>
                <w:sz w:val="24"/>
                <w:szCs w:val="24"/>
              </w:rPr>
            </w:pPr>
            <w:r w:rsidRPr="00906DD7">
              <w:rPr>
                <w:rFonts w:ascii="宋体" w:hAnsi="宋体"/>
                <w:sz w:val="24"/>
                <w:szCs w:val="24"/>
              </w:rPr>
              <w:t>序号</w:t>
            </w:r>
          </w:p>
        </w:tc>
        <w:tc>
          <w:tcPr>
            <w:tcW w:w="1481" w:type="pct"/>
            <w:gridSpan w:val="2"/>
            <w:vAlign w:val="center"/>
          </w:tcPr>
          <w:p w14:paraId="7B509AD0" w14:textId="77777777" w:rsidR="00742586" w:rsidRPr="00906DD7" w:rsidRDefault="00742586" w:rsidP="00B067C9">
            <w:pPr>
              <w:spacing w:line="360" w:lineRule="auto"/>
              <w:ind w:right="196"/>
              <w:jc w:val="center"/>
              <w:rPr>
                <w:rFonts w:ascii="宋体" w:hAnsi="宋体" w:hint="eastAsia"/>
                <w:sz w:val="24"/>
                <w:szCs w:val="24"/>
              </w:rPr>
            </w:pPr>
            <w:r w:rsidRPr="00906DD7">
              <w:rPr>
                <w:rFonts w:ascii="宋体" w:hAnsi="宋体"/>
                <w:sz w:val="24"/>
                <w:szCs w:val="24"/>
              </w:rPr>
              <w:t>采购文件技术参数要求</w:t>
            </w:r>
          </w:p>
        </w:tc>
        <w:tc>
          <w:tcPr>
            <w:tcW w:w="638" w:type="pct"/>
            <w:vAlign w:val="center"/>
          </w:tcPr>
          <w:p w14:paraId="5E5023C2" w14:textId="77777777" w:rsidR="00742586" w:rsidRPr="00906DD7" w:rsidRDefault="00742586" w:rsidP="00B067C9">
            <w:pPr>
              <w:spacing w:line="360" w:lineRule="auto"/>
              <w:ind w:right="-60"/>
              <w:jc w:val="center"/>
              <w:rPr>
                <w:rFonts w:ascii="宋体" w:hAnsi="宋体" w:hint="eastAsia"/>
                <w:sz w:val="24"/>
                <w:szCs w:val="24"/>
              </w:rPr>
            </w:pPr>
            <w:r w:rsidRPr="00906DD7">
              <w:rPr>
                <w:rFonts w:ascii="宋体" w:hAnsi="宋体" w:hint="eastAsia"/>
                <w:sz w:val="24"/>
                <w:szCs w:val="24"/>
              </w:rPr>
              <w:t>技术响应</w:t>
            </w:r>
          </w:p>
        </w:tc>
        <w:tc>
          <w:tcPr>
            <w:tcW w:w="685" w:type="pct"/>
            <w:vAlign w:val="center"/>
          </w:tcPr>
          <w:p w14:paraId="4378AF9B" w14:textId="77777777" w:rsidR="00742586" w:rsidRPr="00906DD7" w:rsidRDefault="00742586" w:rsidP="00B067C9">
            <w:pPr>
              <w:spacing w:line="360" w:lineRule="auto"/>
              <w:ind w:right="43"/>
              <w:jc w:val="center"/>
              <w:rPr>
                <w:rFonts w:ascii="宋体" w:hAnsi="宋体" w:hint="eastAsia"/>
                <w:sz w:val="24"/>
                <w:szCs w:val="24"/>
              </w:rPr>
            </w:pPr>
            <w:r w:rsidRPr="00906DD7">
              <w:rPr>
                <w:rFonts w:ascii="宋体" w:hAnsi="宋体"/>
                <w:sz w:val="24"/>
                <w:szCs w:val="24"/>
              </w:rPr>
              <w:t>偏离情况</w:t>
            </w:r>
          </w:p>
        </w:tc>
        <w:tc>
          <w:tcPr>
            <w:tcW w:w="866" w:type="pct"/>
            <w:vAlign w:val="center"/>
          </w:tcPr>
          <w:p w14:paraId="07F596E4" w14:textId="77777777" w:rsidR="00742586" w:rsidRPr="00906DD7" w:rsidRDefault="00742586" w:rsidP="00B067C9">
            <w:pPr>
              <w:spacing w:line="360" w:lineRule="auto"/>
              <w:ind w:right="6"/>
              <w:jc w:val="center"/>
              <w:rPr>
                <w:rFonts w:ascii="宋体" w:hAnsi="宋体" w:hint="eastAsia"/>
                <w:sz w:val="24"/>
                <w:szCs w:val="24"/>
              </w:rPr>
            </w:pPr>
            <w:r w:rsidRPr="00906DD7">
              <w:rPr>
                <w:rFonts w:ascii="宋体" w:hAnsi="宋体"/>
                <w:sz w:val="24"/>
                <w:szCs w:val="24"/>
              </w:rPr>
              <w:t>偏离说明</w:t>
            </w:r>
          </w:p>
        </w:tc>
        <w:tc>
          <w:tcPr>
            <w:tcW w:w="866" w:type="pct"/>
          </w:tcPr>
          <w:p w14:paraId="7C0E9F5F" w14:textId="77777777" w:rsidR="00742586" w:rsidRPr="00742586" w:rsidRDefault="00742586" w:rsidP="00742586">
            <w:pPr>
              <w:jc w:val="center"/>
              <w:rPr>
                <w:rFonts w:ascii="宋体" w:hAnsi="宋体" w:hint="eastAsia"/>
                <w:sz w:val="24"/>
                <w:szCs w:val="24"/>
              </w:rPr>
            </w:pPr>
            <w:r w:rsidRPr="00742586">
              <w:rPr>
                <w:rFonts w:ascii="宋体" w:hAnsi="宋体" w:hint="eastAsia"/>
                <w:sz w:val="24"/>
                <w:szCs w:val="24"/>
              </w:rPr>
              <w:t>佐证材料</w:t>
            </w:r>
          </w:p>
          <w:p w14:paraId="2FDFD84C" w14:textId="68F1892D" w:rsidR="00742586" w:rsidRPr="00906DD7" w:rsidRDefault="00742586" w:rsidP="00742586">
            <w:pPr>
              <w:spacing w:line="360" w:lineRule="auto"/>
              <w:ind w:right="6"/>
              <w:jc w:val="center"/>
              <w:rPr>
                <w:rFonts w:ascii="宋体" w:hAnsi="宋体"/>
                <w:sz w:val="24"/>
                <w:szCs w:val="24"/>
              </w:rPr>
            </w:pPr>
            <w:r w:rsidRPr="00742586">
              <w:rPr>
                <w:rFonts w:ascii="宋体" w:hAnsi="宋体" w:hint="eastAsia"/>
                <w:sz w:val="24"/>
                <w:szCs w:val="24"/>
              </w:rPr>
              <w:t>对应页码</w:t>
            </w:r>
          </w:p>
        </w:tc>
      </w:tr>
      <w:tr w:rsidR="00742586" w:rsidRPr="00906DD7" w14:paraId="5BAE5969" w14:textId="3979BB85" w:rsidTr="00742586">
        <w:trPr>
          <w:gridAfter w:val="1"/>
          <w:wAfter w:w="10" w:type="pct"/>
          <w:trHeight w:val="623"/>
          <w:jc w:val="center"/>
        </w:trPr>
        <w:tc>
          <w:tcPr>
            <w:tcW w:w="453" w:type="pct"/>
            <w:vAlign w:val="center"/>
          </w:tcPr>
          <w:p w14:paraId="6BC6156F" w14:textId="77777777" w:rsidR="00742586" w:rsidRPr="00906DD7" w:rsidRDefault="00742586" w:rsidP="00B067C9">
            <w:pPr>
              <w:spacing w:line="360" w:lineRule="auto"/>
              <w:jc w:val="center"/>
              <w:rPr>
                <w:rFonts w:ascii="宋体" w:hAnsi="宋体" w:hint="eastAsia"/>
                <w:sz w:val="24"/>
                <w:szCs w:val="24"/>
              </w:rPr>
            </w:pPr>
          </w:p>
        </w:tc>
        <w:tc>
          <w:tcPr>
            <w:tcW w:w="1481" w:type="pct"/>
            <w:gridSpan w:val="2"/>
            <w:vAlign w:val="center"/>
          </w:tcPr>
          <w:p w14:paraId="29313358"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5F8B7FB9"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05AFC45C"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430CC355" w14:textId="77777777" w:rsidR="00742586" w:rsidRPr="00906DD7" w:rsidRDefault="00742586" w:rsidP="00B067C9">
            <w:pPr>
              <w:spacing w:line="360" w:lineRule="auto"/>
              <w:rPr>
                <w:rFonts w:ascii="宋体" w:hAnsi="宋体" w:hint="eastAsia"/>
                <w:sz w:val="24"/>
                <w:szCs w:val="24"/>
              </w:rPr>
            </w:pPr>
          </w:p>
        </w:tc>
        <w:tc>
          <w:tcPr>
            <w:tcW w:w="866" w:type="pct"/>
          </w:tcPr>
          <w:p w14:paraId="0E1BA3FA" w14:textId="77777777" w:rsidR="00742586" w:rsidRPr="00906DD7" w:rsidRDefault="00742586" w:rsidP="00B067C9">
            <w:pPr>
              <w:spacing w:line="360" w:lineRule="auto"/>
              <w:rPr>
                <w:rFonts w:ascii="宋体" w:hAnsi="宋体" w:hint="eastAsia"/>
                <w:sz w:val="24"/>
                <w:szCs w:val="24"/>
              </w:rPr>
            </w:pPr>
          </w:p>
        </w:tc>
      </w:tr>
      <w:tr w:rsidR="00742586" w:rsidRPr="00906DD7" w14:paraId="2EA1D56F" w14:textId="556E6C4F" w:rsidTr="00742586">
        <w:trPr>
          <w:gridAfter w:val="1"/>
          <w:wAfter w:w="10" w:type="pct"/>
          <w:trHeight w:val="623"/>
          <w:jc w:val="center"/>
        </w:trPr>
        <w:tc>
          <w:tcPr>
            <w:tcW w:w="453" w:type="pct"/>
            <w:vAlign w:val="center"/>
          </w:tcPr>
          <w:p w14:paraId="4AA90090" w14:textId="77777777" w:rsidR="00742586" w:rsidRPr="00906DD7" w:rsidRDefault="00742586" w:rsidP="00B067C9">
            <w:pPr>
              <w:spacing w:line="360" w:lineRule="auto"/>
              <w:jc w:val="center"/>
              <w:rPr>
                <w:rFonts w:ascii="宋体" w:hAnsi="宋体" w:hint="eastAsia"/>
                <w:sz w:val="24"/>
                <w:szCs w:val="24"/>
              </w:rPr>
            </w:pPr>
          </w:p>
        </w:tc>
        <w:tc>
          <w:tcPr>
            <w:tcW w:w="1481" w:type="pct"/>
            <w:gridSpan w:val="2"/>
            <w:vAlign w:val="center"/>
          </w:tcPr>
          <w:p w14:paraId="508771F9"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772C393E"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769CECEA"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7D39D4B3" w14:textId="77777777" w:rsidR="00742586" w:rsidRPr="00906DD7" w:rsidRDefault="00742586" w:rsidP="00B067C9">
            <w:pPr>
              <w:spacing w:line="360" w:lineRule="auto"/>
              <w:rPr>
                <w:rFonts w:ascii="宋体" w:hAnsi="宋体" w:hint="eastAsia"/>
                <w:sz w:val="24"/>
                <w:szCs w:val="24"/>
              </w:rPr>
            </w:pPr>
          </w:p>
        </w:tc>
        <w:tc>
          <w:tcPr>
            <w:tcW w:w="866" w:type="pct"/>
          </w:tcPr>
          <w:p w14:paraId="083DFF46" w14:textId="77777777" w:rsidR="00742586" w:rsidRPr="00906DD7" w:rsidRDefault="00742586" w:rsidP="00B067C9">
            <w:pPr>
              <w:spacing w:line="360" w:lineRule="auto"/>
              <w:rPr>
                <w:rFonts w:ascii="宋体" w:hAnsi="宋体" w:hint="eastAsia"/>
                <w:sz w:val="24"/>
                <w:szCs w:val="24"/>
              </w:rPr>
            </w:pPr>
          </w:p>
        </w:tc>
      </w:tr>
      <w:tr w:rsidR="00742586" w:rsidRPr="00906DD7" w14:paraId="4C9C3C35" w14:textId="4D76DB79" w:rsidTr="00742586">
        <w:trPr>
          <w:gridAfter w:val="1"/>
          <w:wAfter w:w="10" w:type="pct"/>
          <w:trHeight w:val="623"/>
          <w:jc w:val="center"/>
        </w:trPr>
        <w:tc>
          <w:tcPr>
            <w:tcW w:w="453" w:type="pct"/>
            <w:vAlign w:val="center"/>
          </w:tcPr>
          <w:p w14:paraId="1185C74A" w14:textId="77777777" w:rsidR="00742586" w:rsidRPr="00906DD7" w:rsidRDefault="00742586" w:rsidP="00B067C9">
            <w:pPr>
              <w:spacing w:line="360" w:lineRule="auto"/>
              <w:jc w:val="center"/>
              <w:rPr>
                <w:rFonts w:ascii="宋体" w:hAnsi="宋体" w:hint="eastAsia"/>
                <w:sz w:val="24"/>
                <w:szCs w:val="24"/>
              </w:rPr>
            </w:pPr>
          </w:p>
        </w:tc>
        <w:tc>
          <w:tcPr>
            <w:tcW w:w="1481" w:type="pct"/>
            <w:gridSpan w:val="2"/>
            <w:vAlign w:val="center"/>
          </w:tcPr>
          <w:p w14:paraId="543B0BB1"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783C6CC6"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4125E237"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65641C3D" w14:textId="77777777" w:rsidR="00742586" w:rsidRPr="00906DD7" w:rsidRDefault="00742586" w:rsidP="00B067C9">
            <w:pPr>
              <w:spacing w:line="360" w:lineRule="auto"/>
              <w:rPr>
                <w:rFonts w:ascii="宋体" w:hAnsi="宋体" w:hint="eastAsia"/>
                <w:sz w:val="24"/>
                <w:szCs w:val="24"/>
              </w:rPr>
            </w:pPr>
          </w:p>
        </w:tc>
        <w:tc>
          <w:tcPr>
            <w:tcW w:w="866" w:type="pct"/>
          </w:tcPr>
          <w:p w14:paraId="63CE8FE4" w14:textId="77777777" w:rsidR="00742586" w:rsidRPr="00906DD7" w:rsidRDefault="00742586" w:rsidP="00B067C9">
            <w:pPr>
              <w:spacing w:line="360" w:lineRule="auto"/>
              <w:rPr>
                <w:rFonts w:ascii="宋体" w:hAnsi="宋体" w:hint="eastAsia"/>
                <w:sz w:val="24"/>
                <w:szCs w:val="24"/>
              </w:rPr>
            </w:pPr>
          </w:p>
        </w:tc>
      </w:tr>
      <w:tr w:rsidR="00742586" w:rsidRPr="00906DD7" w14:paraId="157A2EE0" w14:textId="77777777" w:rsidTr="00742586">
        <w:trPr>
          <w:trHeight w:val="623"/>
          <w:jc w:val="center"/>
        </w:trPr>
        <w:tc>
          <w:tcPr>
            <w:tcW w:w="453" w:type="pct"/>
            <w:vAlign w:val="center"/>
          </w:tcPr>
          <w:p w14:paraId="20BE943F" w14:textId="77777777" w:rsidR="00742586" w:rsidRPr="00906DD7" w:rsidRDefault="00742586" w:rsidP="00B067C9">
            <w:pPr>
              <w:tabs>
                <w:tab w:val="left" w:pos="251"/>
              </w:tabs>
              <w:spacing w:line="360" w:lineRule="auto"/>
              <w:jc w:val="center"/>
              <w:rPr>
                <w:rFonts w:ascii="宋体" w:hAnsi="宋体" w:hint="eastAsia"/>
                <w:sz w:val="24"/>
                <w:szCs w:val="24"/>
              </w:rPr>
            </w:pPr>
            <w:r w:rsidRPr="00906DD7">
              <w:rPr>
                <w:rFonts w:ascii="宋体" w:hAnsi="宋体"/>
                <w:sz w:val="24"/>
                <w:szCs w:val="24"/>
              </w:rPr>
              <w:t>备注</w:t>
            </w:r>
          </w:p>
        </w:tc>
        <w:tc>
          <w:tcPr>
            <w:tcW w:w="866" w:type="pct"/>
          </w:tcPr>
          <w:p w14:paraId="0460439D" w14:textId="77777777" w:rsidR="00742586" w:rsidRPr="00906DD7" w:rsidRDefault="00742586" w:rsidP="00B067C9">
            <w:pPr>
              <w:spacing w:line="360" w:lineRule="auto"/>
              <w:rPr>
                <w:rFonts w:ascii="宋体" w:hAnsi="宋体" w:hint="eastAsia"/>
                <w:sz w:val="24"/>
                <w:szCs w:val="24"/>
              </w:rPr>
            </w:pPr>
          </w:p>
        </w:tc>
        <w:tc>
          <w:tcPr>
            <w:tcW w:w="3681" w:type="pct"/>
            <w:gridSpan w:val="6"/>
            <w:vAlign w:val="center"/>
          </w:tcPr>
          <w:p w14:paraId="4A4A0A4E" w14:textId="0672FCFE" w:rsidR="00742586" w:rsidRPr="00906DD7" w:rsidRDefault="00742586" w:rsidP="00B067C9">
            <w:pPr>
              <w:spacing w:line="360" w:lineRule="auto"/>
              <w:rPr>
                <w:rFonts w:ascii="宋体" w:hAnsi="宋体" w:hint="eastAsia"/>
                <w:sz w:val="24"/>
                <w:szCs w:val="24"/>
              </w:rPr>
            </w:pPr>
          </w:p>
        </w:tc>
      </w:tr>
    </w:tbl>
    <w:p w14:paraId="0B65075E" w14:textId="77777777" w:rsidR="001E03CF" w:rsidRPr="00906DD7" w:rsidRDefault="001E03CF" w:rsidP="001E03CF">
      <w:pPr>
        <w:spacing w:line="360" w:lineRule="auto"/>
        <w:jc w:val="right"/>
        <w:rPr>
          <w:rFonts w:ascii="宋体" w:hAnsi="宋体" w:hint="eastAsia"/>
          <w:sz w:val="24"/>
          <w:szCs w:val="24"/>
        </w:rPr>
      </w:pPr>
      <w:r w:rsidRPr="00906DD7">
        <w:rPr>
          <w:rFonts w:ascii="宋体" w:hAnsi="宋体" w:hint="eastAsia"/>
          <w:sz w:val="24"/>
          <w:szCs w:val="24"/>
        </w:rPr>
        <w:t>供应商全称</w:t>
      </w:r>
      <w:r w:rsidRPr="00906DD7">
        <w:rPr>
          <w:rFonts w:ascii="宋体" w:hAnsi="宋体"/>
          <w:sz w:val="24"/>
          <w:szCs w:val="24"/>
        </w:rPr>
        <w:t>(</w:t>
      </w:r>
      <w:r w:rsidRPr="00906DD7">
        <w:rPr>
          <w:rFonts w:ascii="宋体" w:hAnsi="宋体" w:hint="eastAsia"/>
          <w:sz w:val="24"/>
          <w:szCs w:val="24"/>
        </w:rPr>
        <w:t>盖单位公章</w:t>
      </w:r>
      <w:r w:rsidRPr="00906DD7">
        <w:rPr>
          <w:rFonts w:ascii="宋体" w:hAnsi="宋体"/>
          <w:sz w:val="24"/>
          <w:szCs w:val="24"/>
        </w:rPr>
        <w:t>)</w:t>
      </w:r>
      <w:r w:rsidRPr="00906DD7">
        <w:rPr>
          <w:rFonts w:ascii="宋体" w:hAnsi="宋体" w:hint="eastAsia"/>
          <w:sz w:val="24"/>
          <w:szCs w:val="24"/>
        </w:rPr>
        <w:t>：</w:t>
      </w:r>
    </w:p>
    <w:p w14:paraId="3DD85945" w14:textId="77777777" w:rsidR="001E03CF" w:rsidRPr="00906DD7" w:rsidRDefault="001E03CF" w:rsidP="001E03CF">
      <w:pPr>
        <w:spacing w:line="360" w:lineRule="auto"/>
        <w:jc w:val="right"/>
        <w:rPr>
          <w:rFonts w:ascii="宋体" w:hAnsi="宋体" w:hint="eastAsia"/>
          <w:sz w:val="24"/>
          <w:szCs w:val="24"/>
        </w:rPr>
      </w:pPr>
      <w:r w:rsidRPr="00906DD7">
        <w:rPr>
          <w:rFonts w:ascii="宋体" w:hAnsi="宋体"/>
          <w:sz w:val="24"/>
          <w:szCs w:val="24"/>
        </w:rPr>
        <w:t>日期：</w:t>
      </w:r>
    </w:p>
    <w:p w14:paraId="2FE587C8" w14:textId="77777777" w:rsidR="001E03CF" w:rsidRPr="00906DD7" w:rsidRDefault="001E03CF" w:rsidP="001E03CF">
      <w:pPr>
        <w:spacing w:line="360" w:lineRule="auto"/>
        <w:rPr>
          <w:rFonts w:ascii="宋体" w:hAnsi="宋体" w:hint="eastAsia"/>
          <w:bCs/>
          <w:sz w:val="24"/>
          <w:szCs w:val="24"/>
        </w:rPr>
      </w:pPr>
      <w:r w:rsidRPr="00906DD7">
        <w:rPr>
          <w:rFonts w:ascii="宋体" w:hAnsi="宋体" w:hint="eastAsia"/>
          <w:sz w:val="24"/>
          <w:szCs w:val="24"/>
        </w:rPr>
        <w:t>注：</w:t>
      </w:r>
      <w:r w:rsidRPr="00906DD7">
        <w:rPr>
          <w:rFonts w:ascii="宋体" w:hAnsi="宋体"/>
          <w:sz w:val="24"/>
          <w:szCs w:val="24"/>
        </w:rPr>
        <w:t>1、本表即为对</w:t>
      </w:r>
      <w:r w:rsidRPr="00906DD7">
        <w:rPr>
          <w:rFonts w:ascii="宋体" w:hAnsi="宋体" w:hint="eastAsia"/>
          <w:sz w:val="24"/>
          <w:szCs w:val="24"/>
        </w:rPr>
        <w:t>本采购文件“第三章招标项目技术、服务、商务要求”中“3.3技术要求”所列要求</w:t>
      </w:r>
      <w:r w:rsidRPr="00906DD7">
        <w:rPr>
          <w:rFonts w:ascii="宋体" w:hAnsi="宋体"/>
          <w:sz w:val="24"/>
          <w:szCs w:val="24"/>
        </w:rPr>
        <w:t>进行比较和响应</w:t>
      </w:r>
      <w:r w:rsidRPr="00906DD7">
        <w:rPr>
          <w:rFonts w:ascii="宋体" w:hAnsi="宋体" w:hint="eastAsia"/>
          <w:sz w:val="24"/>
          <w:szCs w:val="24"/>
        </w:rPr>
        <w:t>。</w:t>
      </w:r>
      <w:r w:rsidRPr="00906DD7">
        <w:rPr>
          <w:rFonts w:ascii="宋体" w:hAnsi="宋体" w:hint="eastAsia"/>
          <w:bCs/>
          <w:sz w:val="24"/>
          <w:szCs w:val="24"/>
        </w:rPr>
        <w:t>供应商</w:t>
      </w:r>
      <w:r w:rsidRPr="002B3549">
        <w:rPr>
          <w:rFonts w:ascii="宋体" w:hAnsi="宋体" w:hint="eastAsia"/>
          <w:b/>
          <w:sz w:val="24"/>
          <w:szCs w:val="24"/>
        </w:rPr>
        <w:t>须逐条填写此表</w:t>
      </w:r>
      <w:r w:rsidRPr="00906DD7">
        <w:rPr>
          <w:rFonts w:ascii="宋体" w:hAnsi="宋体" w:hint="eastAsia"/>
          <w:bCs/>
          <w:sz w:val="24"/>
          <w:szCs w:val="24"/>
        </w:rPr>
        <w:t xml:space="preserve">。 </w:t>
      </w:r>
    </w:p>
    <w:p w14:paraId="1396C3B9"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2、对有偏离的</w:t>
      </w:r>
      <w:r w:rsidRPr="00906DD7">
        <w:rPr>
          <w:rFonts w:ascii="宋体" w:hAnsi="宋体"/>
          <w:bCs/>
          <w:sz w:val="24"/>
          <w:szCs w:val="24"/>
        </w:rPr>
        <w:t>条款</w:t>
      </w:r>
      <w:r w:rsidRPr="00906DD7">
        <w:rPr>
          <w:rFonts w:ascii="宋体" w:hAnsi="宋体" w:hint="eastAsia"/>
          <w:sz w:val="24"/>
          <w:szCs w:val="24"/>
        </w:rPr>
        <w:t>，</w:t>
      </w:r>
      <w:r w:rsidRPr="00906DD7">
        <w:rPr>
          <w:rFonts w:ascii="宋体" w:hAnsi="宋体"/>
          <w:sz w:val="24"/>
          <w:szCs w:val="24"/>
        </w:rPr>
        <w:t>在本表“偏离</w:t>
      </w:r>
      <w:r w:rsidRPr="00906DD7">
        <w:rPr>
          <w:rFonts w:ascii="宋体" w:hAnsi="宋体" w:hint="eastAsia"/>
          <w:sz w:val="24"/>
          <w:szCs w:val="24"/>
        </w:rPr>
        <w:t>情况</w:t>
      </w:r>
      <w:r w:rsidRPr="00906DD7">
        <w:rPr>
          <w:rFonts w:ascii="宋体" w:hAnsi="宋体"/>
          <w:sz w:val="24"/>
          <w:szCs w:val="24"/>
        </w:rPr>
        <w:t>”列中填写“正偏离”或“负偏离”，并在“偏离</w:t>
      </w:r>
      <w:r w:rsidRPr="00906DD7">
        <w:rPr>
          <w:rFonts w:ascii="宋体" w:hAnsi="宋体" w:hint="eastAsia"/>
          <w:sz w:val="24"/>
          <w:szCs w:val="24"/>
        </w:rPr>
        <w:t>说明</w:t>
      </w:r>
      <w:r w:rsidRPr="00906DD7">
        <w:rPr>
          <w:rFonts w:ascii="宋体" w:hAnsi="宋体"/>
          <w:sz w:val="24"/>
          <w:szCs w:val="24"/>
        </w:rPr>
        <w:t>”列中加以说明</w:t>
      </w:r>
      <w:r w:rsidRPr="00906DD7">
        <w:rPr>
          <w:rFonts w:ascii="宋体" w:hAnsi="宋体"/>
          <w:bCs/>
          <w:sz w:val="24"/>
          <w:szCs w:val="24"/>
        </w:rPr>
        <w:t>。</w:t>
      </w:r>
    </w:p>
    <w:p w14:paraId="19DF4F4D"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3、正偏离是指应答的</w:t>
      </w:r>
      <w:r w:rsidRPr="00906DD7">
        <w:rPr>
          <w:rFonts w:ascii="宋体" w:hAnsi="宋体" w:hint="eastAsia"/>
          <w:sz w:val="24"/>
          <w:szCs w:val="24"/>
        </w:rPr>
        <w:t>技术指标</w:t>
      </w:r>
      <w:r w:rsidRPr="00906DD7">
        <w:rPr>
          <w:rFonts w:ascii="宋体" w:hAnsi="宋体"/>
          <w:sz w:val="24"/>
          <w:szCs w:val="24"/>
        </w:rPr>
        <w:t>高于采购文件要求，负偏离是指应答的</w:t>
      </w:r>
      <w:r w:rsidRPr="00906DD7">
        <w:rPr>
          <w:rFonts w:ascii="宋体" w:hAnsi="宋体" w:hint="eastAsia"/>
          <w:sz w:val="24"/>
          <w:szCs w:val="24"/>
        </w:rPr>
        <w:t>技术指标</w:t>
      </w:r>
      <w:r w:rsidRPr="00906DD7">
        <w:rPr>
          <w:rFonts w:ascii="宋体" w:hAnsi="宋体"/>
          <w:sz w:val="24"/>
          <w:szCs w:val="24"/>
        </w:rPr>
        <w:t>低于采购文件要求。凡是</w:t>
      </w:r>
      <w:r w:rsidRPr="00906DD7">
        <w:rPr>
          <w:rFonts w:ascii="宋体" w:hAnsi="宋体" w:hint="eastAsia"/>
          <w:sz w:val="24"/>
          <w:szCs w:val="24"/>
        </w:rPr>
        <w:t>响应文件</w:t>
      </w:r>
      <w:r w:rsidRPr="00906DD7">
        <w:rPr>
          <w:rFonts w:ascii="宋体" w:hAnsi="宋体"/>
          <w:sz w:val="24"/>
          <w:szCs w:val="24"/>
        </w:rPr>
        <w:t>的</w:t>
      </w:r>
      <w:r w:rsidRPr="00906DD7">
        <w:rPr>
          <w:rFonts w:ascii="宋体" w:hAnsi="宋体" w:hint="eastAsia"/>
          <w:sz w:val="24"/>
          <w:szCs w:val="24"/>
        </w:rPr>
        <w:t>技术响应</w:t>
      </w:r>
      <w:r w:rsidRPr="00906DD7">
        <w:rPr>
          <w:rFonts w:ascii="宋体" w:hAnsi="宋体"/>
          <w:sz w:val="24"/>
          <w:szCs w:val="24"/>
        </w:rPr>
        <w:t>部分与采购文件的要求之间存在负偏离</w:t>
      </w:r>
      <w:r w:rsidRPr="00906DD7">
        <w:rPr>
          <w:rFonts w:ascii="宋体" w:hAnsi="宋体" w:hint="eastAsia"/>
          <w:sz w:val="24"/>
          <w:szCs w:val="24"/>
        </w:rPr>
        <w:t>的</w:t>
      </w:r>
      <w:r w:rsidRPr="00906DD7">
        <w:rPr>
          <w:rFonts w:ascii="宋体" w:hAnsi="宋体"/>
          <w:sz w:val="24"/>
          <w:szCs w:val="24"/>
        </w:rPr>
        <w:t>（即不能满足采购文件要求），必须在</w:t>
      </w:r>
      <w:r w:rsidRPr="00906DD7">
        <w:rPr>
          <w:rFonts w:ascii="宋体" w:hAnsi="宋体" w:hint="eastAsia"/>
          <w:sz w:val="24"/>
          <w:szCs w:val="24"/>
        </w:rPr>
        <w:t>本表格</w:t>
      </w:r>
      <w:r w:rsidRPr="00906DD7">
        <w:rPr>
          <w:rFonts w:ascii="宋体" w:hAnsi="宋体"/>
          <w:sz w:val="24"/>
          <w:szCs w:val="24"/>
        </w:rPr>
        <w:t>中明确</w:t>
      </w:r>
      <w:r w:rsidRPr="00906DD7">
        <w:rPr>
          <w:rFonts w:ascii="宋体" w:hAnsi="宋体" w:hint="eastAsia"/>
          <w:sz w:val="24"/>
          <w:szCs w:val="24"/>
        </w:rPr>
        <w:t>说明</w:t>
      </w:r>
      <w:r w:rsidRPr="00906DD7">
        <w:rPr>
          <w:rFonts w:ascii="宋体" w:hAnsi="宋体"/>
          <w:sz w:val="24"/>
          <w:szCs w:val="24"/>
        </w:rPr>
        <w:t>，否则在中标后采购人一律不予考虑。如果在响应文件的“</w:t>
      </w:r>
      <w:r w:rsidRPr="00906DD7">
        <w:rPr>
          <w:rFonts w:ascii="宋体" w:hAnsi="宋体" w:hint="eastAsia"/>
          <w:sz w:val="24"/>
          <w:szCs w:val="24"/>
        </w:rPr>
        <w:t>技术</w:t>
      </w:r>
      <w:r w:rsidRPr="00906DD7">
        <w:rPr>
          <w:rFonts w:ascii="宋体" w:hAnsi="宋体"/>
          <w:sz w:val="24"/>
          <w:szCs w:val="24"/>
        </w:rPr>
        <w:t>响应</w:t>
      </w:r>
      <w:r w:rsidRPr="00906DD7">
        <w:rPr>
          <w:rFonts w:ascii="宋体" w:hAnsi="宋体" w:hint="eastAsia"/>
          <w:sz w:val="24"/>
          <w:szCs w:val="24"/>
        </w:rPr>
        <w:t>偏离</w:t>
      </w:r>
      <w:r w:rsidRPr="00906DD7">
        <w:rPr>
          <w:rFonts w:ascii="宋体" w:hAnsi="宋体"/>
          <w:sz w:val="24"/>
          <w:szCs w:val="24"/>
        </w:rPr>
        <w:t>表”之外发现负偏离的，</w:t>
      </w:r>
      <w:r w:rsidRPr="00906DD7">
        <w:rPr>
          <w:rFonts w:ascii="宋体" w:hAnsi="宋体" w:hint="eastAsia"/>
          <w:sz w:val="24"/>
          <w:szCs w:val="24"/>
        </w:rPr>
        <w:t>评标委员会</w:t>
      </w:r>
      <w:r w:rsidRPr="00906DD7">
        <w:rPr>
          <w:rFonts w:ascii="宋体" w:hAnsi="宋体"/>
          <w:sz w:val="24"/>
          <w:szCs w:val="24"/>
        </w:rPr>
        <w:t>将作出对供应商不利的评估。</w:t>
      </w:r>
    </w:p>
    <w:p w14:paraId="779B2BD1" w14:textId="77777777" w:rsidR="00742586" w:rsidRDefault="001E03CF" w:rsidP="001E03CF">
      <w:pPr>
        <w:spacing w:line="360" w:lineRule="auto"/>
        <w:rPr>
          <w:rFonts w:ascii="宋体" w:hAnsi="宋体"/>
          <w:b/>
          <w:sz w:val="24"/>
          <w:szCs w:val="24"/>
        </w:rPr>
      </w:pPr>
      <w:r w:rsidRPr="00906DD7">
        <w:rPr>
          <w:rFonts w:ascii="宋体" w:hAnsi="宋体"/>
          <w:sz w:val="24"/>
          <w:szCs w:val="24"/>
        </w:rPr>
        <w:t>4、</w:t>
      </w:r>
      <w:r w:rsidRPr="00906DD7">
        <w:rPr>
          <w:rFonts w:ascii="宋体" w:hAnsi="宋体" w:hint="eastAsia"/>
          <w:b/>
          <w:bCs/>
          <w:sz w:val="24"/>
          <w:szCs w:val="24"/>
        </w:rPr>
        <w:t>带“★”标识的</w:t>
      </w:r>
      <w:r w:rsidRPr="00906DD7">
        <w:rPr>
          <w:rFonts w:ascii="宋体" w:hAnsi="宋体"/>
          <w:b/>
          <w:bCs/>
          <w:sz w:val="24"/>
          <w:szCs w:val="24"/>
        </w:rPr>
        <w:t>技术参数</w:t>
      </w:r>
      <w:r w:rsidRPr="00906DD7">
        <w:rPr>
          <w:rFonts w:ascii="宋体" w:hAnsi="宋体" w:hint="eastAsia"/>
          <w:b/>
          <w:bCs/>
          <w:sz w:val="24"/>
          <w:szCs w:val="24"/>
        </w:rPr>
        <w:t>为采购文件的实质性条款，</w:t>
      </w:r>
      <w:r w:rsidRPr="00906DD7">
        <w:rPr>
          <w:rFonts w:ascii="宋体" w:hAnsi="宋体"/>
          <w:b/>
          <w:sz w:val="24"/>
          <w:szCs w:val="24"/>
        </w:rPr>
        <w:t>对于其中任意一项条款，</w:t>
      </w:r>
      <w:r w:rsidRPr="00906DD7">
        <w:rPr>
          <w:rFonts w:ascii="宋体" w:hAnsi="宋体" w:hint="eastAsia"/>
          <w:b/>
          <w:sz w:val="24"/>
          <w:szCs w:val="24"/>
        </w:rPr>
        <w:t>供应商</w:t>
      </w:r>
      <w:r w:rsidRPr="00906DD7">
        <w:rPr>
          <w:rFonts w:ascii="宋体" w:hAnsi="宋体"/>
          <w:b/>
          <w:sz w:val="24"/>
          <w:szCs w:val="24"/>
        </w:rPr>
        <w:t>如不满足，其</w:t>
      </w:r>
      <w:r w:rsidRPr="00906DD7">
        <w:rPr>
          <w:rFonts w:ascii="宋体" w:hAnsi="宋体" w:hint="eastAsia"/>
          <w:b/>
          <w:sz w:val="24"/>
          <w:szCs w:val="24"/>
        </w:rPr>
        <w:t>响应文件</w:t>
      </w:r>
      <w:r w:rsidRPr="00906DD7">
        <w:rPr>
          <w:rFonts w:ascii="宋体" w:hAnsi="宋体"/>
          <w:b/>
          <w:sz w:val="24"/>
          <w:szCs w:val="24"/>
        </w:rPr>
        <w:t>可以被否决。</w:t>
      </w:r>
    </w:p>
    <w:p w14:paraId="26F1EE34" w14:textId="2A2C2F98" w:rsidR="001E03CF" w:rsidRDefault="00742586" w:rsidP="001E03CF">
      <w:pPr>
        <w:spacing w:line="360" w:lineRule="auto"/>
        <w:rPr>
          <w:rFonts w:ascii="宋体" w:hAnsi="宋体" w:hint="eastAsia"/>
          <w:b/>
          <w:sz w:val="24"/>
          <w:szCs w:val="24"/>
        </w:rPr>
      </w:pPr>
      <w:r>
        <w:rPr>
          <w:rFonts w:ascii="宋体" w:hAnsi="宋体" w:hint="eastAsia"/>
          <w:b/>
          <w:sz w:val="24"/>
          <w:szCs w:val="24"/>
        </w:rPr>
        <w:t>5、</w:t>
      </w:r>
      <w:r w:rsidRPr="00742586">
        <w:rPr>
          <w:rFonts w:ascii="宋体" w:hAnsi="宋体" w:hint="eastAsia"/>
          <w:b/>
          <w:sz w:val="24"/>
          <w:szCs w:val="24"/>
        </w:rPr>
        <w:t>参数中要求提供佐证材料的，应提供佐证材料</w:t>
      </w:r>
      <w:r>
        <w:rPr>
          <w:rFonts w:ascii="宋体" w:hAnsi="宋体" w:hint="eastAsia"/>
          <w:b/>
          <w:sz w:val="24"/>
          <w:szCs w:val="24"/>
        </w:rPr>
        <w:t>并标明页码</w:t>
      </w:r>
      <w:r w:rsidRPr="00742586">
        <w:rPr>
          <w:rFonts w:ascii="宋体" w:hAnsi="宋体" w:hint="eastAsia"/>
          <w:b/>
          <w:sz w:val="24"/>
          <w:szCs w:val="24"/>
        </w:rPr>
        <w:t>，未提供的或提供的佐证材料低于文件规定的相应技术参数时视为负偏离。</w:t>
      </w:r>
    </w:p>
    <w:p w14:paraId="2A4C0155" w14:textId="77777777" w:rsidR="001E03CF" w:rsidRPr="002B3549" w:rsidRDefault="001E03CF" w:rsidP="001E03CF">
      <w:pPr>
        <w:spacing w:line="360" w:lineRule="auto"/>
        <w:rPr>
          <w:rFonts w:ascii="宋体" w:hAnsi="宋体" w:hint="eastAsia"/>
          <w:bCs/>
          <w:sz w:val="24"/>
          <w:szCs w:val="24"/>
        </w:rPr>
      </w:pPr>
      <w:r w:rsidRPr="002B3549">
        <w:rPr>
          <w:rFonts w:ascii="宋体" w:hAnsi="宋体" w:hint="eastAsia"/>
          <w:bCs/>
          <w:sz w:val="24"/>
          <w:szCs w:val="24"/>
        </w:rPr>
        <w:t>5、技术偏离情况以供应商本表书面响应为准，</w:t>
      </w:r>
      <w:r>
        <w:rPr>
          <w:rFonts w:ascii="宋体" w:hAnsi="宋体" w:hint="eastAsia"/>
          <w:bCs/>
          <w:sz w:val="24"/>
          <w:szCs w:val="24"/>
        </w:rPr>
        <w:t>可以</w:t>
      </w:r>
      <w:r w:rsidRPr="002B3549">
        <w:rPr>
          <w:rFonts w:ascii="宋体" w:hAnsi="宋体" w:hint="eastAsia"/>
          <w:bCs/>
          <w:sz w:val="24"/>
          <w:szCs w:val="24"/>
        </w:rPr>
        <w:t>不提供佐证材料。</w:t>
      </w:r>
    </w:p>
    <w:p w14:paraId="40DBD572" w14:textId="77777777" w:rsidR="001E03CF" w:rsidRPr="00906DD7" w:rsidRDefault="001E03CF" w:rsidP="001E03CF">
      <w:pPr>
        <w:spacing w:line="360" w:lineRule="auto"/>
        <w:rPr>
          <w:rFonts w:ascii="宋体" w:hAnsi="宋体" w:hint="eastAsia"/>
          <w:sz w:val="24"/>
          <w:szCs w:val="24"/>
        </w:rPr>
      </w:pPr>
      <w:r>
        <w:rPr>
          <w:rFonts w:ascii="宋体" w:hAnsi="宋体" w:hint="eastAsia"/>
          <w:sz w:val="24"/>
          <w:szCs w:val="24"/>
        </w:rPr>
        <w:t>6</w:t>
      </w:r>
      <w:r w:rsidRPr="00906DD7">
        <w:rPr>
          <w:rFonts w:ascii="宋体" w:hAnsi="宋体" w:hint="eastAsia"/>
          <w:sz w:val="24"/>
          <w:szCs w:val="24"/>
        </w:rPr>
        <w:t>、</w:t>
      </w:r>
      <w:r>
        <w:rPr>
          <w:rFonts w:ascii="宋体" w:hAnsi="宋体" w:hint="eastAsia"/>
          <w:sz w:val="24"/>
          <w:szCs w:val="24"/>
        </w:rPr>
        <w:t>本</w:t>
      </w:r>
      <w:r w:rsidRPr="00906DD7">
        <w:rPr>
          <w:rFonts w:ascii="宋体" w:hAnsi="宋体"/>
          <w:sz w:val="24"/>
          <w:szCs w:val="24"/>
        </w:rPr>
        <w:t>表可扩展，</w:t>
      </w:r>
      <w:r w:rsidRPr="00906DD7">
        <w:rPr>
          <w:rFonts w:ascii="宋体" w:hAnsi="宋体" w:hint="eastAsia"/>
          <w:sz w:val="24"/>
          <w:szCs w:val="24"/>
        </w:rPr>
        <w:t>并逐页进行电子签章。</w:t>
      </w:r>
    </w:p>
    <w:sectPr w:rsidR="001E03CF" w:rsidRPr="00906D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83B61" w14:textId="77777777" w:rsidR="0079321F" w:rsidRDefault="0079321F" w:rsidP="00742586">
      <w:r>
        <w:separator/>
      </w:r>
    </w:p>
  </w:endnote>
  <w:endnote w:type="continuationSeparator" w:id="0">
    <w:p w14:paraId="5A64DBE6" w14:textId="77777777" w:rsidR="0079321F" w:rsidRDefault="0079321F" w:rsidP="00742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A194A" w14:textId="77777777" w:rsidR="0079321F" w:rsidRDefault="0079321F" w:rsidP="00742586">
      <w:r>
        <w:separator/>
      </w:r>
    </w:p>
  </w:footnote>
  <w:footnote w:type="continuationSeparator" w:id="0">
    <w:p w14:paraId="42DB9C06" w14:textId="77777777" w:rsidR="0079321F" w:rsidRDefault="0079321F" w:rsidP="00742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809"/>
    <w:rsid w:val="00082D3A"/>
    <w:rsid w:val="000C07F9"/>
    <w:rsid w:val="001E03CF"/>
    <w:rsid w:val="002441FC"/>
    <w:rsid w:val="00246809"/>
    <w:rsid w:val="00742586"/>
    <w:rsid w:val="0079321F"/>
    <w:rsid w:val="00C13F03"/>
    <w:rsid w:val="00F1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40E8C"/>
  <w15:chartTrackingRefBased/>
  <w15:docId w15:val="{B308DB13-8BF8-4A77-96DF-C3F41B63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809"/>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246809"/>
    <w:rPr>
      <w:rFonts w:hint="eastAsia"/>
      <w:kern w:val="0"/>
      <w:sz w:val="20"/>
      <w:szCs w:val="20"/>
      <w:lang w:eastAsia="zh-Hans"/>
      <w14:ligatures w14:val="none"/>
    </w:rPr>
  </w:style>
  <w:style w:type="paragraph" w:styleId="a3">
    <w:name w:val="Normal Indent"/>
    <w:basedOn w:val="a"/>
    <w:qFormat/>
    <w:rsid w:val="001E03CF"/>
    <w:pPr>
      <w:spacing w:line="400" w:lineRule="atLeast"/>
      <w:ind w:right="559" w:firstLine="316"/>
    </w:pPr>
    <w:rPr>
      <w:rFonts w:ascii="宋体" w:hAnsi="Courier New"/>
      <w:lang w:val="zh-CN"/>
    </w:rPr>
  </w:style>
  <w:style w:type="paragraph" w:styleId="a4">
    <w:name w:val="header"/>
    <w:basedOn w:val="a"/>
    <w:link w:val="a5"/>
    <w:uiPriority w:val="99"/>
    <w:unhideWhenUsed/>
    <w:rsid w:val="00742586"/>
    <w:pPr>
      <w:tabs>
        <w:tab w:val="center" w:pos="4153"/>
        <w:tab w:val="right" w:pos="8306"/>
      </w:tabs>
      <w:snapToGrid w:val="0"/>
      <w:jc w:val="center"/>
    </w:pPr>
    <w:rPr>
      <w:sz w:val="18"/>
      <w:szCs w:val="18"/>
    </w:rPr>
  </w:style>
  <w:style w:type="character" w:customStyle="1" w:styleId="a5">
    <w:name w:val="页眉 字符"/>
    <w:basedOn w:val="a0"/>
    <w:link w:val="a4"/>
    <w:uiPriority w:val="99"/>
    <w:rsid w:val="00742586"/>
    <w:rPr>
      <w:rFonts w:ascii="Times New Roman" w:eastAsia="宋体" w:hAnsi="Times New Roman" w:cs="Times New Roman"/>
      <w:sz w:val="18"/>
      <w:szCs w:val="18"/>
      <w14:ligatures w14:val="none"/>
    </w:rPr>
  </w:style>
  <w:style w:type="paragraph" w:styleId="a6">
    <w:name w:val="footer"/>
    <w:basedOn w:val="a"/>
    <w:link w:val="a7"/>
    <w:uiPriority w:val="99"/>
    <w:unhideWhenUsed/>
    <w:rsid w:val="00742586"/>
    <w:pPr>
      <w:tabs>
        <w:tab w:val="center" w:pos="4153"/>
        <w:tab w:val="right" w:pos="8306"/>
      </w:tabs>
      <w:snapToGrid w:val="0"/>
      <w:jc w:val="left"/>
    </w:pPr>
    <w:rPr>
      <w:sz w:val="18"/>
      <w:szCs w:val="18"/>
    </w:rPr>
  </w:style>
  <w:style w:type="character" w:customStyle="1" w:styleId="a7">
    <w:name w:val="页脚 字符"/>
    <w:basedOn w:val="a0"/>
    <w:link w:val="a6"/>
    <w:uiPriority w:val="99"/>
    <w:rsid w:val="00742586"/>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瑶 柯</cp:lastModifiedBy>
  <cp:revision>3</cp:revision>
  <dcterms:created xsi:type="dcterms:W3CDTF">2024-11-25T04:07:00Z</dcterms:created>
  <dcterms:modified xsi:type="dcterms:W3CDTF">2024-11-27T07:25:00Z</dcterms:modified>
</cp:coreProperties>
</file>