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43392">
      <w:pPr>
        <w:spacing w:line="500" w:lineRule="exact"/>
        <w:jc w:val="center"/>
        <w:rPr>
          <w:rFonts w:hint="eastAsia" w:ascii="宋体" w:hAnsi="宋体"/>
          <w:b/>
          <w:sz w:val="24"/>
        </w:rPr>
      </w:pPr>
      <w:r>
        <w:rPr>
          <w:rFonts w:hint="eastAsia" w:ascii="宋体" w:hAnsi="宋体"/>
          <w:b/>
          <w:sz w:val="32"/>
        </w:rPr>
        <w:t>承诺</w:t>
      </w:r>
    </w:p>
    <w:p w14:paraId="3C32F9E9">
      <w:pPr>
        <w:jc w:val="center"/>
        <w:rPr>
          <w:rFonts w:hint="eastAsia" w:ascii="宋体" w:hAnsi="宋体"/>
          <w:b/>
          <w:sz w:val="28"/>
          <w:szCs w:val="28"/>
        </w:rPr>
      </w:pPr>
      <w:r>
        <w:rPr>
          <w:rFonts w:hint="eastAsia" w:ascii="宋体" w:hAnsi="宋体"/>
          <w:b/>
          <w:sz w:val="32"/>
          <w:szCs w:val="32"/>
        </w:rPr>
        <w:t>采购投标人拒绝政府采购领域商业贿赂承诺书</w:t>
      </w:r>
    </w:p>
    <w:p w14:paraId="0AC3EA21">
      <w:pPr>
        <w:snapToGrid w:val="0"/>
        <w:spacing w:line="560" w:lineRule="exact"/>
        <w:ind w:firstLine="560" w:firstLineChars="200"/>
        <w:rPr>
          <w:rFonts w:hint="eastAsia" w:ascii="宋体" w:hAnsi="宋体"/>
          <w:sz w:val="28"/>
          <w:szCs w:val="28"/>
        </w:rPr>
      </w:pPr>
      <w:r>
        <w:rPr>
          <w:rFonts w:hint="eastAsia" w:ascii="宋体" w:hAnsi="宋体"/>
          <w:sz w:val="28"/>
          <w:szCs w:val="28"/>
        </w:rPr>
        <w:t>为响应党中央、国务院关于治理采购领域商业贿赂行为的号召，我公司再次承诺：</w:t>
      </w:r>
    </w:p>
    <w:p w14:paraId="357DA854">
      <w:pPr>
        <w:numPr>
          <w:ilvl w:val="0"/>
          <w:numId w:val="1"/>
        </w:numPr>
        <w:snapToGrid w:val="0"/>
        <w:spacing w:line="560" w:lineRule="exact"/>
        <w:ind w:left="105" w:firstLine="610" w:firstLineChars="218"/>
        <w:rPr>
          <w:rFonts w:hint="eastAsia" w:ascii="宋体" w:hAnsi="宋体"/>
          <w:sz w:val="28"/>
          <w:szCs w:val="28"/>
        </w:rPr>
      </w:pPr>
      <w:r>
        <w:rPr>
          <w:rFonts w:hint="eastAsia" w:ascii="宋体" w:hAnsi="宋体"/>
          <w:sz w:val="28"/>
          <w:szCs w:val="28"/>
        </w:rPr>
        <w:t>在参与采购活动中遵纪守法、诚信经营、公平竞标。</w:t>
      </w:r>
    </w:p>
    <w:p w14:paraId="4D3F2252">
      <w:pPr>
        <w:numPr>
          <w:ilvl w:val="0"/>
          <w:numId w:val="1"/>
        </w:numPr>
        <w:tabs>
          <w:tab w:val="left" w:pos="315"/>
        </w:tabs>
        <w:snapToGrid w:val="0"/>
        <w:spacing w:line="560" w:lineRule="exact"/>
        <w:ind w:left="105" w:firstLine="610" w:firstLineChars="218"/>
        <w:rPr>
          <w:rFonts w:hint="eastAsia" w:ascii="宋体" w:hAnsi="宋体"/>
          <w:sz w:val="28"/>
          <w:szCs w:val="28"/>
        </w:rPr>
      </w:pPr>
      <w:r>
        <w:rPr>
          <w:rFonts w:hint="eastAsia" w:ascii="宋体" w:hAnsi="宋体"/>
          <w:sz w:val="28"/>
          <w:szCs w:val="28"/>
        </w:rPr>
        <w:t>不向采购人、采购代理机构和采购评审专家进行任何形式的商业贿赂以谋取交易机会。</w:t>
      </w:r>
    </w:p>
    <w:p w14:paraId="239781A9">
      <w:pPr>
        <w:numPr>
          <w:ilvl w:val="0"/>
          <w:numId w:val="1"/>
        </w:numPr>
        <w:tabs>
          <w:tab w:val="left" w:pos="525"/>
        </w:tabs>
        <w:snapToGrid w:val="0"/>
        <w:spacing w:line="560" w:lineRule="exact"/>
        <w:ind w:left="105" w:firstLine="610" w:firstLineChars="218"/>
        <w:rPr>
          <w:rFonts w:hint="eastAsia" w:ascii="宋体" w:hAnsi="宋体"/>
          <w:sz w:val="28"/>
          <w:szCs w:val="28"/>
        </w:rPr>
      </w:pPr>
      <w:r>
        <w:rPr>
          <w:rFonts w:hint="eastAsia" w:ascii="宋体" w:hAnsi="宋体"/>
          <w:sz w:val="28"/>
          <w:szCs w:val="28"/>
        </w:rPr>
        <w:t>不向采购代理机构和采购人提供虚假资质文件或采用虚假应标方式参与采购市场竞争并谋取中标、成交。</w:t>
      </w:r>
    </w:p>
    <w:p w14:paraId="55084AC7">
      <w:pPr>
        <w:numPr>
          <w:ilvl w:val="0"/>
          <w:numId w:val="1"/>
        </w:numPr>
        <w:snapToGrid w:val="0"/>
        <w:spacing w:line="560" w:lineRule="exact"/>
        <w:ind w:left="105" w:firstLine="610" w:firstLineChars="218"/>
        <w:rPr>
          <w:rFonts w:hint="eastAsia" w:ascii="宋体" w:hAnsi="宋体"/>
          <w:sz w:val="28"/>
          <w:szCs w:val="28"/>
        </w:rPr>
      </w:pPr>
      <w:r>
        <w:rPr>
          <w:rFonts w:hint="eastAsia" w:ascii="宋体" w:hAnsi="宋体"/>
          <w:sz w:val="28"/>
          <w:szCs w:val="28"/>
        </w:rPr>
        <w:t>不采取“围标、陪标”等商业欺诈手段获取采购订单。</w:t>
      </w:r>
    </w:p>
    <w:p w14:paraId="59AF06B7">
      <w:pPr>
        <w:numPr>
          <w:ilvl w:val="0"/>
          <w:numId w:val="1"/>
        </w:numPr>
        <w:snapToGrid w:val="0"/>
        <w:spacing w:line="560" w:lineRule="exact"/>
        <w:ind w:left="105" w:firstLine="610" w:firstLineChars="218"/>
        <w:rPr>
          <w:rFonts w:hint="eastAsia" w:ascii="宋体" w:hAnsi="宋体"/>
          <w:sz w:val="28"/>
          <w:szCs w:val="28"/>
        </w:rPr>
      </w:pPr>
      <w:r>
        <w:rPr>
          <w:rFonts w:hint="eastAsia" w:ascii="宋体" w:hAnsi="宋体"/>
          <w:sz w:val="28"/>
          <w:szCs w:val="28"/>
        </w:rPr>
        <w:t>不采取不正当手段诋毁、排挤其他投标人。</w:t>
      </w:r>
    </w:p>
    <w:p w14:paraId="5423704A">
      <w:pPr>
        <w:numPr>
          <w:ilvl w:val="0"/>
          <w:numId w:val="1"/>
        </w:numPr>
        <w:tabs>
          <w:tab w:val="left" w:pos="525"/>
        </w:tabs>
        <w:snapToGrid w:val="0"/>
        <w:spacing w:line="560" w:lineRule="exact"/>
        <w:ind w:left="105" w:firstLine="610" w:firstLineChars="218"/>
        <w:rPr>
          <w:rFonts w:hint="eastAsia" w:ascii="宋体" w:hAnsi="宋体"/>
          <w:sz w:val="28"/>
          <w:szCs w:val="28"/>
        </w:rPr>
      </w:pPr>
      <w:r>
        <w:rPr>
          <w:rFonts w:hint="eastAsia" w:ascii="宋体" w:hAnsi="宋体"/>
          <w:sz w:val="28"/>
          <w:szCs w:val="28"/>
        </w:rPr>
        <w:t>不在提供商品和服务时“偷梁换柱、以次充好”损害采购人的合法权益。</w:t>
      </w:r>
    </w:p>
    <w:p w14:paraId="16CF388A">
      <w:pPr>
        <w:numPr>
          <w:ilvl w:val="0"/>
          <w:numId w:val="1"/>
        </w:numPr>
        <w:tabs>
          <w:tab w:val="left" w:pos="315"/>
        </w:tabs>
        <w:snapToGrid w:val="0"/>
        <w:spacing w:line="560" w:lineRule="exact"/>
        <w:ind w:left="105" w:firstLine="610" w:firstLineChars="218"/>
        <w:rPr>
          <w:rFonts w:hint="eastAsia" w:ascii="宋体" w:hAnsi="宋体"/>
          <w:sz w:val="28"/>
          <w:szCs w:val="28"/>
        </w:rPr>
      </w:pPr>
      <w:r>
        <w:rPr>
          <w:rFonts w:hint="eastAsia" w:ascii="宋体" w:hAnsi="宋体"/>
          <w:sz w:val="28"/>
          <w:szCs w:val="28"/>
        </w:rPr>
        <w:t>不与采购人、采购代理机构、采购评审专家或其他投标人恶意串通，进行质疑和投诉，维护采购市场秩序。</w:t>
      </w:r>
    </w:p>
    <w:p w14:paraId="02E96327">
      <w:pPr>
        <w:numPr>
          <w:ilvl w:val="0"/>
          <w:numId w:val="1"/>
        </w:numPr>
        <w:tabs>
          <w:tab w:val="left" w:pos="420"/>
        </w:tabs>
        <w:snapToGrid w:val="0"/>
        <w:spacing w:line="560" w:lineRule="exact"/>
        <w:ind w:left="105" w:firstLine="610" w:firstLineChars="218"/>
        <w:rPr>
          <w:rFonts w:hint="eastAsia" w:ascii="宋体" w:hAnsi="宋体"/>
          <w:sz w:val="28"/>
          <w:szCs w:val="28"/>
        </w:rPr>
      </w:pPr>
      <w:r>
        <w:rPr>
          <w:rFonts w:hint="eastAsia" w:ascii="宋体" w:hAnsi="宋体"/>
          <w:sz w:val="28"/>
          <w:szCs w:val="28"/>
        </w:rPr>
        <w:t>尊重和接受采购监督管理部门的监督和采购代理机构招标采购要求，承担因违约行为给采购人造成的损失。</w:t>
      </w:r>
    </w:p>
    <w:p w14:paraId="0041349B">
      <w:pPr>
        <w:numPr>
          <w:ilvl w:val="0"/>
          <w:numId w:val="1"/>
        </w:numPr>
        <w:tabs>
          <w:tab w:val="left" w:pos="420"/>
        </w:tabs>
        <w:snapToGrid w:val="0"/>
        <w:spacing w:line="560" w:lineRule="exact"/>
        <w:ind w:left="105" w:firstLine="610" w:firstLineChars="218"/>
        <w:rPr>
          <w:rFonts w:hint="eastAsia" w:ascii="宋体" w:hAnsi="宋体"/>
          <w:sz w:val="28"/>
          <w:szCs w:val="28"/>
        </w:rPr>
      </w:pPr>
      <w:r>
        <w:rPr>
          <w:rFonts w:hint="eastAsia" w:ascii="宋体" w:hAnsi="宋体"/>
          <w:sz w:val="28"/>
          <w:szCs w:val="28"/>
        </w:rPr>
        <w:t>不发生其他有悖于政府采购公开、公平、公正和诚信原则的行为。</w:t>
      </w:r>
    </w:p>
    <w:p w14:paraId="0E34A6FB">
      <w:pPr>
        <w:snapToGrid w:val="0"/>
        <w:spacing w:line="480" w:lineRule="auto"/>
        <w:ind w:left="482"/>
        <w:rPr>
          <w:rFonts w:hint="eastAsia" w:ascii="宋体" w:hAnsi="宋体"/>
          <w:sz w:val="28"/>
          <w:szCs w:val="28"/>
        </w:rPr>
      </w:pPr>
    </w:p>
    <w:p w14:paraId="75D03F76">
      <w:pPr>
        <w:snapToGrid w:val="0"/>
        <w:spacing w:line="480" w:lineRule="auto"/>
        <w:ind w:left="482"/>
        <w:rPr>
          <w:rFonts w:hint="eastAsia" w:ascii="宋体" w:hAnsi="宋体"/>
          <w:sz w:val="28"/>
          <w:szCs w:val="28"/>
        </w:rPr>
      </w:pPr>
      <w:r>
        <w:rPr>
          <w:rFonts w:hint="eastAsia" w:ascii="宋体" w:hAnsi="宋体"/>
          <w:sz w:val="28"/>
          <w:szCs w:val="28"/>
        </w:rPr>
        <w:t xml:space="preserve">承诺单位：（盖章）                 </w:t>
      </w:r>
    </w:p>
    <w:p w14:paraId="1D73CF9B">
      <w:pPr>
        <w:snapToGrid w:val="0"/>
        <w:spacing w:line="480" w:lineRule="auto"/>
        <w:ind w:left="482"/>
        <w:rPr>
          <w:rFonts w:hint="eastAsia" w:ascii="宋体" w:hAnsi="宋体"/>
          <w:sz w:val="28"/>
          <w:szCs w:val="28"/>
        </w:rPr>
      </w:pPr>
      <w:r>
        <w:rPr>
          <w:rFonts w:hint="eastAsia" w:ascii="宋体" w:hAnsi="宋体"/>
          <w:sz w:val="28"/>
          <w:szCs w:val="28"/>
        </w:rPr>
        <w:t>地址；                             邮编：</w:t>
      </w:r>
    </w:p>
    <w:p w14:paraId="3A67D3F2">
      <w:pPr>
        <w:snapToGrid w:val="0"/>
        <w:spacing w:line="480" w:lineRule="auto"/>
        <w:ind w:left="482"/>
        <w:rPr>
          <w:rFonts w:hint="eastAsia" w:ascii="宋体" w:hAnsi="宋体"/>
          <w:sz w:val="28"/>
          <w:szCs w:val="28"/>
        </w:rPr>
      </w:pPr>
      <w:r>
        <w:rPr>
          <w:rFonts w:hint="eastAsia" w:ascii="宋体" w:hAnsi="宋体"/>
          <w:sz w:val="28"/>
          <w:szCs w:val="28"/>
        </w:rPr>
        <w:t xml:space="preserve">电话：        </w:t>
      </w:r>
    </w:p>
    <w:p w14:paraId="2B2BCD56">
      <w:pPr>
        <w:snapToGrid w:val="0"/>
        <w:spacing w:line="480" w:lineRule="auto"/>
        <w:ind w:left="482"/>
        <w:rPr>
          <w:rFonts w:ascii="宋体" w:hAnsi="宋体"/>
          <w:sz w:val="28"/>
          <w:szCs w:val="28"/>
        </w:rPr>
      </w:pPr>
      <w:r>
        <w:rPr>
          <w:rFonts w:hint="eastAsia" w:ascii="宋体" w:hAnsi="宋体"/>
          <w:sz w:val="28"/>
          <w:szCs w:val="28"/>
        </w:rPr>
        <w:t xml:space="preserve">    年    月   日</w:t>
      </w:r>
    </w:p>
    <w:p w14:paraId="4AEDC84C">
      <w:pPr>
        <w:autoSpaceDE w:val="0"/>
        <w:autoSpaceDN w:val="0"/>
        <w:adjustRightInd w:val="0"/>
        <w:snapToGrid w:val="0"/>
        <w:spacing w:line="360" w:lineRule="auto"/>
        <w:jc w:val="center"/>
        <w:rPr>
          <w:rFonts w:eastAsia="仿宋_GB2312"/>
          <w:b/>
          <w:bCs/>
          <w:sz w:val="32"/>
          <w:szCs w:val="32"/>
        </w:rPr>
      </w:pPr>
      <w:r>
        <w:rPr>
          <w:rFonts w:ascii="宋体" w:hAnsi="宋体"/>
          <w:sz w:val="24"/>
          <w:szCs w:val="24"/>
        </w:rPr>
        <w:br w:type="page"/>
      </w:r>
      <w:r>
        <w:rPr>
          <w:rFonts w:hint="eastAsia" w:ascii="宋体" w:hAnsi="宋体"/>
          <w:b/>
          <w:bCs/>
          <w:sz w:val="32"/>
          <w:szCs w:val="32"/>
        </w:rPr>
        <w:t>供应商企业关系关联承诺书</w:t>
      </w:r>
    </w:p>
    <w:p w14:paraId="104D7A42">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w:t>
      </w:r>
    </w:p>
    <w:p w14:paraId="4A31C5F0">
      <w:pPr>
        <w:autoSpaceDE w:val="0"/>
        <w:autoSpaceDN w:val="0"/>
        <w:adjustRightInd w:val="0"/>
        <w:snapToGrid w:val="0"/>
        <w:spacing w:line="360" w:lineRule="auto"/>
        <w:rPr>
          <w:rFonts w:hint="eastAsia" w:ascii="宋体" w:hAnsi="宋体"/>
          <w:sz w:val="28"/>
          <w:szCs w:val="28"/>
        </w:rPr>
      </w:pPr>
      <w:r>
        <w:rPr>
          <w:rFonts w:hint="eastAsia" w:ascii="宋体" w:hAnsi="宋体"/>
          <w:sz w:val="24"/>
          <w:szCs w:val="24"/>
        </w:rPr>
        <w:t xml:space="preserve">   </w:t>
      </w:r>
      <w:r>
        <w:rPr>
          <w:rFonts w:hint="eastAsia" w:ascii="宋体" w:hAnsi="宋体"/>
          <w:sz w:val="28"/>
          <w:szCs w:val="28"/>
        </w:rPr>
        <w:t xml:space="preserve"> 1、供应商股东及股权证明。</w:t>
      </w:r>
    </w:p>
    <w:p w14:paraId="04453EF8">
      <w:pPr>
        <w:autoSpaceDE w:val="0"/>
        <w:autoSpaceDN w:val="0"/>
        <w:adjustRightInd w:val="0"/>
        <w:snapToGrid w:val="0"/>
        <w:spacing w:line="360" w:lineRule="auto"/>
        <w:rPr>
          <w:rFonts w:hint="eastAsia" w:ascii="宋体" w:hAnsi="宋体"/>
          <w:sz w:val="28"/>
          <w:szCs w:val="28"/>
        </w:rPr>
      </w:pPr>
      <w:r>
        <w:rPr>
          <w:rFonts w:hint="eastAsia" w:ascii="宋体" w:hAnsi="宋体"/>
          <w:sz w:val="28"/>
          <w:szCs w:val="28"/>
        </w:rPr>
        <w:t xml:space="preserve">    2、供应商在本招标项目中，不存在与其它供应商负责人为同一人，有控股、管理等关联关系承诺。</w:t>
      </w:r>
    </w:p>
    <w:p w14:paraId="5E44C53A">
      <w:pPr>
        <w:snapToGrid w:val="0"/>
        <w:spacing w:line="360" w:lineRule="auto"/>
        <w:rPr>
          <w:rFonts w:hint="eastAsia" w:ascii="宋体" w:hAnsi="宋体"/>
          <w:sz w:val="28"/>
          <w:szCs w:val="28"/>
        </w:rPr>
      </w:pPr>
      <w:r>
        <w:rPr>
          <w:rFonts w:hint="eastAsia" w:ascii="宋体" w:hAnsi="宋体"/>
          <w:sz w:val="28"/>
          <w:szCs w:val="28"/>
        </w:rPr>
        <w:t xml:space="preserve">    2-1、管理关系说明：</w:t>
      </w:r>
    </w:p>
    <w:p w14:paraId="2509157F">
      <w:pPr>
        <w:snapToGrid w:val="0"/>
        <w:spacing w:line="360" w:lineRule="auto"/>
        <w:ind w:firstLine="560" w:firstLineChars="200"/>
        <w:rPr>
          <w:rFonts w:hint="eastAsia" w:ascii="宋体" w:hAnsi="宋体"/>
          <w:sz w:val="28"/>
          <w:szCs w:val="28"/>
        </w:rPr>
      </w:pPr>
      <w:r>
        <w:rPr>
          <w:rFonts w:hint="eastAsia" w:ascii="宋体" w:hAnsi="宋体"/>
          <w:sz w:val="28"/>
          <w:szCs w:val="28"/>
        </w:rPr>
        <w:t>我单位管理的具有独立法人的下属单位有：</w:t>
      </w:r>
      <w:r>
        <w:rPr>
          <w:rFonts w:hint="eastAsia" w:ascii="宋体" w:hAnsi="宋体"/>
          <w:sz w:val="28"/>
          <w:szCs w:val="28"/>
          <w:u w:val="single"/>
        </w:rPr>
        <w:t xml:space="preserve">                 </w:t>
      </w:r>
      <w:r>
        <w:rPr>
          <w:rFonts w:hint="eastAsia" w:ascii="宋体" w:hAnsi="宋体"/>
          <w:sz w:val="28"/>
          <w:szCs w:val="28"/>
        </w:rPr>
        <w:t>。</w:t>
      </w:r>
    </w:p>
    <w:p w14:paraId="366A652D">
      <w:pPr>
        <w:snapToGrid w:val="0"/>
        <w:spacing w:line="360" w:lineRule="auto"/>
        <w:ind w:firstLine="560" w:firstLineChars="200"/>
        <w:rPr>
          <w:rFonts w:hint="eastAsia" w:ascii="宋体" w:hAnsi="宋体"/>
          <w:sz w:val="28"/>
          <w:szCs w:val="28"/>
        </w:rPr>
      </w:pPr>
      <w:r>
        <w:rPr>
          <w:rFonts w:hint="eastAsia" w:ascii="宋体" w:hAnsi="宋体"/>
          <w:sz w:val="28"/>
          <w:szCs w:val="28"/>
        </w:rPr>
        <w:t>我单位的上级管理单位有</w:t>
      </w:r>
      <w:r>
        <w:rPr>
          <w:rFonts w:hint="eastAsia" w:ascii="宋体" w:hAnsi="宋体"/>
          <w:sz w:val="28"/>
          <w:szCs w:val="28"/>
          <w:u w:val="single"/>
        </w:rPr>
        <w:t xml:space="preserve">              </w:t>
      </w:r>
      <w:r>
        <w:rPr>
          <w:rFonts w:hint="eastAsia" w:ascii="宋体" w:hAnsi="宋体"/>
          <w:sz w:val="28"/>
          <w:szCs w:val="28"/>
        </w:rPr>
        <w:t>。</w:t>
      </w:r>
    </w:p>
    <w:p w14:paraId="2119D8C5">
      <w:pPr>
        <w:snapToGrid w:val="0"/>
        <w:spacing w:line="360" w:lineRule="auto"/>
        <w:rPr>
          <w:rFonts w:hint="eastAsia" w:ascii="宋体" w:hAnsi="宋体"/>
          <w:sz w:val="28"/>
          <w:szCs w:val="28"/>
        </w:rPr>
      </w:pPr>
      <w:r>
        <w:rPr>
          <w:rFonts w:hint="eastAsia" w:ascii="宋体" w:hAnsi="宋体"/>
          <w:sz w:val="28"/>
          <w:szCs w:val="28"/>
        </w:rPr>
        <w:t xml:space="preserve">    2-2、股权关系说明：</w:t>
      </w:r>
    </w:p>
    <w:p w14:paraId="62E4C5A2">
      <w:pPr>
        <w:snapToGrid w:val="0"/>
        <w:spacing w:line="360" w:lineRule="auto"/>
        <w:ind w:firstLine="560" w:firstLineChars="200"/>
        <w:rPr>
          <w:rFonts w:hint="eastAsia" w:ascii="宋体" w:hAnsi="宋体"/>
          <w:sz w:val="28"/>
          <w:szCs w:val="28"/>
        </w:rPr>
      </w:pPr>
      <w:r>
        <w:rPr>
          <w:rFonts w:hint="eastAsia" w:ascii="宋体" w:hAnsi="宋体"/>
          <w:sz w:val="28"/>
          <w:szCs w:val="28"/>
        </w:rPr>
        <w:t>我单位控股的单位有</w:t>
      </w:r>
      <w:r>
        <w:rPr>
          <w:rFonts w:hint="eastAsia" w:ascii="宋体" w:hAnsi="宋体"/>
          <w:sz w:val="28"/>
          <w:szCs w:val="28"/>
          <w:u w:val="single"/>
        </w:rPr>
        <w:t xml:space="preserve">           </w:t>
      </w:r>
      <w:r>
        <w:rPr>
          <w:rFonts w:hint="eastAsia" w:ascii="宋体" w:hAnsi="宋体"/>
          <w:sz w:val="28"/>
          <w:szCs w:val="28"/>
        </w:rPr>
        <w:t>。</w:t>
      </w:r>
    </w:p>
    <w:p w14:paraId="6684A80F">
      <w:pPr>
        <w:snapToGrid w:val="0"/>
        <w:spacing w:line="360" w:lineRule="auto"/>
        <w:ind w:firstLine="560" w:firstLineChars="200"/>
        <w:rPr>
          <w:rFonts w:hint="eastAsia" w:ascii="宋体" w:hAnsi="宋体"/>
          <w:sz w:val="28"/>
          <w:szCs w:val="28"/>
        </w:rPr>
      </w:pPr>
      <w:r>
        <w:rPr>
          <w:rFonts w:hint="eastAsia" w:ascii="宋体" w:hAnsi="宋体"/>
          <w:sz w:val="28"/>
          <w:szCs w:val="28"/>
        </w:rPr>
        <w:t>我单位被</w:t>
      </w:r>
      <w:r>
        <w:rPr>
          <w:rFonts w:hint="eastAsia" w:ascii="宋体" w:hAnsi="宋体"/>
          <w:i/>
          <w:iCs/>
          <w:sz w:val="28"/>
          <w:szCs w:val="28"/>
          <w:u w:val="single"/>
        </w:rPr>
        <w:t xml:space="preserve">             </w:t>
      </w:r>
      <w:r>
        <w:rPr>
          <w:rFonts w:hint="eastAsia" w:ascii="宋体" w:hAnsi="宋体"/>
          <w:sz w:val="28"/>
          <w:szCs w:val="28"/>
          <w:u w:val="single"/>
        </w:rPr>
        <w:t xml:space="preserve"> </w:t>
      </w:r>
      <w:r>
        <w:rPr>
          <w:rFonts w:hint="eastAsia" w:ascii="宋体" w:hAnsi="宋体"/>
          <w:sz w:val="28"/>
          <w:szCs w:val="28"/>
        </w:rPr>
        <w:t>单位控股。</w:t>
      </w:r>
    </w:p>
    <w:p w14:paraId="52A012AC">
      <w:pPr>
        <w:autoSpaceDE w:val="0"/>
        <w:autoSpaceDN w:val="0"/>
        <w:adjustRightInd w:val="0"/>
        <w:snapToGrid w:val="0"/>
        <w:spacing w:line="360" w:lineRule="auto"/>
        <w:rPr>
          <w:rFonts w:hint="eastAsia" w:ascii="宋体" w:hAnsi="宋体"/>
          <w:sz w:val="28"/>
          <w:szCs w:val="28"/>
        </w:rPr>
      </w:pPr>
      <w:r>
        <w:rPr>
          <w:rFonts w:hint="eastAsia" w:ascii="宋体" w:hAnsi="宋体"/>
          <w:sz w:val="28"/>
          <w:szCs w:val="28"/>
        </w:rPr>
        <w:t xml:space="preserve">    2-3、单位负责人：</w:t>
      </w:r>
    </w:p>
    <w:p w14:paraId="4B8B891B">
      <w:pPr>
        <w:autoSpaceDE w:val="0"/>
        <w:autoSpaceDN w:val="0"/>
        <w:adjustRightInd w:val="0"/>
        <w:snapToGrid w:val="0"/>
        <w:spacing w:line="360" w:lineRule="auto"/>
        <w:rPr>
          <w:rFonts w:hint="eastAsia" w:ascii="宋体" w:hAnsi="宋体"/>
          <w:sz w:val="28"/>
          <w:szCs w:val="28"/>
        </w:rPr>
      </w:pPr>
      <w:r>
        <w:rPr>
          <w:rFonts w:hint="eastAsia" w:ascii="宋体" w:hAnsi="宋体"/>
          <w:sz w:val="28"/>
          <w:szCs w:val="28"/>
        </w:rPr>
        <w:t xml:space="preserve">    3、其他与本项目有关的利害关系说明：</w:t>
      </w:r>
    </w:p>
    <w:p w14:paraId="389C1550">
      <w:pPr>
        <w:autoSpaceDE w:val="0"/>
        <w:autoSpaceDN w:val="0"/>
        <w:adjustRightInd w:val="0"/>
        <w:snapToGrid w:val="0"/>
        <w:spacing w:line="360" w:lineRule="auto"/>
        <w:rPr>
          <w:rFonts w:hint="eastAsia" w:ascii="宋体" w:hAnsi="宋体"/>
          <w:sz w:val="28"/>
          <w:szCs w:val="28"/>
        </w:rPr>
      </w:pPr>
      <w:r>
        <w:rPr>
          <w:rFonts w:hint="eastAsia" w:ascii="宋体" w:hAnsi="宋体"/>
          <w:sz w:val="28"/>
          <w:szCs w:val="28"/>
        </w:rPr>
        <w:t xml:space="preserve"> </w:t>
      </w:r>
    </w:p>
    <w:p w14:paraId="7925F0E0">
      <w:pPr>
        <w:autoSpaceDE w:val="0"/>
        <w:autoSpaceDN w:val="0"/>
        <w:adjustRightInd w:val="0"/>
        <w:snapToGrid w:val="0"/>
        <w:spacing w:line="360" w:lineRule="auto"/>
        <w:ind w:firstLine="560" w:firstLineChars="200"/>
        <w:rPr>
          <w:rFonts w:hint="eastAsia" w:ascii="宋体" w:hAnsi="宋体"/>
          <w:sz w:val="28"/>
          <w:szCs w:val="28"/>
        </w:rPr>
      </w:pPr>
      <w:r>
        <w:rPr>
          <w:rFonts w:hint="eastAsia" w:ascii="宋体" w:hAnsi="宋体"/>
          <w:sz w:val="28"/>
          <w:szCs w:val="28"/>
        </w:rPr>
        <w:t>我单位承诺以上说明真实有效，无虚假内容或隐瞒。</w:t>
      </w:r>
    </w:p>
    <w:p w14:paraId="5B4DE20C">
      <w:pPr>
        <w:autoSpaceDE w:val="0"/>
        <w:autoSpaceDN w:val="0"/>
        <w:adjustRightInd w:val="0"/>
        <w:snapToGrid w:val="0"/>
        <w:spacing w:line="360" w:lineRule="auto"/>
        <w:rPr>
          <w:rFonts w:hint="eastAsia" w:ascii="宋体" w:hAnsi="宋体"/>
          <w:sz w:val="28"/>
          <w:szCs w:val="28"/>
        </w:rPr>
      </w:pPr>
      <w:r>
        <w:rPr>
          <w:rFonts w:hint="eastAsia" w:ascii="宋体" w:hAnsi="宋体"/>
          <w:sz w:val="28"/>
          <w:szCs w:val="28"/>
        </w:rPr>
        <w:t xml:space="preserve"> </w:t>
      </w:r>
    </w:p>
    <w:p w14:paraId="7228DE62">
      <w:pPr>
        <w:autoSpaceDE w:val="0"/>
        <w:autoSpaceDN w:val="0"/>
        <w:adjustRightInd w:val="0"/>
        <w:snapToGrid w:val="0"/>
        <w:spacing w:line="360" w:lineRule="auto"/>
        <w:jc w:val="center"/>
        <w:rPr>
          <w:rFonts w:hint="eastAsia" w:ascii="宋体" w:hAnsi="宋体"/>
          <w:b/>
          <w:bCs/>
          <w:sz w:val="28"/>
          <w:szCs w:val="28"/>
        </w:rPr>
      </w:pPr>
      <w:r>
        <w:rPr>
          <w:rFonts w:hint="eastAsia" w:ascii="宋体" w:hAnsi="宋体"/>
          <w:b/>
          <w:bCs/>
          <w:sz w:val="28"/>
          <w:szCs w:val="28"/>
        </w:rPr>
        <w:t xml:space="preserve"> </w:t>
      </w:r>
    </w:p>
    <w:p w14:paraId="4FFF9358">
      <w:pPr>
        <w:spacing w:line="600" w:lineRule="auto"/>
        <w:rPr>
          <w:rFonts w:hint="eastAsia" w:ascii="宋体" w:hAnsi="宋体"/>
          <w:sz w:val="28"/>
          <w:szCs w:val="28"/>
        </w:rPr>
      </w:pPr>
      <w:r>
        <w:rPr>
          <w:rFonts w:hint="eastAsia" w:ascii="宋体" w:hAnsi="宋体"/>
          <w:sz w:val="28"/>
          <w:szCs w:val="28"/>
        </w:rPr>
        <w:t>投标单位名称：（公章）</w:t>
      </w:r>
    </w:p>
    <w:p w14:paraId="3679A52F">
      <w:pPr>
        <w:spacing w:line="600" w:lineRule="auto"/>
        <w:rPr>
          <w:rFonts w:hint="eastAsia" w:ascii="宋体" w:hAnsi="宋体"/>
          <w:sz w:val="28"/>
          <w:szCs w:val="28"/>
        </w:rPr>
      </w:pPr>
      <w:r>
        <w:rPr>
          <w:rFonts w:hint="eastAsia" w:ascii="宋体" w:hAnsi="宋体"/>
          <w:sz w:val="28"/>
          <w:szCs w:val="28"/>
        </w:rPr>
        <w:t>法定代表人（或负责人）或被授权人（签字或盖章）：</w:t>
      </w:r>
    </w:p>
    <w:p w14:paraId="4D2208D8">
      <w:pPr>
        <w:spacing w:line="360" w:lineRule="auto"/>
        <w:jc w:val="left"/>
        <w:rPr>
          <w:rFonts w:hint="eastAsia" w:ascii="宋体" w:hAnsi="宋体"/>
          <w:sz w:val="28"/>
          <w:szCs w:val="28"/>
        </w:rPr>
      </w:pPr>
      <w:r>
        <w:rPr>
          <w:rFonts w:hint="eastAsia" w:ascii="宋体" w:hAnsi="宋体"/>
          <w:sz w:val="28"/>
          <w:szCs w:val="28"/>
        </w:rPr>
        <w:t>年  月  日</w:t>
      </w:r>
    </w:p>
    <w:p w14:paraId="52700AC0">
      <w:pPr>
        <w:pStyle w:val="2"/>
        <w:wordWrap w:val="0"/>
        <w:adjustRightInd w:val="0"/>
        <w:snapToGrid w:val="0"/>
        <w:rPr>
          <w:rFonts w:cs="Tahoma"/>
          <w:bCs/>
          <w:sz w:val="32"/>
          <w:szCs w:val="32"/>
        </w:rPr>
      </w:pPr>
      <w:r>
        <w:rPr>
          <w:rFonts w:hint="eastAsia" w:ascii="宋体" w:hAnsi="宋体"/>
          <w:sz w:val="28"/>
          <w:szCs w:val="28"/>
        </w:rPr>
        <w:br w:type="page"/>
      </w:r>
      <w:r>
        <w:rPr>
          <w:rFonts w:hint="eastAsia"/>
          <w:sz w:val="32"/>
          <w:szCs w:val="32"/>
        </w:rPr>
        <w:t>供应商书面声明函</w:t>
      </w:r>
    </w:p>
    <w:p w14:paraId="29E11E33">
      <w:pPr>
        <w:pStyle w:val="9"/>
        <w:wordWrap w:val="0"/>
        <w:adjustRightInd w:val="0"/>
        <w:snapToGrid w:val="0"/>
        <w:spacing w:line="360" w:lineRule="auto"/>
        <w:jc w:val="both"/>
        <w:rPr>
          <w:rFonts w:cs="Tahoma"/>
          <w:sz w:val="28"/>
          <w:szCs w:val="28"/>
        </w:rPr>
      </w:pPr>
      <w:bookmarkStart w:id="0" w:name="_GoBack"/>
      <w:bookmarkEnd w:id="0"/>
      <w:r>
        <w:rPr>
          <w:rFonts w:hint="eastAsia"/>
          <w:b/>
          <w:sz w:val="28"/>
          <w:szCs w:val="28"/>
          <w:lang w:eastAsia="zh-CN"/>
        </w:rPr>
        <w:t>陕西工业职业技术学院</w:t>
      </w:r>
      <w:r>
        <w:rPr>
          <w:rFonts w:hint="eastAsia"/>
          <w:b/>
          <w:sz w:val="28"/>
          <w:szCs w:val="28"/>
        </w:rPr>
        <w:t>：</w:t>
      </w:r>
    </w:p>
    <w:p w14:paraId="73716E49">
      <w:pPr>
        <w:pStyle w:val="9"/>
        <w:wordWrap w:val="0"/>
        <w:adjustRightInd w:val="0"/>
        <w:snapToGrid w:val="0"/>
        <w:spacing w:line="360" w:lineRule="auto"/>
        <w:jc w:val="both"/>
        <w:rPr>
          <w:rFonts w:cs="Tahoma"/>
          <w:sz w:val="28"/>
          <w:szCs w:val="28"/>
        </w:rPr>
      </w:pPr>
      <w:r>
        <w:rPr>
          <w:rFonts w:hint="eastAsia" w:cs="Tahoma"/>
          <w:sz w:val="28"/>
          <w:szCs w:val="28"/>
        </w:rPr>
        <w:t xml:space="preserve">    乙方作为项目名称</w:t>
      </w:r>
      <w:r>
        <w:rPr>
          <w:rFonts w:hint="eastAsia" w:cs="Tahoma"/>
          <w:sz w:val="28"/>
          <w:szCs w:val="28"/>
          <w:u w:val="single"/>
        </w:rPr>
        <w:t xml:space="preserve">             </w:t>
      </w:r>
      <w:r>
        <w:rPr>
          <w:rFonts w:hint="eastAsia" w:cs="Tahoma"/>
          <w:sz w:val="28"/>
          <w:szCs w:val="28"/>
        </w:rPr>
        <w:t>（项目编号：</w:t>
      </w:r>
      <w:r>
        <w:rPr>
          <w:rFonts w:hint="eastAsia" w:cs="Tahoma"/>
          <w:sz w:val="28"/>
          <w:szCs w:val="28"/>
          <w:u w:val="single"/>
        </w:rPr>
        <w:t xml:space="preserve">         </w:t>
      </w:r>
      <w:r>
        <w:rPr>
          <w:rFonts w:hint="eastAsia" w:cs="Tahoma"/>
          <w:sz w:val="28"/>
          <w:szCs w:val="28"/>
        </w:rPr>
        <w:t>）的供应商，在此郑重声明：</w:t>
      </w:r>
    </w:p>
    <w:p w14:paraId="04A83834">
      <w:pPr>
        <w:pStyle w:val="9"/>
        <w:wordWrap w:val="0"/>
        <w:adjustRightInd w:val="0"/>
        <w:snapToGrid w:val="0"/>
        <w:spacing w:line="360" w:lineRule="auto"/>
        <w:jc w:val="both"/>
        <w:rPr>
          <w:rFonts w:cs="Tahoma"/>
          <w:sz w:val="28"/>
          <w:szCs w:val="28"/>
        </w:rPr>
      </w:pPr>
      <w:r>
        <w:rPr>
          <w:rFonts w:hint="eastAsia" w:cs="Tahoma"/>
          <w:sz w:val="28"/>
          <w:szCs w:val="28"/>
        </w:rPr>
        <w:t xml:space="preserve">    1、在参加本次政府采购活动前3年内的经营活动中</w:t>
      </w:r>
      <w:r>
        <w:rPr>
          <w:rFonts w:hint="eastAsia" w:cs="Tahoma"/>
          <w:sz w:val="28"/>
          <w:szCs w:val="28"/>
          <w:u w:val="single"/>
        </w:rPr>
        <w:t xml:space="preserve">           </w:t>
      </w:r>
      <w:r>
        <w:rPr>
          <w:rFonts w:hint="eastAsia" w:cs="Tahoma"/>
          <w:sz w:val="28"/>
          <w:szCs w:val="28"/>
        </w:rPr>
        <w:t>（填“没有”或“有”）重大违法记录。供应商在参加政府采购活动前3年内因违法经营被禁止在一定期限内参加政府采购活动，期限届满的，可以参加政府采购活动，但应提供期限届满的证明材料。</w:t>
      </w:r>
    </w:p>
    <w:p w14:paraId="3308DD28">
      <w:pPr>
        <w:pStyle w:val="9"/>
        <w:wordWrap w:val="0"/>
        <w:adjustRightInd w:val="0"/>
        <w:snapToGrid w:val="0"/>
        <w:spacing w:line="360" w:lineRule="auto"/>
        <w:jc w:val="both"/>
        <w:rPr>
          <w:rFonts w:cs="Tahoma"/>
          <w:sz w:val="28"/>
          <w:szCs w:val="28"/>
        </w:rPr>
      </w:pPr>
      <w:r>
        <w:rPr>
          <w:rFonts w:hint="eastAsia" w:cs="Tahoma"/>
          <w:sz w:val="28"/>
          <w:szCs w:val="28"/>
        </w:rPr>
        <w:t xml:space="preserve">    2、乙方</w:t>
      </w:r>
      <w:r>
        <w:rPr>
          <w:rFonts w:hint="eastAsia" w:cs="Tahoma"/>
          <w:sz w:val="28"/>
          <w:szCs w:val="28"/>
          <w:u w:val="single"/>
        </w:rPr>
        <w:t xml:space="preserve">           </w:t>
      </w:r>
      <w:r>
        <w:rPr>
          <w:rFonts w:hint="eastAsia" w:cs="Tahoma"/>
          <w:sz w:val="28"/>
          <w:szCs w:val="28"/>
        </w:rPr>
        <w:t>（填“未被列入”或“被列入”）失信被执行人名单。</w:t>
      </w:r>
    </w:p>
    <w:p w14:paraId="6B9FF97C">
      <w:pPr>
        <w:pStyle w:val="9"/>
        <w:wordWrap w:val="0"/>
        <w:adjustRightInd w:val="0"/>
        <w:snapToGrid w:val="0"/>
        <w:spacing w:line="360" w:lineRule="auto"/>
        <w:jc w:val="both"/>
        <w:rPr>
          <w:rFonts w:cs="Tahoma"/>
          <w:sz w:val="28"/>
          <w:szCs w:val="28"/>
        </w:rPr>
      </w:pPr>
      <w:r>
        <w:rPr>
          <w:rFonts w:hint="eastAsia" w:cs="Tahoma"/>
          <w:sz w:val="28"/>
          <w:szCs w:val="28"/>
        </w:rPr>
        <w:t xml:space="preserve">    3、乙方</w:t>
      </w:r>
      <w:r>
        <w:rPr>
          <w:rFonts w:hint="eastAsia" w:cs="Tahoma"/>
          <w:sz w:val="28"/>
          <w:szCs w:val="28"/>
          <w:u w:val="single"/>
        </w:rPr>
        <w:t xml:space="preserve">           </w:t>
      </w:r>
      <w:r>
        <w:rPr>
          <w:rFonts w:hint="eastAsia" w:cs="Tahoma"/>
          <w:sz w:val="28"/>
          <w:szCs w:val="28"/>
        </w:rPr>
        <w:t xml:space="preserve">（填“未被列入”或“被列入”）重大税收违法失信主体。 </w:t>
      </w:r>
    </w:p>
    <w:p w14:paraId="28E7F964">
      <w:pPr>
        <w:pStyle w:val="9"/>
        <w:wordWrap w:val="0"/>
        <w:adjustRightInd w:val="0"/>
        <w:snapToGrid w:val="0"/>
        <w:spacing w:line="360" w:lineRule="auto"/>
        <w:ind w:firstLine="420"/>
        <w:rPr>
          <w:rFonts w:cs="Tahoma"/>
          <w:sz w:val="28"/>
          <w:szCs w:val="28"/>
        </w:rPr>
      </w:pPr>
      <w:r>
        <w:rPr>
          <w:rFonts w:hint="eastAsia" w:cs="Tahoma"/>
          <w:sz w:val="28"/>
          <w:szCs w:val="28"/>
        </w:rPr>
        <w:t>4、乙方</w:t>
      </w:r>
      <w:r>
        <w:rPr>
          <w:rFonts w:hint="eastAsia" w:cs="Tahoma"/>
          <w:sz w:val="28"/>
          <w:szCs w:val="28"/>
          <w:u w:val="single"/>
        </w:rPr>
        <w:t xml:space="preserve">           </w:t>
      </w:r>
      <w:r>
        <w:rPr>
          <w:rFonts w:hint="eastAsia" w:cs="Tahoma"/>
          <w:sz w:val="28"/>
          <w:szCs w:val="28"/>
        </w:rPr>
        <w:t xml:space="preserve">（填“未被列入”或“被列入”）政府采购严重违法失信行为记录名单。 </w:t>
      </w:r>
    </w:p>
    <w:p w14:paraId="5762C12B">
      <w:pPr>
        <w:pStyle w:val="9"/>
        <w:wordWrap w:val="0"/>
        <w:adjustRightInd w:val="0"/>
        <w:snapToGrid w:val="0"/>
        <w:spacing w:line="360" w:lineRule="auto"/>
        <w:ind w:firstLine="420"/>
        <w:rPr>
          <w:rFonts w:cs="Tahoma"/>
          <w:sz w:val="28"/>
          <w:szCs w:val="28"/>
        </w:rPr>
      </w:pPr>
      <w:r>
        <w:rPr>
          <w:rFonts w:hint="eastAsia" w:cs="Tahoma"/>
          <w:sz w:val="28"/>
          <w:szCs w:val="28"/>
        </w:rPr>
        <w:t xml:space="preserve">如有不实，乙方将无条件地退出本项目的采购活动，并遵照《政府采购法》有关“提供虚假材料的规定”接受处罚。 </w:t>
      </w:r>
    </w:p>
    <w:p w14:paraId="3A336B43">
      <w:pPr>
        <w:pStyle w:val="9"/>
        <w:wordWrap w:val="0"/>
        <w:adjustRightInd w:val="0"/>
        <w:snapToGrid w:val="0"/>
        <w:spacing w:line="360" w:lineRule="auto"/>
        <w:ind w:firstLine="420"/>
        <w:rPr>
          <w:rFonts w:hint="eastAsia" w:cs="Tahoma"/>
          <w:sz w:val="28"/>
          <w:szCs w:val="28"/>
        </w:rPr>
      </w:pPr>
      <w:r>
        <w:rPr>
          <w:rFonts w:hint="eastAsia" w:cs="Tahoma"/>
          <w:sz w:val="28"/>
          <w:szCs w:val="28"/>
        </w:rPr>
        <w:t xml:space="preserve">特此声明。 </w:t>
      </w:r>
    </w:p>
    <w:p w14:paraId="6E1E9235">
      <w:pPr>
        <w:pStyle w:val="9"/>
        <w:wordWrap w:val="0"/>
        <w:adjustRightInd w:val="0"/>
        <w:snapToGrid w:val="0"/>
        <w:spacing w:line="360" w:lineRule="auto"/>
        <w:rPr>
          <w:rFonts w:hint="eastAsia"/>
          <w:sz w:val="28"/>
          <w:szCs w:val="28"/>
        </w:rPr>
      </w:pPr>
      <w:r>
        <w:rPr>
          <w:rFonts w:hint="eastAsia"/>
          <w:sz w:val="28"/>
          <w:szCs w:val="28"/>
        </w:rPr>
        <w:t>投标单位名称：（公章）</w:t>
      </w:r>
    </w:p>
    <w:p w14:paraId="6FB72ECA">
      <w:pPr>
        <w:spacing w:line="360" w:lineRule="auto"/>
        <w:rPr>
          <w:rFonts w:hint="eastAsia" w:ascii="宋体" w:hAnsi="宋体"/>
          <w:sz w:val="28"/>
          <w:szCs w:val="28"/>
        </w:rPr>
      </w:pPr>
      <w:r>
        <w:rPr>
          <w:rFonts w:hint="eastAsia" w:ascii="宋体" w:hAnsi="宋体"/>
          <w:sz w:val="28"/>
          <w:szCs w:val="28"/>
        </w:rPr>
        <w:t>法定代表人（或负责人）或被授权人（签字或盖章）：</w:t>
      </w:r>
    </w:p>
    <w:p w14:paraId="16405DB2">
      <w:pPr>
        <w:pStyle w:val="5"/>
        <w:spacing w:line="360" w:lineRule="auto"/>
        <w:jc w:val="both"/>
        <w:rPr>
          <w:rFonts w:hint="eastAsia"/>
          <w:sz w:val="28"/>
          <w:szCs w:val="28"/>
        </w:rPr>
      </w:pPr>
      <w:r>
        <w:rPr>
          <w:rFonts w:hint="eastAsia" w:ascii="宋体" w:hAnsi="宋体"/>
          <w:sz w:val="28"/>
          <w:szCs w:val="28"/>
        </w:rPr>
        <w:t>年  月  日</w:t>
      </w:r>
    </w:p>
    <w:p w14:paraId="3D3A8017">
      <w:pPr>
        <w:pStyle w:val="9"/>
        <w:wordWrap w:val="0"/>
        <w:adjustRightInd w:val="0"/>
        <w:snapToGrid w:val="0"/>
        <w:spacing w:line="360" w:lineRule="auto"/>
        <w:ind w:firstLine="4509" w:firstLineChars="1879"/>
        <w:rPr>
          <w:rFonts w:hint="eastAsia" w:cs="Tahoma"/>
        </w:rPr>
      </w:pPr>
    </w:p>
    <w:p w14:paraId="3DA755C1">
      <w:pPr>
        <w:pStyle w:val="9"/>
        <w:wordWrap w:val="0"/>
        <w:adjustRightInd w:val="0"/>
        <w:snapToGrid w:val="0"/>
        <w:spacing w:line="360" w:lineRule="auto"/>
        <w:jc w:val="center"/>
        <w:rPr>
          <w:rFonts w:cs="宋体"/>
          <w:b/>
          <w:sz w:val="32"/>
          <w:szCs w:val="32"/>
        </w:rPr>
      </w:pPr>
      <w:r>
        <w:rPr>
          <w:rFonts w:hint="eastAsia"/>
          <w:b/>
          <w:kern w:val="2"/>
          <w:sz w:val="32"/>
          <w:szCs w:val="32"/>
        </w:rPr>
        <w:t>履行合同所必需的设备和专业技术能力的承诺</w:t>
      </w:r>
    </w:p>
    <w:p w14:paraId="06E1DA7D">
      <w:pPr>
        <w:spacing w:line="360" w:lineRule="auto"/>
        <w:rPr>
          <w:rFonts w:ascii="宋体" w:hAnsi="宋体" w:cs="Tahoma"/>
          <w:b/>
          <w:bCs/>
          <w:kern w:val="0"/>
          <w:sz w:val="28"/>
          <w:szCs w:val="28"/>
        </w:rPr>
      </w:pPr>
      <w:r>
        <w:rPr>
          <w:rFonts w:hint="eastAsia" w:ascii="宋体" w:hAnsi="宋体" w:cs="Tahoma"/>
          <w:b/>
          <w:bCs/>
          <w:kern w:val="0"/>
          <w:sz w:val="28"/>
          <w:szCs w:val="28"/>
          <w:lang w:eastAsia="zh-CN"/>
        </w:rPr>
        <w:t>陕西工业职业技术学院</w:t>
      </w:r>
      <w:r>
        <w:rPr>
          <w:rFonts w:hint="eastAsia" w:ascii="宋体" w:hAnsi="宋体" w:cs="Tahoma"/>
          <w:b/>
          <w:bCs/>
          <w:kern w:val="0"/>
          <w:sz w:val="28"/>
          <w:szCs w:val="28"/>
        </w:rPr>
        <w:t>：</w:t>
      </w:r>
    </w:p>
    <w:p w14:paraId="0AD2709F">
      <w:pPr>
        <w:spacing w:line="360" w:lineRule="auto"/>
        <w:ind w:firstLine="560" w:firstLineChars="200"/>
        <w:rPr>
          <w:rFonts w:ascii="宋体" w:hAnsi="宋体" w:cs="Tahoma"/>
          <w:kern w:val="0"/>
          <w:sz w:val="28"/>
          <w:szCs w:val="28"/>
          <w:lang w:val="zh-CN"/>
        </w:rPr>
      </w:pPr>
      <w:r>
        <w:rPr>
          <w:rFonts w:hint="eastAsia" w:ascii="宋体" w:hAnsi="宋体" w:cs="Tahoma"/>
          <w:kern w:val="0"/>
          <w:sz w:val="28"/>
          <w:szCs w:val="28"/>
          <w:u w:val="single"/>
        </w:rPr>
        <w:t xml:space="preserve">  （供应商名称）     </w:t>
      </w:r>
      <w:r>
        <w:rPr>
          <w:rFonts w:hint="eastAsia" w:ascii="宋体" w:hAnsi="宋体" w:cs="Tahoma"/>
          <w:kern w:val="0"/>
          <w:sz w:val="28"/>
          <w:szCs w:val="28"/>
        </w:rPr>
        <w:t>于</w:t>
      </w:r>
      <w:r>
        <w:rPr>
          <w:rFonts w:hint="eastAsia" w:ascii="宋体" w:hAnsi="宋体" w:cs="Tahoma"/>
          <w:kern w:val="0"/>
          <w:sz w:val="28"/>
          <w:szCs w:val="28"/>
          <w:u w:val="single"/>
        </w:rPr>
        <w:t xml:space="preserve">     </w:t>
      </w:r>
      <w:r>
        <w:rPr>
          <w:rFonts w:hint="eastAsia" w:ascii="宋体" w:hAnsi="宋体" w:cs="Tahoma"/>
          <w:kern w:val="0"/>
          <w:sz w:val="28"/>
          <w:szCs w:val="28"/>
        </w:rPr>
        <w:t>年</w:t>
      </w:r>
      <w:r>
        <w:rPr>
          <w:rFonts w:hint="eastAsia" w:ascii="宋体" w:hAnsi="宋体" w:cs="Tahoma"/>
          <w:kern w:val="0"/>
          <w:sz w:val="28"/>
          <w:szCs w:val="28"/>
          <w:u w:val="single"/>
        </w:rPr>
        <w:t xml:space="preserve">    </w:t>
      </w:r>
      <w:r>
        <w:rPr>
          <w:rFonts w:hint="eastAsia" w:ascii="宋体" w:hAnsi="宋体" w:cs="Tahoma"/>
          <w:kern w:val="0"/>
          <w:sz w:val="28"/>
          <w:szCs w:val="28"/>
        </w:rPr>
        <w:t>月</w:t>
      </w:r>
      <w:r>
        <w:rPr>
          <w:rFonts w:hint="eastAsia" w:ascii="宋体" w:hAnsi="宋体" w:cs="Tahoma"/>
          <w:kern w:val="0"/>
          <w:sz w:val="28"/>
          <w:szCs w:val="28"/>
          <w:u w:val="single"/>
        </w:rPr>
        <w:t xml:space="preserve">   </w:t>
      </w:r>
      <w:r>
        <w:rPr>
          <w:rFonts w:hint="eastAsia" w:ascii="宋体" w:hAnsi="宋体" w:cs="Tahoma"/>
          <w:kern w:val="0"/>
          <w:sz w:val="28"/>
          <w:szCs w:val="28"/>
        </w:rPr>
        <w:t xml:space="preserve">日在中华人民共和国境内               </w:t>
      </w:r>
      <w:r>
        <w:rPr>
          <w:rFonts w:hint="eastAsia" w:ascii="宋体" w:hAnsi="宋体" w:cs="Tahoma"/>
          <w:kern w:val="0"/>
          <w:sz w:val="28"/>
          <w:szCs w:val="28"/>
          <w:u w:val="single"/>
        </w:rPr>
        <w:t xml:space="preserve">（详细注册地址）     </w:t>
      </w:r>
      <w:r>
        <w:rPr>
          <w:rFonts w:hint="eastAsia" w:ascii="宋体" w:hAnsi="宋体" w:cs="Tahoma"/>
          <w:kern w:val="0"/>
          <w:sz w:val="28"/>
          <w:szCs w:val="28"/>
        </w:rPr>
        <w:t>合法注册并经营，公司主营业务为</w:t>
      </w:r>
      <w:r>
        <w:rPr>
          <w:rFonts w:hint="eastAsia" w:ascii="宋体" w:hAnsi="宋体" w:cs="Tahoma"/>
          <w:kern w:val="0"/>
          <w:sz w:val="28"/>
          <w:szCs w:val="28"/>
          <w:u w:val="single"/>
        </w:rPr>
        <w:t xml:space="preserve">                          </w:t>
      </w:r>
      <w:r>
        <w:rPr>
          <w:rFonts w:hint="eastAsia" w:ascii="宋体" w:hAnsi="宋体" w:cs="Tahoma"/>
          <w:kern w:val="0"/>
          <w:sz w:val="28"/>
          <w:szCs w:val="28"/>
        </w:rPr>
        <w:t>，营业（生产经营）面积为</w:t>
      </w:r>
      <w:r>
        <w:rPr>
          <w:rFonts w:hint="eastAsia" w:ascii="宋体" w:hAnsi="宋体" w:cs="Tahoma"/>
          <w:kern w:val="0"/>
          <w:sz w:val="28"/>
          <w:szCs w:val="28"/>
          <w:u w:val="single"/>
        </w:rPr>
        <w:t xml:space="preserve">              </w:t>
      </w:r>
      <w:r>
        <w:rPr>
          <w:rFonts w:hint="eastAsia" w:ascii="宋体" w:hAnsi="宋体" w:cs="Tahoma"/>
          <w:kern w:val="0"/>
          <w:sz w:val="28"/>
          <w:szCs w:val="28"/>
        </w:rPr>
        <w:t>，现有员工数量为</w:t>
      </w:r>
      <w:r>
        <w:rPr>
          <w:rFonts w:hint="eastAsia" w:ascii="宋体" w:hAnsi="宋体" w:cs="Tahoma"/>
          <w:kern w:val="0"/>
          <w:sz w:val="28"/>
          <w:szCs w:val="28"/>
          <w:u w:val="single"/>
        </w:rPr>
        <w:t xml:space="preserve">         </w:t>
      </w:r>
      <w:r>
        <w:rPr>
          <w:rFonts w:hint="eastAsia" w:ascii="宋体" w:hAnsi="宋体" w:cs="Tahoma"/>
          <w:kern w:val="0"/>
          <w:sz w:val="28"/>
          <w:szCs w:val="28"/>
        </w:rPr>
        <w:t>，其中与履行本合同相关的专业技术人员有（</w:t>
      </w:r>
      <w:r>
        <w:rPr>
          <w:rFonts w:hint="eastAsia" w:ascii="宋体" w:hAnsi="宋体" w:cs="Tahoma"/>
          <w:kern w:val="0"/>
          <w:sz w:val="28"/>
          <w:szCs w:val="28"/>
          <w:u w:val="single"/>
        </w:rPr>
        <w:t xml:space="preserve">             专业能力、数量        </w:t>
      </w:r>
      <w:r>
        <w:rPr>
          <w:rFonts w:hint="eastAsia" w:ascii="宋体" w:hAnsi="宋体" w:cs="Tahoma"/>
          <w:kern w:val="0"/>
          <w:sz w:val="28"/>
          <w:szCs w:val="28"/>
        </w:rPr>
        <w:t>），本公司郑重声明，具有履行本合同所必需的设备和专业技术能力。</w:t>
      </w:r>
    </w:p>
    <w:p w14:paraId="2F8C09C7">
      <w:pPr>
        <w:adjustRightInd w:val="0"/>
        <w:snapToGrid w:val="0"/>
        <w:spacing w:line="360" w:lineRule="auto"/>
        <w:rPr>
          <w:rFonts w:ascii="宋体" w:hAnsi="宋体" w:cs="Tahoma"/>
          <w:kern w:val="0"/>
          <w:sz w:val="28"/>
          <w:szCs w:val="28"/>
          <w:lang w:val="zh-CN"/>
        </w:rPr>
      </w:pPr>
      <w:r>
        <w:rPr>
          <w:rFonts w:hint="eastAsia" w:ascii="宋体" w:hAnsi="宋体" w:cs="Tahoma"/>
          <w:kern w:val="0"/>
          <w:sz w:val="28"/>
          <w:szCs w:val="28"/>
          <w:lang w:val="zh-CN"/>
        </w:rPr>
        <w:t xml:space="preserve">    </w:t>
      </w:r>
    </w:p>
    <w:p w14:paraId="669BDEA9">
      <w:pPr>
        <w:pStyle w:val="7"/>
        <w:rPr>
          <w:rFonts w:ascii="宋体" w:hAnsi="宋体" w:cs="Tahoma"/>
          <w:kern w:val="0"/>
          <w:sz w:val="28"/>
          <w:szCs w:val="28"/>
          <w:lang w:val="zh-CN"/>
        </w:rPr>
      </w:pPr>
    </w:p>
    <w:p w14:paraId="11A35A34">
      <w:pPr>
        <w:pStyle w:val="7"/>
        <w:rPr>
          <w:rFonts w:ascii="宋体" w:hAnsi="宋体" w:cs="Tahoma"/>
          <w:kern w:val="0"/>
          <w:sz w:val="28"/>
          <w:szCs w:val="28"/>
          <w:lang w:val="zh-CN"/>
        </w:rPr>
      </w:pPr>
    </w:p>
    <w:p w14:paraId="32EBE43E">
      <w:pPr>
        <w:pStyle w:val="7"/>
        <w:rPr>
          <w:rFonts w:ascii="宋体" w:hAnsi="宋体" w:cs="Tahoma"/>
          <w:kern w:val="0"/>
          <w:sz w:val="28"/>
          <w:szCs w:val="28"/>
          <w:lang w:val="zh-CN"/>
        </w:rPr>
      </w:pPr>
    </w:p>
    <w:p w14:paraId="5BEE18C2">
      <w:pPr>
        <w:spacing w:line="600" w:lineRule="auto"/>
        <w:rPr>
          <w:rFonts w:hint="eastAsia" w:ascii="宋体" w:hAnsi="宋体"/>
          <w:sz w:val="28"/>
          <w:szCs w:val="28"/>
        </w:rPr>
      </w:pPr>
      <w:r>
        <w:rPr>
          <w:rFonts w:hint="eastAsia" w:ascii="宋体" w:hAnsi="宋体"/>
          <w:sz w:val="28"/>
          <w:szCs w:val="28"/>
        </w:rPr>
        <w:t>投标单位名称：（公章）</w:t>
      </w:r>
    </w:p>
    <w:p w14:paraId="2575B5D8">
      <w:pPr>
        <w:spacing w:line="600" w:lineRule="auto"/>
        <w:rPr>
          <w:rFonts w:hint="eastAsia" w:ascii="宋体" w:hAnsi="宋体"/>
          <w:sz w:val="28"/>
          <w:szCs w:val="28"/>
        </w:rPr>
      </w:pPr>
      <w:r>
        <w:rPr>
          <w:rFonts w:hint="eastAsia" w:ascii="宋体" w:hAnsi="宋体"/>
          <w:sz w:val="28"/>
          <w:szCs w:val="28"/>
        </w:rPr>
        <w:t>法定代表人（或负责人）或被授权人（签字或盖章）：</w:t>
      </w:r>
    </w:p>
    <w:p w14:paraId="583E441C">
      <w:pPr>
        <w:pStyle w:val="9"/>
        <w:wordWrap w:val="0"/>
        <w:adjustRightInd w:val="0"/>
        <w:snapToGrid w:val="0"/>
        <w:spacing w:line="360" w:lineRule="auto"/>
        <w:rPr>
          <w:rFonts w:cs="Tahoma"/>
          <w:sz w:val="28"/>
          <w:szCs w:val="28"/>
        </w:rPr>
      </w:pPr>
      <w:r>
        <w:rPr>
          <w:rFonts w:hint="eastAsia"/>
          <w:sz w:val="28"/>
          <w:szCs w:val="28"/>
        </w:rPr>
        <w:t>年  月  日</w:t>
      </w:r>
    </w:p>
    <w:p w14:paraId="35D1D187">
      <w:pPr>
        <w:spacing w:line="360" w:lineRule="auto"/>
        <w:jc w:val="left"/>
      </w:pPr>
    </w:p>
    <w:p w14:paraId="36E6DEDE">
      <w:pPr>
        <w:bidi w:val="0"/>
        <w:rPr>
          <w:rFonts w:ascii="Times New Roman" w:hAnsi="Times New Roman" w:eastAsia="宋体" w:cs="Times New Roman"/>
          <w:kern w:val="2"/>
          <w:sz w:val="21"/>
          <w:lang w:val="en-US" w:eastAsia="zh-CN" w:bidi="ar-SA"/>
        </w:rPr>
      </w:pPr>
    </w:p>
    <w:p w14:paraId="17136408">
      <w:pPr>
        <w:bidi w:val="0"/>
        <w:rPr>
          <w:lang w:val="en-US" w:eastAsia="zh-CN"/>
        </w:rPr>
      </w:pPr>
    </w:p>
    <w:p w14:paraId="0C410114">
      <w:pPr>
        <w:bidi w:val="0"/>
        <w:rPr>
          <w:lang w:val="en-US" w:eastAsia="zh-CN"/>
        </w:rPr>
      </w:pPr>
    </w:p>
    <w:p w14:paraId="5A91270B">
      <w:pPr>
        <w:bidi w:val="0"/>
        <w:rPr>
          <w:lang w:val="en-US" w:eastAsia="zh-CN"/>
        </w:rPr>
      </w:pPr>
    </w:p>
    <w:p w14:paraId="2517E60C">
      <w:pPr>
        <w:bidi w:val="0"/>
        <w:rPr>
          <w:lang w:val="en-US" w:eastAsia="zh-CN"/>
        </w:rPr>
      </w:pPr>
    </w:p>
    <w:p w14:paraId="6B37A2E6">
      <w:pPr>
        <w:bidi w:val="0"/>
        <w:rPr>
          <w:lang w:val="en-US" w:eastAsia="zh-CN"/>
        </w:rPr>
      </w:pPr>
    </w:p>
    <w:p w14:paraId="443CC632">
      <w:pPr>
        <w:bidi w:val="0"/>
        <w:rPr>
          <w:lang w:val="en-US" w:eastAsia="zh-CN"/>
        </w:rPr>
      </w:pPr>
    </w:p>
    <w:sectPr>
      <w:headerReference r:id="rId4" w:type="first"/>
      <w:footerReference r:id="rId7" w:type="first"/>
      <w:headerReference r:id="rId3" w:type="default"/>
      <w:footerReference r:id="rId5" w:type="default"/>
      <w:footerReference r:id="rId6" w:type="even"/>
      <w:pgSz w:w="11907" w:h="16840"/>
      <w:pgMar w:top="1191" w:right="1304" w:bottom="1191" w:left="1304" w:header="851" w:footer="1067" w:gutter="0"/>
      <w:pgNumType w:start="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40B1F">
    <w:pPr>
      <w:pStyle w:val="7"/>
      <w:tabs>
        <w:tab w:val="left" w:pos="1597"/>
        <w:tab w:val="clear" w:pos="4153"/>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42290">
    <w:pPr>
      <w:pStyle w:val="7"/>
      <w:framePr w:wrap="around" w:vAnchor="text" w:hAnchor="margin" w:xAlign="right" w:y="1"/>
      <w:rPr>
        <w:rStyle w:val="13"/>
      </w:rPr>
    </w:pPr>
    <w:r>
      <w:fldChar w:fldCharType="begin"/>
    </w:r>
    <w:r>
      <w:rPr>
        <w:rStyle w:val="13"/>
      </w:rPr>
      <w:instrText xml:space="preserve">PAGE  </w:instrText>
    </w:r>
    <w:r>
      <w:fldChar w:fldCharType="end"/>
    </w:r>
  </w:p>
  <w:p w14:paraId="7F604C18">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78C15">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D5861">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B7B3F">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000000"/>
    <w:rsid w:val="01785777"/>
    <w:rsid w:val="066D45E6"/>
    <w:rsid w:val="12A558CE"/>
    <w:rsid w:val="22C06E07"/>
    <w:rsid w:val="384F4CF2"/>
    <w:rsid w:val="511F1110"/>
    <w:rsid w:val="52835D23"/>
    <w:rsid w:val="575845EB"/>
    <w:rsid w:val="5A7E6512"/>
    <w:rsid w:val="5E4D5579"/>
    <w:rsid w:val="656B0F24"/>
    <w:rsid w:val="747362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3"/>
    <w:basedOn w:val="1"/>
    <w:qFormat/>
    <w:uiPriority w:val="0"/>
    <w:pPr>
      <w:widowControl/>
      <w:ind w:right="-108"/>
    </w:pPr>
    <w:rPr>
      <w:b/>
      <w:sz w:val="24"/>
    </w:rPr>
  </w:style>
  <w:style w:type="paragraph" w:styleId="5">
    <w:name w:val="Body Text"/>
    <w:basedOn w:val="1"/>
    <w:qFormat/>
    <w:uiPriority w:val="99"/>
    <w:pPr>
      <w:jc w:val="center"/>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character" w:styleId="12">
    <w:name w:val="Strong"/>
    <w:qFormat/>
    <w:uiPriority w:val="0"/>
    <w:rPr>
      <w:b/>
      <w:bCs/>
    </w:rPr>
  </w:style>
  <w:style w:type="character" w:styleId="13">
    <w:name w:val="page number"/>
    <w:qFormat/>
    <w:uiPriority w:val="0"/>
  </w:style>
  <w:style w:type="paragraph" w:customStyle="1" w:styleId="14">
    <w:name w:val="正文文本 31"/>
    <w:basedOn w:val="1"/>
    <w:qFormat/>
    <w:uiPriority w:val="0"/>
    <w:rPr>
      <w:sz w:val="16"/>
      <w:szCs w:val="16"/>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1141</Words>
  <Characters>1147</Characters>
  <Lines>0</Lines>
  <Paragraphs>0</Paragraphs>
  <TotalTime>6</TotalTime>
  <ScaleCrop>false</ScaleCrop>
  <LinksUpToDate>false</LinksUpToDate>
  <CharactersWithSpaces>1507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2024-06-19T02:29:00Z</dcterms:created>
  <dc:creator>Administrator</dc:creator>
  <cp:lastModifiedBy>郑蕊</cp:lastModifiedBy>
  <dcterms:modified xsi:type="dcterms:W3CDTF">2024-12-11T06:12:15Z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931E7F22B32C46D3BFB00A37302F2BDA_13</vt:lpwstr>
  </property>
</Properties>
</file>