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04C1584A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一、供应商企业简介。</w:t>
      </w:r>
    </w:p>
    <w:p w14:paraId="3F2405F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二、商务响应说明（付款方式、交货时间、地点、验收方式、售后服务）。</w:t>
      </w:r>
    </w:p>
    <w:p w14:paraId="6C453EFE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三、供应商完成供货的组织机构、实施计划。</w:t>
      </w:r>
    </w:p>
    <w:p w14:paraId="38BB1911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四、供应商完成供货保障能力。</w:t>
      </w:r>
    </w:p>
    <w:p w14:paraId="4CE9FC9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五、响应产品的质量标准、检测标准（符合国家规定及行业标准）。</w:t>
      </w:r>
    </w:p>
    <w:p w14:paraId="66145FA7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六、供应商认为有必要说明的问题。</w:t>
      </w:r>
    </w:p>
    <w:p w14:paraId="6F286463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注：包括但不限于以上内容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32E922D7"/>
    <w:rsid w:val="3E09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2025-01-02T08:21:42Z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A3472FF706B64E6F80B9AAFF7320E4B8_11</vt:lpwstr>
  </property>
  <property fmtid="{D5CDD505-2E9C-101B-9397-08002B2CF9AE}" pid="4" name="KSOTemplateDocerSaveRecord">
    <vt:lpwstr>eyJoZGlkIjoiOWY1NTM1MTI5YjExNTlmNTBhMTk5M2QzNDFlZjQyYzMiLCJ1c2VySWQiOiIzODMzMzQ2ODAifQ==</vt:lpwstr>
  </property>
</Properties>
</file>