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由供应商自行编制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</w:t>
      </w:r>
      <w:r>
        <w:rPr>
          <w:rFonts w:hint="eastAsia" w:ascii="宋体" w:hAnsi="宋体"/>
          <w:sz w:val="24"/>
          <w:lang w:val="en-US" w:eastAsia="zh-CN"/>
        </w:rPr>
        <w:t>本表中</w:t>
      </w:r>
      <w:r>
        <w:rPr>
          <w:rFonts w:hint="eastAsia" w:ascii="宋体" w:hAnsi="宋体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/>
          <w:sz w:val="24"/>
        </w:rPr>
        <w:t>”与“响应报价表”中的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/>
          <w:sz w:val="24"/>
          <w:lang w:eastAsia="zh-CN"/>
        </w:rPr>
        <w:t>响应报价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>
      <w:pPr>
        <w:ind w:right="420"/>
        <w:rPr>
          <w:rFonts w:hint="eastAsia" w:ascii="宋体" w:hAnsi="宋体"/>
          <w:sz w:val="24"/>
        </w:rPr>
      </w:pPr>
    </w:p>
    <w:p>
      <w:pPr>
        <w:pStyle w:val="8"/>
        <w:rPr>
          <w:rFonts w:hint="eastAsia" w:hAnsi="宋体"/>
          <w:sz w:val="24"/>
          <w:szCs w:val="24"/>
        </w:rPr>
      </w:pPr>
    </w:p>
    <w:p>
      <w:pPr>
        <w:pStyle w:val="8"/>
        <w:rPr>
          <w:rFonts w:hint="eastAsia" w:hAnsi="宋体"/>
          <w:sz w:val="24"/>
          <w:szCs w:val="24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sectPr>
      <w:pgSz w:w="11900" w:h="16838"/>
      <w:pgMar w:top="1440" w:right="1803" w:bottom="1440" w:left="1803" w:header="0" w:footer="0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NmNkZDhmZWE1MjZjM2ZkNzU0NWM3ZjQwYWE1OGEifQ=="/>
  </w:docVars>
  <w:rsids>
    <w:rsidRoot w:val="5E1A753B"/>
    <w:rsid w:val="01A74A4D"/>
    <w:rsid w:val="025B2D3B"/>
    <w:rsid w:val="04663787"/>
    <w:rsid w:val="17EF7C77"/>
    <w:rsid w:val="1C1823A7"/>
    <w:rsid w:val="2FC320F1"/>
    <w:rsid w:val="411E1B27"/>
    <w:rsid w:val="5E1A753B"/>
    <w:rsid w:val="5E444A2C"/>
    <w:rsid w:val="65421891"/>
    <w:rsid w:val="684257A5"/>
    <w:rsid w:val="6C227395"/>
    <w:rsid w:val="6E991140"/>
    <w:rsid w:val="76813B89"/>
    <w:rsid w:val="7A422FC3"/>
    <w:rsid w:val="7CB5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0"/>
    <w:pPr>
      <w:keepNext/>
      <w:keepLines/>
      <w:spacing w:before="100" w:beforeLines="0" w:beforeAutospacing="0" w:after="90" w:afterLines="0" w:afterAutospacing="0" w:line="240" w:lineRule="auto"/>
      <w:jc w:val="center"/>
      <w:outlineLvl w:val="0"/>
    </w:pPr>
    <w:rPr>
      <w:rFonts w:ascii="Calibri" w:hAnsi="Calibri" w:eastAsia="黑体" w:cs="Times New Roman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eastAsia="宋体"/>
      <w:b/>
      <w:sz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line="360" w:lineRule="auto"/>
    </w:pPr>
    <w:rPr>
      <w:rFonts w:ascii="Calibri" w:hAnsi="Calibri" w:cs="Times New Roman"/>
      <w:sz w:val="28"/>
      <w:szCs w:val="22"/>
      <w:lang w:val="zh-CN" w:bidi="zh-CN"/>
    </w:rPr>
  </w:style>
  <w:style w:type="paragraph" w:styleId="5">
    <w:name w:val="Normal Indent"/>
    <w:basedOn w:val="1"/>
    <w:next w:val="6"/>
    <w:qFormat/>
    <w:uiPriority w:val="99"/>
    <w:pPr>
      <w:ind w:firstLine="200" w:firstLineChars="200"/>
    </w:pPr>
  </w:style>
  <w:style w:type="paragraph" w:styleId="6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7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8">
    <w:name w:val="Plain Text"/>
    <w:basedOn w:val="1"/>
    <w:next w:val="9"/>
    <w:qFormat/>
    <w:uiPriority w:val="0"/>
    <w:rPr>
      <w:rFonts w:ascii="宋体" w:hAnsi="Courier New"/>
      <w:szCs w:val="21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10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11">
    <w:name w:val="Body Text First Indent"/>
    <w:basedOn w:val="2"/>
    <w:next w:val="12"/>
    <w:unhideWhenUsed/>
    <w:qFormat/>
    <w:uiPriority w:val="99"/>
    <w:pPr>
      <w:ind w:firstLine="420" w:firstLineChars="100"/>
    </w:pPr>
  </w:style>
  <w:style w:type="paragraph" w:styleId="12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character" w:customStyle="1" w:styleId="15">
    <w:name w:val="标题 1 Char"/>
    <w:link w:val="3"/>
    <w:autoRedefine/>
    <w:qFormat/>
    <w:uiPriority w:val="0"/>
    <w:rPr>
      <w:rFonts w:ascii="Calibri" w:hAnsi="Calibri" w:eastAsia="黑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2024-03-28T06:29:00Z</dcterms:created>
  <dc:creator>hp</dc:creator>
  <cp:lastModifiedBy>hp</cp:lastModifiedBy>
  <dcterms:modified xsi:type="dcterms:W3CDTF">2024-03-28T06:37:41Z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45FD893AE7424705B7E30FA85B70E5D5_13</vt:lpwstr>
  </property>
</Properties>
</file>