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版本号：241203001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公安交管情指行一体化实战指挥平台建设项目</w:t>
      </w:r>
    </w:p>
    <w:p>
      <w:pPr>
        <w:pStyle w:val="null3"/>
        <w:jc w:val="center"/>
        <w:outlineLvl w:val="2"/>
      </w:pPr>
      <w:r>
        <w:rPr>
          <w:sz w:val="28"/>
          <w:b/>
        </w:rPr>
        <w:t>采购项目编号：</w:t>
      </w:r>
      <w:r>
        <w:rPr>
          <w:sz w:val="28"/>
          <w:b/>
        </w:rPr>
        <w:t>GHZC2024-11-021</w:t>
      </w:r>
      <w:r>
        <w:br/>
      </w:r>
      <w:r>
        <w:br/>
      </w:r>
      <w:r>
        <w:br/>
      </w:r>
    </w:p>
    <w:p>
      <w:pPr>
        <w:pStyle w:val="null3"/>
        <w:jc w:val="center"/>
        <w:outlineLvl w:val="2"/>
      </w:pPr>
      <w:r>
        <w:rPr>
          <w:sz w:val="28"/>
          <w:b/>
        </w:rPr>
        <w:t>陕西省公安厅交通警察总队</w:t>
      </w:r>
    </w:p>
    <w:p>
      <w:pPr>
        <w:pStyle w:val="null3"/>
        <w:jc w:val="center"/>
        <w:outlineLvl w:val="2"/>
      </w:pPr>
      <w:r>
        <w:rPr>
          <w:sz w:val="28"/>
          <w:b/>
        </w:rPr>
        <w:t>陕西国华项目管理有限公司</w:t>
      </w:r>
      <w:r>
        <w:rPr>
          <w:sz w:val="28"/>
          <w:b/>
        </w:rPr>
        <w:t>共同编制</w:t>
      </w:r>
    </w:p>
    <w:p>
      <w:pPr>
        <w:pStyle w:val="null3"/>
        <w:jc w:val="center"/>
        <w:outlineLvl w:val="2"/>
      </w:pPr>
      <w:r>
        <w:rPr>
          <w:sz w:val="28"/>
          <w:b/>
        </w:rPr>
        <w:t>2024年12月03日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陕西国华项目管理有限公司</w:t>
      </w:r>
      <w:r>
        <w:rPr/>
        <w:t>（以下简称“代理机构”）受</w:t>
      </w:r>
      <w:r>
        <w:rPr/>
        <w:t>陕西省公安厅交通警察总队</w:t>
      </w:r>
      <w:r>
        <w:rPr/>
        <w:t>委托，拟对</w:t>
      </w:r>
      <w:r>
        <w:rPr/>
        <w:t>公安交管情指行一体化实战指挥平台建设项目</w:t>
      </w:r>
      <w:r>
        <w:rPr/>
        <w:t>进行国内公开招标，兹邀请符合本次招标要求的供应商参加投标。</w:t>
      </w:r>
    </w:p>
    <w:p>
      <w:pPr>
        <w:pStyle w:val="null3"/>
        <w:outlineLvl w:val="2"/>
      </w:pPr>
      <w:r>
        <w:rPr>
          <w:sz w:val="28"/>
          <w:b/>
        </w:rPr>
        <w:t>一、采购项目编号：</w:t>
      </w:r>
      <w:r>
        <w:rPr>
          <w:sz w:val="28"/>
          <w:b/>
        </w:rPr>
        <w:t>GHZC2024-11-021</w:t>
      </w:r>
    </w:p>
    <w:p>
      <w:pPr>
        <w:pStyle w:val="null3"/>
        <w:outlineLvl w:val="2"/>
      </w:pPr>
      <w:r>
        <w:rPr>
          <w:sz w:val="28"/>
          <w:b/>
        </w:rPr>
        <w:t>二、采购项目名称：</w:t>
      </w:r>
      <w:r>
        <w:rPr>
          <w:sz w:val="28"/>
          <w:b/>
        </w:rPr>
        <w:t>公安交管情指行一体化实战指挥平台建设项目</w:t>
      </w:r>
    </w:p>
    <w:p>
      <w:pPr>
        <w:pStyle w:val="null3"/>
        <w:outlineLvl w:val="2"/>
      </w:pPr>
      <w:r>
        <w:rPr>
          <w:sz w:val="28"/>
          <w:b/>
        </w:rPr>
        <w:t>三、招标项目简介</w:t>
      </w:r>
    </w:p>
    <w:p>
      <w:pPr>
        <w:pStyle w:val="null3"/>
        <w:ind w:firstLine="480"/>
      </w:pPr>
      <w:r>
        <w:rPr/>
        <w:t>陕西省公安厅交通警察总队作为负责指导全省的道路交通安全管理工作的主管单位，有义务依法履职，积极推进本项目的落地实施，本着“全省统筹统建、地方推广使用”的原则，建设好本平台并在全省内推广使用，通过科学化信息化赋能，提高全省的交通管理智能化水平，严防道路交通事故，极大地提高道路运输安全性、降低交通事故发生率、提高运输效率、提升服务质量，保障人民生命财产安全。</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1、“信用中国”网站和中国政府采购网 （www.ccgp.gov.cn）查询记录：未被列入“信用中国”网站(www.creditchina.gov.cn)失信被执行人名单、重大税收违法失信主体、未被列入“中国政府采购网”（www.ccgp.gov.cn）政府采购严重违法失信行为记录名单（以现场查询为准）；</w:t>
      </w:r>
    </w:p>
    <w:p>
      <w:pPr>
        <w:pStyle w:val="null3"/>
      </w:pPr>
      <w:r>
        <w:rPr/>
        <w:t>2、法定代表人授权书：法定代表人授权书及被授权人身份证。（法定代表人直接投标只须提供其身份证明）；供应商需在项目电子化交易系统中按要求上传相应证明文件并进行电子签章。</w:t>
      </w:r>
    </w:p>
    <w:p>
      <w:pPr>
        <w:pStyle w:val="null3"/>
      </w:pPr>
      <w:r>
        <w:rPr/>
        <w:t>3、非联合体：本项目不允许联合体投标（提供承诺函）；供应商需在项目电子化交易系统中按要求上传相应证明文件并进行电子签章。</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陕西省公安厅交通警察总队</w:t>
      </w:r>
    </w:p>
    <w:p>
      <w:pPr>
        <w:pStyle w:val="null3"/>
      </w:pPr>
      <w:r>
        <w:rPr/>
        <w:t xml:space="preserve"> 地址： </w:t>
      </w:r>
      <w:r>
        <w:rPr/>
        <w:t xml:space="preserve"> 陕西省西安市雁塔区长安南路123号</w:t>
      </w:r>
    </w:p>
    <w:p>
      <w:pPr>
        <w:pStyle w:val="null3"/>
      </w:pPr>
      <w:r>
        <w:rPr/>
        <w:t xml:space="preserve"> 邮编： </w:t>
      </w:r>
      <w:r>
        <w:rPr/>
        <w:t>710000</w:t>
      </w:r>
    </w:p>
    <w:p>
      <w:pPr>
        <w:pStyle w:val="null3"/>
      </w:pPr>
      <w:r>
        <w:rPr/>
        <w:t xml:space="preserve"> 联系人： </w:t>
      </w:r>
      <w:r>
        <w:rPr/>
        <w:t>王军</w:t>
      </w:r>
    </w:p>
    <w:p>
      <w:pPr>
        <w:pStyle w:val="null3"/>
      </w:pPr>
      <w:r>
        <w:rPr/>
        <w:t xml:space="preserve"> 联系电话： </w:t>
      </w:r>
      <w:r>
        <w:rPr/>
        <w:t>029-87680153</w:t>
      </w:r>
    </w:p>
    <w:p>
      <w:pPr>
        <w:pStyle w:val="null3"/>
        <w:outlineLvl w:val="2"/>
      </w:pPr>
      <w:r>
        <w:rPr>
          <w:sz w:val="28"/>
          <w:b/>
        </w:rPr>
        <w:t>代理机构：</w:t>
      </w:r>
      <w:r>
        <w:rPr>
          <w:sz w:val="28"/>
          <w:b/>
        </w:rPr>
        <w:t>陕西国华项目管理有限公司</w:t>
      </w:r>
    </w:p>
    <w:p>
      <w:pPr>
        <w:pStyle w:val="null3"/>
      </w:pPr>
      <w:r>
        <w:rPr/>
        <w:t xml:space="preserve"> 地址： </w:t>
      </w:r>
      <w:r>
        <w:rPr/>
        <w:t>陕西省西安市经济技术开发区凤城七路长和国际A座26楼02-01室</w:t>
      </w:r>
    </w:p>
    <w:p>
      <w:pPr>
        <w:pStyle w:val="null3"/>
      </w:pPr>
      <w:r>
        <w:rPr/>
        <w:t xml:space="preserve"> 邮编： </w:t>
      </w:r>
      <w:r>
        <w:rPr/>
        <w:t>710000</w:t>
      </w:r>
    </w:p>
    <w:p>
      <w:pPr>
        <w:pStyle w:val="null3"/>
      </w:pPr>
      <w:r>
        <w:rPr/>
        <w:t xml:space="preserve"> 联系人： </w:t>
      </w:r>
      <w:r>
        <w:rPr/>
        <w:t>赵仲康</w:t>
      </w:r>
    </w:p>
    <w:p>
      <w:pPr>
        <w:pStyle w:val="null3"/>
      </w:pPr>
      <w:r>
        <w:rPr/>
        <w:t xml:space="preserve"> 联系电话： </w:t>
      </w:r>
      <w:r>
        <w:rPr/>
        <w:t>029-86269925</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采购包1：13,259,900.00元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采购包1保证金金额：150,000.00元</w:t>
            </w:r>
          </w:p>
          <w:p>
            <w:pPr>
              <w:pStyle w:val="null3"/>
            </w:pPr>
            <w:r>
              <w:rPr/>
              <w:t>缴交渠道：电子保函,转账、支票、汇票等（需通过实体账户、户名及开户行信息）</w:t>
            </w:r>
          </w:p>
          <w:p>
            <w:pPr>
              <w:pStyle w:val="null3"/>
            </w:pPr>
            <w:r>
              <w:rPr/>
              <w:t>开户名称：陕西国华项目管理有限公司</w:t>
            </w:r>
          </w:p>
          <w:p>
            <w:pPr>
              <w:pStyle w:val="null3"/>
            </w:pPr>
            <w:r>
              <w:rPr/>
              <w:t>开户银行：陕西秦农农村商业银行股份有限公司丈八支行</w:t>
            </w:r>
          </w:p>
          <w:p>
            <w:pPr>
              <w:pStyle w:val="null3"/>
            </w:pPr>
            <w:r>
              <w:rPr/>
              <w:t>银行账号：2701020201201000091385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代理服务费收费标准：参照国家发展与改革委员会《招标代理服务收费暂行办法》（计价格[2002]1980号）文件的规定标准收取。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陕西省公安厅交通警察总队</w:t>
      </w:r>
      <w:r>
        <w:rPr/>
        <w:t>和</w:t>
      </w:r>
      <w:r>
        <w:rPr/>
        <w:t>陕西国华项目管理有限公司</w:t>
      </w:r>
      <w:r>
        <w:rPr/>
        <w:t>享有。对招标文件中供应商参加本次政府采购活动应当具备的条件，招标项目技术、服务、商务及其他要求，评标细则及标准由</w:t>
      </w:r>
      <w:r>
        <w:rPr/>
        <w:t>陕西省公安厅交通警察总队</w:t>
      </w:r>
      <w:r>
        <w:rPr/>
        <w:t>负责解释。除上述招标文件内容，其他内容由</w:t>
      </w:r>
      <w:r>
        <w:rPr/>
        <w:t>陕西国华项目管理有限公司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陕西省公安厅交通警察总队</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陕西国华项目管理有限公司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验收时间：项目完成后。验收合格条件为：符合国家标准和技术规格书及合同要求，符合招标文件、乙方的投标文件、澄清文件和中标通知书的要求等,乙方应严格按照上述及采购人要求实施项目服务。注：乙方应保证交付的成果文件已参照已有的相关规划，并遵循中华人民共和国及地方的有关法律规范，并符合本项目服务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陕西国华项目管理有限公司</w:t>
      </w:r>
      <w:r>
        <w:rPr/>
        <w:t xml:space="preserve"> 负责答复；供应商对除采购需求外的采购文件的询问、质疑由</w:t>
      </w:r>
      <w:r>
        <w:rPr/>
        <w:t>陕西国华项目管理有限公司</w:t>
      </w:r>
      <w:r>
        <w:rPr/>
        <w:t xml:space="preserve"> 负责答复；供应商对采购过程、采购结果的询问、质疑由 </w:t>
      </w:r>
      <w:r>
        <w:rPr/>
        <w:t>陕西国华项目管理有限公司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联系人：赵仲康</w:t>
      </w:r>
    </w:p>
    <w:p>
      <w:pPr>
        <w:pStyle w:val="null3"/>
      </w:pPr>
      <w:r>
        <w:rPr/>
        <w:t>联系电话：029-86269925</w:t>
      </w:r>
    </w:p>
    <w:p>
      <w:pPr>
        <w:pStyle w:val="null3"/>
      </w:pPr>
      <w:r>
        <w:rPr/>
        <w:t>地址：陕西省西安市经济技术开发区凤城七路长和国际A座26楼02-01室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项目建设围绕“情报指挥部门是公安机关警务实战的指挥中枢，担负着情报分析、研判预警、指挥调度、应急值守、宣传教育等重要职责”的定位要求，结合部局视频专网、集成指挥平台建设方案，在地理信息平台、音视频融合、数据标准化接入、网络安全边界摆渡等能力支撑下，依托互联网路况、浮动车轨迹、警情数据、高速ETC、卡口过车、诱导屏、视频监控、无人机、移动音视频终端、警力资源、天气数据等，搭建 “纵向贯通、横向关联”的三级联动指挥调度平台，深化推进“情指行”一体化实战化运行机制改革，突出服务实战导向，提升合成作战水平，完善实战运转模式，着力打造“风险防控全面精准、决策指挥高效顺畅、警务数据融合共享、警种优势合成作战、网上网下同步应对”的新型警务运行模式，提升警务运行质效和实战能力。</w:t>
      </w:r>
    </w:p>
    <w:p>
      <w:pPr>
        <w:pStyle w:val="null3"/>
        <w:outlineLvl w:val="2"/>
      </w:pPr>
      <w:r>
        <w:rPr>
          <w:sz w:val="28"/>
          <w:b/>
        </w:rPr>
        <w:t>3.2采购内容</w:t>
      </w:r>
    </w:p>
    <w:p>
      <w:pPr>
        <w:pStyle w:val="null3"/>
      </w:pPr>
      <w:r>
        <w:rPr/>
        <w:t>采购包1：</w:t>
      </w:r>
    </w:p>
    <w:p>
      <w:pPr>
        <w:pStyle w:val="null3"/>
      </w:pPr>
      <w:r>
        <w:rPr/>
        <w:t>采购包预算金额（元）: 13,259,900.00</w:t>
      </w:r>
    </w:p>
    <w:p>
      <w:pPr>
        <w:pStyle w:val="null3"/>
      </w:pPr>
      <w:r>
        <w:rPr/>
        <w:t>采购包最高限价（元）: 13,259,900.00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公安交管情指行一体化实战指挥平台建设项目</w:t>
            </w:r>
          </w:p>
        </w:tc>
        <w:tc>
          <w:tcPr>
            <w:tcW w:type="dxa" w:w="831"/>
          </w:tcPr>
          <w:p>
            <w:pPr>
              <w:pStyle w:val="null3"/>
              <w:jc w:val="right"/>
            </w:pPr>
            <w:r>
              <w:rPr/>
              <w:t>1.00</w:t>
            </w:r>
          </w:p>
        </w:tc>
        <w:tc>
          <w:tcPr>
            <w:tcW w:type="dxa" w:w="831"/>
          </w:tcPr>
          <w:p>
            <w:pPr>
              <w:pStyle w:val="null3"/>
              <w:jc w:val="right"/>
            </w:pPr>
            <w:r>
              <w:rPr/>
              <w:t>13,259,900.00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标的名称：公安交管情指行一体化实战指挥平台建设项目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21"/>
              </w:rPr>
              <w:t>★</w:t>
            </w:r>
            <w:r>
              <w:rPr>
                <w:rFonts w:ascii="宋体" w:hAnsi="宋体" w:cs="宋体" w:eastAsia="宋体"/>
                <w:sz w:val="21"/>
              </w:rPr>
              <w:t>一、定制软件开发</w:t>
            </w:r>
          </w:p>
          <w:p>
            <w:pPr>
              <w:pStyle w:val="null3"/>
              <w:jc w:val="both"/>
            </w:pPr>
            <w:r>
              <w:rPr>
                <w:rFonts w:ascii="calibri" w:hAnsi="calibri" w:cs="calibri" w:eastAsia="calibri"/>
                <w:sz w:val="21"/>
              </w:rPr>
              <w:t>1</w:t>
            </w:r>
            <w:r>
              <w:rPr>
                <w:rFonts w:ascii="宋体" w:hAnsi="宋体" w:cs="宋体" w:eastAsia="宋体"/>
                <w:sz w:val="21"/>
              </w:rPr>
              <w:t>、省公安交管情指行一体化实战指挥平台建设项目</w:t>
            </w:r>
            <w:r>
              <w:rPr>
                <w:rFonts w:ascii="calibri" w:hAnsi="calibri" w:cs="calibri" w:eastAsia="calibri"/>
                <w:sz w:val="21"/>
              </w:rPr>
              <w:t>1</w:t>
            </w:r>
            <w:r>
              <w:rPr>
                <w:rFonts w:ascii="宋体" w:hAnsi="宋体" w:cs="宋体" w:eastAsia="宋体"/>
                <w:sz w:val="21"/>
              </w:rPr>
              <w:t>项</w:t>
            </w:r>
          </w:p>
          <w:p>
            <w:pPr>
              <w:pStyle w:val="null3"/>
              <w:jc w:val="both"/>
            </w:pPr>
            <w:r>
              <w:rPr>
                <w:rFonts w:ascii="calibri" w:hAnsi="calibri" w:cs="calibri" w:eastAsia="calibri"/>
                <w:sz w:val="21"/>
              </w:rPr>
              <w:t>2</w:t>
            </w:r>
            <w:r>
              <w:rPr>
                <w:rFonts w:ascii="宋体" w:hAnsi="宋体" w:cs="宋体" w:eastAsia="宋体"/>
                <w:sz w:val="21"/>
              </w:rPr>
              <w:t>、省公安交管情指行警用</w:t>
            </w:r>
            <w:r>
              <w:rPr>
                <w:rFonts w:ascii="calibri" w:hAnsi="calibri" w:cs="calibri" w:eastAsia="calibri"/>
                <w:sz w:val="21"/>
              </w:rPr>
              <w:t>APP</w:t>
            </w:r>
            <w:r>
              <w:rPr>
                <w:rFonts w:ascii="宋体" w:hAnsi="宋体" w:cs="宋体" w:eastAsia="宋体"/>
                <w:sz w:val="21"/>
              </w:rPr>
              <w:t>建设</w:t>
            </w:r>
            <w:r>
              <w:rPr>
                <w:rFonts w:ascii="calibri" w:hAnsi="calibri" w:cs="calibri" w:eastAsia="calibri"/>
                <w:sz w:val="21"/>
              </w:rPr>
              <w:t>1</w:t>
            </w:r>
            <w:r>
              <w:rPr>
                <w:rFonts w:ascii="宋体" w:hAnsi="宋体" w:cs="宋体" w:eastAsia="宋体"/>
                <w:sz w:val="21"/>
              </w:rPr>
              <w:t>项</w:t>
            </w:r>
          </w:p>
          <w:p>
            <w:pPr>
              <w:pStyle w:val="null3"/>
              <w:jc w:val="both"/>
            </w:pPr>
            <w:r>
              <w:rPr>
                <w:rFonts w:ascii="calibri" w:hAnsi="calibri" w:cs="calibri" w:eastAsia="calibri"/>
                <w:sz w:val="21"/>
              </w:rPr>
              <w:t>3</w:t>
            </w:r>
            <w:r>
              <w:rPr>
                <w:rFonts w:ascii="宋体" w:hAnsi="宋体" w:cs="宋体" w:eastAsia="宋体"/>
                <w:sz w:val="21"/>
              </w:rPr>
              <w:t>、道路交通事故数智分析平台</w:t>
            </w:r>
            <w:r>
              <w:rPr>
                <w:rFonts w:ascii="calibri" w:hAnsi="calibri" w:cs="calibri" w:eastAsia="calibri"/>
                <w:sz w:val="21"/>
              </w:rPr>
              <w:t>1</w:t>
            </w:r>
            <w:r>
              <w:rPr>
                <w:rFonts w:ascii="宋体" w:hAnsi="宋体" w:cs="宋体" w:eastAsia="宋体"/>
                <w:sz w:val="21"/>
              </w:rPr>
              <w:t>项</w:t>
            </w:r>
          </w:p>
          <w:p>
            <w:pPr>
              <w:pStyle w:val="null3"/>
              <w:jc w:val="both"/>
            </w:pPr>
            <w:r>
              <w:rPr>
                <w:rFonts w:ascii="calibri" w:hAnsi="calibri" w:cs="calibri" w:eastAsia="calibri"/>
                <w:sz w:val="21"/>
              </w:rPr>
              <w:t>4</w:t>
            </w:r>
            <w:r>
              <w:rPr>
                <w:rFonts w:ascii="宋体" w:hAnsi="宋体" w:cs="宋体" w:eastAsia="宋体"/>
                <w:sz w:val="21"/>
              </w:rPr>
              <w:t>、“云哨”道路安全风险预警平台</w:t>
            </w:r>
            <w:r>
              <w:rPr>
                <w:rFonts w:ascii="calibri" w:hAnsi="calibri" w:cs="calibri" w:eastAsia="calibri"/>
                <w:sz w:val="21"/>
              </w:rPr>
              <w:t>1</w:t>
            </w:r>
            <w:r>
              <w:rPr>
                <w:rFonts w:ascii="宋体" w:hAnsi="宋体" w:cs="宋体" w:eastAsia="宋体"/>
                <w:sz w:val="21"/>
              </w:rPr>
              <w:t>项</w:t>
            </w:r>
          </w:p>
          <w:p>
            <w:pPr>
              <w:pStyle w:val="null3"/>
              <w:jc w:val="both"/>
            </w:pPr>
            <w:r>
              <w:rPr>
                <w:rFonts w:ascii="calibri" w:hAnsi="calibri" w:cs="calibri" w:eastAsia="calibri"/>
                <w:sz w:val="21"/>
              </w:rPr>
              <w:t>5</w:t>
            </w:r>
            <w:r>
              <w:rPr>
                <w:rFonts w:ascii="宋体" w:hAnsi="宋体" w:cs="宋体" w:eastAsia="宋体"/>
                <w:sz w:val="21"/>
              </w:rPr>
              <w:t>、交通安全精准宣教服务平台</w:t>
            </w:r>
            <w:r>
              <w:rPr>
                <w:rFonts w:ascii="calibri" w:hAnsi="calibri" w:cs="calibri" w:eastAsia="calibri"/>
                <w:sz w:val="21"/>
              </w:rPr>
              <w:t>1</w:t>
            </w:r>
            <w:r>
              <w:rPr>
                <w:rFonts w:ascii="宋体" w:hAnsi="宋体" w:cs="宋体" w:eastAsia="宋体"/>
                <w:sz w:val="21"/>
              </w:rPr>
              <w:t>项</w:t>
            </w:r>
          </w:p>
          <w:tbl>
            <w:tblPr>
              <w:tblBorders>
                <w:top w:val="none" w:color="000000" w:sz="4"/>
                <w:left w:val="none" w:color="000000" w:sz="4"/>
                <w:bottom w:val="none" w:color="000000" w:sz="4"/>
                <w:right w:val="none" w:color="000000" w:sz="4"/>
                <w:insideH w:val="none"/>
                <w:insideV w:val="none"/>
              </w:tblBorders>
            </w:tblPr>
            <w:tblGrid>
              <w:gridCol w:w="248"/>
              <w:gridCol w:w="216"/>
              <w:gridCol w:w="473"/>
              <w:gridCol w:w="1605"/>
            </w:tblGrid>
            <w:tr>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序号</w:t>
                  </w:r>
                </w:p>
              </w:tc>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建设类别</w:t>
                  </w:r>
                </w:p>
              </w:tc>
              <w:tc>
                <w:tcPr>
                  <w:tcW w:type="dxa" w:w="4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建设内容</w:t>
                  </w:r>
                </w:p>
              </w:tc>
              <w:tc>
                <w:tcPr>
                  <w:tcW w:type="dxa" w:w="16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建设功能点</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2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省公安交管情指行一体化实战指挥平台建设</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交通运行态势</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建设总队、支队、高交、大队交通运行态势监控总览，以地理信息为基座对全省交通路况、机动车数量、驾驶员数量、交通违法数量（</w:t>
                  </w:r>
                  <w:r>
                    <w:rPr>
                      <w:rFonts w:ascii="宋体" w:hAnsi="宋体" w:cs="宋体" w:eastAsia="宋体"/>
                      <w:sz w:val="21"/>
                    </w:rPr>
                    <w:t>“三超”（超员、超速、超限）、“三驾”（酒驾、醉驾、毒驾））、事故数量、警情数量、全省高速卡口过车数量、ETC龙门架过车数量、设施设备数量、警力数量、警车数量、监控数量，绿波带数量等多维度进行态势呈现及分析。</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216"/>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情报研判感知</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整合互联网交通监测能力、数据中台研判分析能力、</w:t>
                  </w:r>
                  <w:r>
                    <w:rPr>
                      <w:rFonts w:ascii="宋体" w:hAnsi="宋体" w:cs="宋体" w:eastAsia="宋体"/>
                      <w:sz w:val="21"/>
                    </w:rPr>
                    <w:t>“云哨”道路安全风险预警能力，形成基于人、车、路的情报研判感知体系。借助交通流量统计分析模型结果用于全省流量数据统计分析；隐患车辆研判模型结果、隐患人员分析研判模型结果、机动车查验检测异常模型预警结果用于实战打击布控；机动车基本信息办理业务预警、档案异常预警、车辆申领号牌异常预警、驾驶证业务监管等模型可用于云哨的宣传教育和通知。</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216"/>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重点警情处理</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宋体" w:hAnsi="宋体" w:cs="宋体" w:eastAsia="宋体"/>
                      <w:sz w:val="21"/>
                    </w:rPr>
                    <w:t>1）平台接入情报研判分析及全面感知的各类情报事件进行实时预警，根据警情信息重要级别设定不同业务机制，按照辖区归属自动进行下派、处置、反馈、效果评估；总队、支队对处理过程进行监管，考核；</w:t>
                  </w:r>
                </w:p>
                <w:p>
                  <w:pPr>
                    <w:pStyle w:val="null3"/>
                    <w:jc w:val="both"/>
                  </w:pPr>
                  <w:r>
                    <w:rPr>
                      <w:rFonts w:ascii="宋体" w:hAnsi="宋体" w:cs="宋体" w:eastAsia="宋体"/>
                      <w:sz w:val="21"/>
                    </w:rPr>
                    <w:t>（</w:t>
                  </w:r>
                  <w:r>
                    <w:rPr>
                      <w:rFonts w:ascii="宋体" w:hAnsi="宋体" w:cs="宋体" w:eastAsia="宋体"/>
                      <w:sz w:val="21"/>
                    </w:rPr>
                    <w:t>2）平台通过交管资源图层和音视频融合实现应急会议调度、点对点扁平化调度，辅助警情的确认和处置反馈；</w:t>
                  </w:r>
                </w:p>
                <w:p>
                  <w:pPr>
                    <w:pStyle w:val="null3"/>
                    <w:jc w:val="both"/>
                  </w:pPr>
                  <w:r>
                    <w:rPr>
                      <w:rFonts w:ascii="宋体" w:hAnsi="宋体" w:cs="宋体" w:eastAsia="宋体"/>
                      <w:sz w:val="21"/>
                    </w:rPr>
                    <w:t>总队对支队重点警情、高风险车辆、高风险驾驶人等下派处置情况实时统计分析，掌握支队警情总量、关闭数量、下派数量、闭环反馈数量等，通过处置总览对支队的警情处置排名和统计；</w:t>
                  </w:r>
                </w:p>
                <w:p>
                  <w:pPr>
                    <w:pStyle w:val="null3"/>
                    <w:jc w:val="both"/>
                  </w:pPr>
                  <w:r>
                    <w:rPr>
                      <w:rFonts w:ascii="宋体" w:hAnsi="宋体" w:cs="宋体" w:eastAsia="宋体"/>
                      <w:sz w:val="21"/>
                    </w:rPr>
                    <w:t>（</w:t>
                  </w:r>
                  <w:r>
                    <w:rPr>
                      <w:rFonts w:ascii="宋体" w:hAnsi="宋体" w:cs="宋体" w:eastAsia="宋体"/>
                      <w:sz w:val="21"/>
                    </w:rPr>
                    <w:t>3）支队对总队下发的重点警情、高风险车辆、高风险驾驶人等警情进行核实下派至大队指挥中心进行处置反馈，对大队警情处置排名和统计；</w:t>
                  </w:r>
                </w:p>
                <w:p>
                  <w:pPr>
                    <w:pStyle w:val="null3"/>
                    <w:jc w:val="both"/>
                  </w:pPr>
                  <w:r>
                    <w:rPr>
                      <w:rFonts w:ascii="宋体" w:hAnsi="宋体" w:cs="宋体" w:eastAsia="宋体"/>
                      <w:sz w:val="21"/>
                    </w:rPr>
                    <w:t>大队对支队下发的重点警情、高风险车辆、高风险驾驶人等的警情进行核实下派到民警警用</w:t>
                  </w:r>
                  <w:r>
                    <w:rPr>
                      <w:rFonts w:ascii="宋体" w:hAnsi="宋体" w:cs="宋体" w:eastAsia="宋体"/>
                      <w:sz w:val="21"/>
                    </w:rPr>
                    <w:t>APP端进行签收处置反馈；</w:t>
                  </w:r>
                </w:p>
                <w:p>
                  <w:pPr>
                    <w:pStyle w:val="null3"/>
                    <w:jc w:val="both"/>
                  </w:pPr>
                  <w:r>
                    <w:rPr>
                      <w:rFonts w:ascii="宋体" w:hAnsi="宋体" w:cs="宋体" w:eastAsia="宋体"/>
                      <w:sz w:val="21"/>
                    </w:rPr>
                    <w:t>（</w:t>
                  </w:r>
                  <w:r>
                    <w:rPr>
                      <w:rFonts w:ascii="宋体" w:hAnsi="宋体" w:cs="宋体" w:eastAsia="宋体"/>
                      <w:sz w:val="21"/>
                    </w:rPr>
                    <w:t>4）民警通过警用APP端获取警情单，警员可查看警情信息、签收、到场反馈、拍摄照片，处置过程和现场图片实时反馈至实战指挥平台。</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216"/>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交管信息上报</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宋体" w:hAnsi="宋体" w:cs="宋体" w:eastAsia="宋体"/>
                      <w:sz w:val="21"/>
                    </w:rPr>
                    <w:t>1）警情信息上报：根据总队、支队规定的警情、事件上报要求，各支队、大队对所管辖区域内发生的重点警情、事件进行信息上报，包括警情类型、警情发生时间、地点、现场情况等关键要素；</w:t>
                  </w:r>
                </w:p>
                <w:p>
                  <w:pPr>
                    <w:pStyle w:val="null3"/>
                    <w:jc w:val="both"/>
                  </w:pPr>
                  <w:r>
                    <w:rPr>
                      <w:rFonts w:ascii="宋体" w:hAnsi="宋体" w:cs="宋体" w:eastAsia="宋体"/>
                      <w:sz w:val="21"/>
                    </w:rPr>
                    <w:t>（</w:t>
                  </w:r>
                  <w:r>
                    <w:rPr>
                      <w:rFonts w:ascii="宋体" w:hAnsi="宋体" w:cs="宋体" w:eastAsia="宋体"/>
                      <w:sz w:val="21"/>
                    </w:rPr>
                    <w:t>2）调度文件上报：根据总队、支队规定的调度文件上报要求，各支队、大队进行文件上报，按要求上报文件名称、文件内容及附件等信息；</w:t>
                  </w:r>
                </w:p>
                <w:p>
                  <w:pPr>
                    <w:pStyle w:val="null3"/>
                    <w:jc w:val="both"/>
                  </w:pPr>
                  <w:r>
                    <w:rPr>
                      <w:rFonts w:ascii="宋体" w:hAnsi="宋体" w:cs="宋体" w:eastAsia="宋体"/>
                      <w:sz w:val="21"/>
                    </w:rPr>
                    <w:t>（</w:t>
                  </w:r>
                  <w:r>
                    <w:rPr>
                      <w:rFonts w:ascii="宋体" w:hAnsi="宋体" w:cs="宋体" w:eastAsia="宋体"/>
                      <w:sz w:val="21"/>
                    </w:rPr>
                    <w:t>3）巡逻任务上报：民警执勤过程中，对交通拥堵、交通管控、交通事故、道路施工、安全隐患、巡逻勤务、工作记录、日常宣传、重点节点、恶劣天气、教育宣传警示等信息进行录入，利用上报信息对民警进行监督考核，定期下发检查通报；</w:t>
                  </w:r>
                </w:p>
                <w:p>
                  <w:pPr>
                    <w:pStyle w:val="null3"/>
                    <w:jc w:val="both"/>
                  </w:pPr>
                  <w:r>
                    <w:rPr>
                      <w:rFonts w:ascii="宋体" w:hAnsi="宋体" w:cs="宋体" w:eastAsia="宋体"/>
                      <w:sz w:val="21"/>
                    </w:rPr>
                    <w:t>综上上报的交管信息可分为现场处置类、巡逻事务类、督导任务类等。通过平台页面分类查询民警、中队、大队上报的警情事件列表和详情。</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216"/>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重点区域研判</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对重点场所、重点景区、重点路段等人流密集、车流密集的地方，围绕交通流量、事故、违法等情况综合研判。</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216"/>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交管资源汇聚</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宋体" w:hAnsi="宋体" w:cs="宋体" w:eastAsia="宋体"/>
                      <w:sz w:val="21"/>
                    </w:rPr>
                    <w:t>1）实时路况：接入实时路况，获取高速、国省干道等的交通路况；可对重点路段进行自动巡检。</w:t>
                  </w:r>
                </w:p>
                <w:p>
                  <w:pPr>
                    <w:pStyle w:val="null3"/>
                    <w:jc w:val="both"/>
                  </w:pPr>
                  <w:r>
                    <w:rPr>
                      <w:rFonts w:ascii="宋体" w:hAnsi="宋体" w:cs="宋体" w:eastAsia="宋体"/>
                      <w:sz w:val="21"/>
                    </w:rPr>
                    <w:t>（</w:t>
                  </w:r>
                  <w:r>
                    <w:rPr>
                      <w:rFonts w:ascii="宋体" w:hAnsi="宋体" w:cs="宋体" w:eastAsia="宋体"/>
                      <w:sz w:val="21"/>
                    </w:rPr>
                    <w:t>2）视频监控：接入各地交管自建的视频监控，区分低空、高空，可按需选择查看各地资源。</w:t>
                  </w:r>
                </w:p>
                <w:p>
                  <w:pPr>
                    <w:pStyle w:val="null3"/>
                    <w:jc w:val="both"/>
                  </w:pPr>
                  <w:r>
                    <w:rPr>
                      <w:rFonts w:ascii="宋体" w:hAnsi="宋体" w:cs="宋体" w:eastAsia="宋体"/>
                      <w:sz w:val="21"/>
                    </w:rPr>
                    <w:t>（</w:t>
                  </w:r>
                  <w:r>
                    <w:rPr>
                      <w:rFonts w:ascii="宋体" w:hAnsi="宋体" w:cs="宋体" w:eastAsia="宋体"/>
                      <w:sz w:val="21"/>
                    </w:rPr>
                    <w:t>3）警力资源：接入各地警用数字集群（PDT）、执法记录仪、警务通、巡逻警车、智慧铁骑静态及动态数据信息，可呈现及调度各类警力资源。</w:t>
                  </w:r>
                </w:p>
                <w:p>
                  <w:pPr>
                    <w:pStyle w:val="null3"/>
                    <w:jc w:val="both"/>
                  </w:pPr>
                  <w:r>
                    <w:rPr>
                      <w:rFonts w:ascii="宋体" w:hAnsi="宋体" w:cs="宋体" w:eastAsia="宋体"/>
                      <w:sz w:val="21"/>
                    </w:rPr>
                    <w:t>（</w:t>
                  </w:r>
                  <w:r>
                    <w:rPr>
                      <w:rFonts w:ascii="宋体" w:hAnsi="宋体" w:cs="宋体" w:eastAsia="宋体"/>
                      <w:sz w:val="21"/>
                    </w:rPr>
                    <w:t>4）信控绿波：接入各地绿波带建设状态，可按需选择查看各地资源。</w:t>
                  </w:r>
                </w:p>
                <w:p>
                  <w:pPr>
                    <w:pStyle w:val="null3"/>
                    <w:jc w:val="both"/>
                  </w:pPr>
                  <w:r>
                    <w:rPr>
                      <w:rFonts w:ascii="宋体" w:hAnsi="宋体" w:cs="宋体" w:eastAsia="宋体"/>
                      <w:sz w:val="21"/>
                    </w:rPr>
                    <w:t>（</w:t>
                  </w:r>
                  <w:r>
                    <w:rPr>
                      <w:rFonts w:ascii="宋体" w:hAnsi="宋体" w:cs="宋体" w:eastAsia="宋体"/>
                      <w:sz w:val="21"/>
                    </w:rPr>
                    <w:t>5）重点关注要素：接入各地重点关注的空间数据要素，如：隧道、桥梁、危化品运输通道、重点景区、执法站等，可按需选择查看各地资源。</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216"/>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音视频融合</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通过</w:t>
                  </w:r>
                  <w:r>
                    <w:rPr>
                      <w:rFonts w:ascii="宋体" w:hAnsi="宋体" w:cs="宋体" w:eastAsia="宋体"/>
                      <w:sz w:val="21"/>
                    </w:rPr>
                    <w:t>GB/T28181标准，接入各地市支队4G/5G执法记录仪设备，实现音视频汇聚，可通过实时通讯协议与基层民警实时对话。</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w:t>
                  </w:r>
                </w:p>
              </w:tc>
              <w:tc>
                <w:tcPr>
                  <w:tcW w:type="dxa" w:w="216"/>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周边检索</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通过地图服务能力，实现警情位置周边资源检索，如：警力资源、卡口、视频监控、</w:t>
                  </w:r>
                  <w:r>
                    <w:rPr>
                      <w:rFonts w:ascii="宋体" w:hAnsi="宋体" w:cs="宋体" w:eastAsia="宋体"/>
                      <w:sz w:val="21"/>
                    </w:rPr>
                    <w:t>PDT电台、4G/5G执法记录仪、警车等。</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w:t>
                  </w:r>
                </w:p>
              </w:tc>
              <w:tc>
                <w:tcPr>
                  <w:tcW w:type="dxa" w:w="216"/>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统计分析</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按照总队、支队、大队、高速所管理辖区对警情下派、处置、反馈等情况统计分析。</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10</w:t>
                  </w:r>
                </w:p>
              </w:tc>
              <w:tc>
                <w:tcPr>
                  <w:tcW w:type="dxa" w:w="2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省公安交管情指行警用</w:t>
                  </w:r>
                  <w:r>
                    <w:rPr>
                      <w:rFonts w:ascii="宋体" w:hAnsi="宋体" w:cs="宋体" w:eastAsia="宋体"/>
                      <w:sz w:val="21"/>
                    </w:rPr>
                    <w:t>app</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指挥调度</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通过警用</w:t>
                  </w:r>
                  <w:r>
                    <w:rPr>
                      <w:rFonts w:ascii="宋体" w:hAnsi="宋体" w:cs="宋体" w:eastAsia="宋体"/>
                      <w:sz w:val="21"/>
                    </w:rPr>
                    <w:t>APP实时获取警情单，同步将警情信息推送至警员警用APP，警员可查看警情信息、签收、到场反馈、拍摄照片，处置过程和现场图片实时呈现在实战指挥平台，减少指令下达以及现场反馈环节的时间损耗，提高指挥调度效率。</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11</w:t>
                  </w:r>
                </w:p>
              </w:tc>
              <w:tc>
                <w:tcPr>
                  <w:tcW w:type="dxa" w:w="216"/>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巡逻上报</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通过</w:t>
                  </w:r>
                  <w:r>
                    <w:rPr>
                      <w:rFonts w:ascii="宋体" w:hAnsi="宋体" w:cs="宋体" w:eastAsia="宋体"/>
                      <w:sz w:val="21"/>
                    </w:rPr>
                    <w:t>APP实现民警巡查巡逻信息上报，快速标注拥堵路段、事故信息、施工信息、巡逻信息等、并上传照片、视频等信息。执勤过程中，可使用 APP 记录出勤时间、执勤 地点、工作内容等信息，实现勤务数据的电子化记录和管理。</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12</w:t>
                  </w:r>
                </w:p>
              </w:tc>
              <w:tc>
                <w:tcPr>
                  <w:tcW w:type="dxa" w:w="2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道路交通事故数智分析平台</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道路交通数据完善模块</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基于交管六合一数据基础上，实现道路交通多源数据接入、采集与整合；可对事故增加补录信息类（如道路类、管理类、人员类、车辆类、企业类等）功能。</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13</w:t>
                  </w:r>
                </w:p>
              </w:tc>
              <w:tc>
                <w:tcPr>
                  <w:tcW w:type="dxa" w:w="216"/>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区域事故分析预警模块</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提供区域事故风险评判、区域交通事故致因分析、区域研判报告生成、区域事故阈值预警策略制定、区域处置闭环信息管理和区域事故分析研判功能。</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14</w:t>
                  </w:r>
                </w:p>
              </w:tc>
              <w:tc>
                <w:tcPr>
                  <w:tcW w:type="dxa" w:w="216"/>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多发道路事故分析预警模块</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基于交通数据，提供道路事故隐患分析、隐患道路致因分析、隐患道路预警及闭环处置、隐患道路治理资料库及隐患道路态势分析功能。</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15</w:t>
                  </w:r>
                </w:p>
              </w:tc>
              <w:tc>
                <w:tcPr>
                  <w:tcW w:type="dxa" w:w="216"/>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交通事故安全态势分析模块</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提供区域内道路交通安全态势分析、典型交通事故分析、道路交通事故突变监测分析、交通事故黑点空间分布特征分析、交通事故主要致因与违法行为态势分析功能。</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16</w:t>
                  </w:r>
                </w:p>
              </w:tc>
              <w:tc>
                <w:tcPr>
                  <w:tcW w:type="dxa" w:w="216"/>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道路交通特殊日期事故统计模块</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基于交管六合一历史数据的提取与分析，实现对特殊日期，如春运、清明、五一、端午、十一、大型活动期间等事故点段预警，对高风险路段重点监控。</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17</w:t>
                  </w:r>
                </w:p>
              </w:tc>
              <w:tc>
                <w:tcPr>
                  <w:tcW w:type="dxa" w:w="216"/>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统计报表</w:t>
                  </w:r>
                  <w:r>
                    <w:rPr>
                      <w:rFonts w:ascii="宋体" w:hAnsi="宋体" w:cs="宋体" w:eastAsia="宋体"/>
                      <w:sz w:val="21"/>
                    </w:rPr>
                    <w:t>/报告模块</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基于交管六合一数据分析，提供事故类统计报表（日报、周报、月报、季报、年报）、违法类统计报表（日报、周报、月报、季报、年报）、定制化统计报表（日报、周报、月报、季报、年报），各类定制报表、研判报告提供一键生成功能。</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18</w:t>
                  </w:r>
                </w:p>
              </w:tc>
              <w:tc>
                <w:tcPr>
                  <w:tcW w:type="dxa" w:w="216"/>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数据维护管理模块</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提供数据维护功能，包括地图道路数据维护、各级单位辖区边界划分维护、事故标点修正。</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19</w:t>
                  </w:r>
                </w:p>
              </w:tc>
              <w:tc>
                <w:tcPr>
                  <w:tcW w:type="dxa" w:w="216"/>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用户管理模块</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根据全省的各个层级各个部门权责，设置不同的角色匹配对应的访问权限，根据访问权限实现访问权限对应的操作及数据。</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20</w:t>
                  </w:r>
                </w:p>
              </w:tc>
              <w:tc>
                <w:tcPr>
                  <w:tcW w:type="dxa" w:w="216"/>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APP亡人事故推送</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提供民警查看所负责辖区的事故数据趋势；涉及亡人事故将提供亡人事故预警推送功能，将预警信息自动推送至相关领导及民警。</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21</w:t>
                  </w:r>
                </w:p>
              </w:tc>
              <w:tc>
                <w:tcPr>
                  <w:tcW w:type="dxa" w:w="2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“云哨”道路安全风险预警平台</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全省交通态势展示</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提供全省总体态势，展示维度包括：基础数据展示、人态势、车态势、路态势、企态势、天气态势。</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22</w:t>
                  </w:r>
                </w:p>
              </w:tc>
              <w:tc>
                <w:tcPr>
                  <w:tcW w:type="dxa" w:w="216"/>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地市支队云哨运行成效展示</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提供地市支队预警数量分析与展示、周期持续违法情况分析与展示、各类型预警数量分析与展示、全省一张图分析与展示、实时预警信息分析与展示、重点预警车辆信息分析与展示、预警同比环比分析与展示、重点预警路段分析与展示。</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23</w:t>
                  </w:r>
                </w:p>
              </w:tc>
              <w:tc>
                <w:tcPr>
                  <w:tcW w:type="dxa" w:w="216"/>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共享模型建设及分发</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基于数据中台基础上，进行实战建模，搭建共享模型分发至各支队来应用；包括共享模型接入、共享模型管理、共享模型分发与权限管理、模型超市等功能。</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24</w:t>
                  </w:r>
                </w:p>
              </w:tc>
              <w:tc>
                <w:tcPr>
                  <w:tcW w:type="dxa" w:w="216"/>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模型运行监测及优化</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对各类违法产生的预警信息进行研判，持续监测及优化预警模型。</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25</w:t>
                  </w:r>
                </w:p>
              </w:tc>
              <w:tc>
                <w:tcPr>
                  <w:tcW w:type="dxa" w:w="216"/>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风险研判及预警语音提醒功能</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对风险研判结果，提供预警语音提醒。</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26</w:t>
                  </w:r>
                </w:p>
              </w:tc>
              <w:tc>
                <w:tcPr>
                  <w:tcW w:type="dxa" w:w="216"/>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交通安全隐患研判模块</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基于本地集成指挥平台和部局集成指挥平台基础上（</w:t>
                  </w:r>
                  <w:r>
                    <w:rPr>
                      <w:rFonts w:ascii="宋体" w:hAnsi="宋体" w:cs="宋体" w:eastAsia="宋体"/>
                      <w:sz w:val="21"/>
                    </w:rPr>
                    <w:t>1）实现多种违法隐患研判，包括轿车预警模型、越野车预警模型、商务车预警模型、皮卡车预警模型、小型货车预警模型、大型货车预警模型、中小型客车预警模型、大型客车预警模型、拖拉机预警模型、特种车辆预警模型、不符合国标的大吨小标车预警模型、无证驾驶、疲劳驾驶、严重超速、大车连续占用超车道行驶、高速公路低速行驶、不保持安全车距、违反禁止通行规定、不系安全带、实习期上高速、拨打语音、超载超限、低能见度不按规定行驶、卡口预警、单点超速预警、高频通行车辆、靠右行驶、运营车辆长时间不在线、剧毒危险品车辆、一次唤醒未制止、出站预测、车辆近三个月来初次上高速、非法营运面包车、新人新车上高速、违法举报证据不足、准驾不符、重型货车疲劳驾驶、违反禁止标识、货车超高等；</w:t>
                  </w:r>
                </w:p>
                <w:p>
                  <w:pPr>
                    <w:pStyle w:val="null3"/>
                    <w:numPr>
                      <w:ilvl w:val="0"/>
                      <w:numId w:val="1"/>
                    </w:numPr>
                    <w:jc w:val="left"/>
                  </w:pPr>
                  <w:r>
                    <w:rPr>
                      <w:rFonts w:ascii="宋体" w:hAnsi="宋体" w:cs="宋体" w:eastAsia="宋体"/>
                      <w:sz w:val="21"/>
                    </w:rPr>
                    <w:t>实现事故隐患研判，包括重点车辆、轨迹异常车辆等；</w:t>
                  </w:r>
                </w:p>
                <w:p>
                  <w:pPr>
                    <w:pStyle w:val="null3"/>
                    <w:numPr>
                      <w:ilvl w:val="0"/>
                      <w:numId w:val="1"/>
                    </w:numPr>
                    <w:jc w:val="left"/>
                  </w:pPr>
                  <w:r>
                    <w:rPr>
                      <w:rFonts w:ascii="宋体" w:hAnsi="宋体" w:cs="宋体" w:eastAsia="宋体"/>
                      <w:sz w:val="21"/>
                    </w:rPr>
                    <w:t>实现安全宣示隐患车辆研判，包括安保、节假日安全提醒研判；</w:t>
                  </w:r>
                </w:p>
                <w:p>
                  <w:pPr>
                    <w:pStyle w:val="null3"/>
                    <w:jc w:val="both"/>
                  </w:pPr>
                  <w:r>
                    <w:rPr>
                      <w:rFonts w:ascii="宋体" w:hAnsi="宋体" w:cs="宋体" w:eastAsia="宋体"/>
                      <w:sz w:val="21"/>
                    </w:rPr>
                    <w:t>（</w:t>
                  </w:r>
                  <w:r>
                    <w:rPr>
                      <w:rFonts w:ascii="宋体" w:hAnsi="宋体" w:cs="宋体" w:eastAsia="宋体"/>
                      <w:sz w:val="21"/>
                    </w:rPr>
                    <w:t>4）实现接入各地自建隐患管理。</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27</w:t>
                  </w:r>
                </w:p>
              </w:tc>
              <w:tc>
                <w:tcPr>
                  <w:tcW w:type="dxa" w:w="216"/>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智能语音警示模块</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针对每项预警类型可设置语音功能配置（拨打配置、白名单配置、拨打记录查询、拨打队列查询、卡口过车语音提示、车辆布控拨打、车辆批量拨打等）、语音底层服务、多媒体语音警示宣教服务功能。</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28</w:t>
                  </w:r>
                </w:p>
              </w:tc>
              <w:tc>
                <w:tcPr>
                  <w:tcW w:type="dxa" w:w="216"/>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交通安全落地查控模块</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针对每项预警类型，可对违法车辆提供语音唤醒功能（自动语音唤醒、语音预警记录、语音提醒配置、预警任务控制、预警白名单管理、唤醒配置、多次唤醒车辆预警统计及分析、重点风险预警唤醒统计及分析），预警管理、重点车辆统计及分析、已建派警管理、落地查控功能。</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29</w:t>
                  </w:r>
                </w:p>
              </w:tc>
              <w:tc>
                <w:tcPr>
                  <w:tcW w:type="dxa" w:w="216"/>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支队作战平台模块</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提供各支队自由选择车辆种类、时间段、过车龙门架个数限制、方向、控制时间段、预警类别进行语音提醒的控制功能。可实现对预警规则进行展示、语音发送数据的统计、语音反馈数据的统计、语音唤醒数据的分析。</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30</w:t>
                  </w:r>
                </w:p>
              </w:tc>
              <w:tc>
                <w:tcPr>
                  <w:tcW w:type="dxa" w:w="216"/>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交通安全隐患评估模块</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提供纠违名单管理、纠违名单车辆提醒模板、拨打情况的统计、隐患行为的统计、隐患多发行为的统计、回访反馈管理及系统运行状态的监测。</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31</w:t>
                  </w:r>
                </w:p>
              </w:tc>
              <w:tc>
                <w:tcPr>
                  <w:tcW w:type="dxa" w:w="2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交通安全精准宣教服务平台</w:t>
                  </w: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宣教对象分析</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根据交通参与者违法类型、事故类型、事故责任对其进行交通行为特征画像并计算其交通安全风险指数，按照一定周期提供重点宣教对象。</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32</w:t>
                  </w:r>
                </w:p>
              </w:tc>
              <w:tc>
                <w:tcPr>
                  <w:tcW w:type="dxa" w:w="216"/>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精准宣教管理</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提供重点宣教对象推送至警员移动宣教</w:t>
                  </w:r>
                  <w:r>
                    <w:rPr>
                      <w:rFonts w:ascii="宋体" w:hAnsi="宋体" w:cs="宋体" w:eastAsia="宋体"/>
                      <w:sz w:val="21"/>
                    </w:rPr>
                    <w:t>APP、宣教资源匹配、外部平台对接、宣教电话拨打、宣教短信发送、宣教台账管理、宣教效果评估功能。</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33</w:t>
                  </w:r>
                </w:p>
              </w:tc>
              <w:tc>
                <w:tcPr>
                  <w:tcW w:type="dxa" w:w="216"/>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宣教资源管理</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提供宣教资源上传、宣教资源标签管理、宣教资源搜索下载功能。</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34</w:t>
                  </w:r>
                </w:p>
              </w:tc>
              <w:tc>
                <w:tcPr>
                  <w:tcW w:type="dxa" w:w="216"/>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移动宣教</w:t>
                  </w:r>
                  <w:r>
                    <w:rPr>
                      <w:rFonts w:ascii="宋体" w:hAnsi="宋体" w:cs="宋体" w:eastAsia="宋体"/>
                      <w:sz w:val="21"/>
                    </w:rPr>
                    <w:t>APP（警务通应用）</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提供辖区警员通过移动宣教</w:t>
                  </w:r>
                  <w:r>
                    <w:rPr>
                      <w:rFonts w:ascii="宋体" w:hAnsi="宋体" w:cs="宋体" w:eastAsia="宋体"/>
                      <w:sz w:val="21"/>
                    </w:rPr>
                    <w:t>APP接收对应辖区范围内宣教对象接收、宣教任务管理、宣教记录反馈、任务执行统计功能。</w:t>
                  </w:r>
                </w:p>
              </w:tc>
            </w:tr>
            <w:tr>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35</w:t>
                  </w:r>
                </w:p>
              </w:tc>
              <w:tc>
                <w:tcPr>
                  <w:tcW w:type="dxa" w:w="216"/>
                  <w:vMerge/>
                  <w:tcBorders>
                    <w:top w:val="none" w:color="000000" w:sz="4"/>
                    <w:left w:val="single" w:color="000000" w:sz="4"/>
                    <w:bottom w:val="single" w:color="000000" w:sz="4"/>
                    <w:right w:val="single" w:color="000000" w:sz="4"/>
                  </w:tcBorders>
                </w:tcPr>
                <w:p/>
              </w:tc>
              <w:tc>
                <w:tcPr>
                  <w:tcW w:type="dxa" w:w="4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互联网移动宣教管理（互联网应用）</w:t>
                  </w:r>
                </w:p>
              </w:tc>
              <w:tc>
                <w:tcPr>
                  <w:tcW w:type="dxa" w:w="16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提供交管人员宣教工作台、企业管理人员宣教工作台、职业驾驶员宣教工作台、其他群众宣教工作台功能。</w:t>
                  </w:r>
                </w:p>
              </w:tc>
            </w:tr>
          </w:tbl>
          <w:p>
            <w:pPr>
              <w:pStyle w:val="null3"/>
              <w:jc w:val="both"/>
            </w:pPr>
            <w:r>
              <w:rPr>
                <w:rFonts w:ascii="宋体" w:hAnsi="宋体" w:cs="宋体" w:eastAsia="宋体"/>
                <w:sz w:val="24"/>
                <w:b/>
              </w:rPr>
              <w:t>二、</w:t>
            </w:r>
            <w:r>
              <w:rPr>
                <w:rFonts w:ascii="宋体" w:hAnsi="宋体" w:cs="宋体" w:eastAsia="宋体"/>
                <w:sz w:val="24"/>
                <w:b/>
              </w:rPr>
              <w:t>成品软件购置</w:t>
            </w:r>
          </w:p>
          <w:tbl>
            <w:tblPr>
              <w:tblBorders>
                <w:top w:val="none" w:color="000000" w:sz="4"/>
                <w:left w:val="none" w:color="000000" w:sz="4"/>
                <w:bottom w:val="none" w:color="000000" w:sz="4"/>
                <w:right w:val="none" w:color="000000" w:sz="4"/>
                <w:insideH w:val="none"/>
                <w:insideV w:val="none"/>
              </w:tblBorders>
            </w:tblPr>
            <w:tblGrid>
              <w:gridCol w:w="268"/>
              <w:gridCol w:w="212"/>
              <w:gridCol w:w="1757"/>
              <w:gridCol w:w="161"/>
              <w:gridCol w:w="143"/>
            </w:tblGrid>
            <w:tr>
              <w:tc>
                <w:tcPr>
                  <w:tcW w:type="dxa" w:w="2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序号</w:t>
                  </w:r>
                </w:p>
              </w:tc>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系统名称</w:t>
                  </w:r>
                </w:p>
              </w:tc>
              <w:tc>
                <w:tcPr>
                  <w:tcW w:type="dxa" w:w="17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技术参数</w:t>
                  </w:r>
                </w:p>
              </w:tc>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数量</w:t>
                  </w:r>
                </w:p>
              </w:tc>
              <w:tc>
                <w:tcPr>
                  <w:tcW w:type="dxa" w:w="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说明</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（一）</w:t>
                  </w:r>
                </w:p>
              </w:tc>
              <w:tc>
                <w:tcPr>
                  <w:tcW w:type="dxa" w:w="227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b/>
                    </w:rPr>
                    <w:t>支撑软件购置</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视频联网汇聚平台</w:t>
                  </w:r>
                </w:p>
              </w:tc>
              <w:tc>
                <w:tcPr>
                  <w:tcW w:type="dxa" w:w="17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　各地市支队建设市级级联节点对本辖区的视频监控资源进行充分接入、汇聚、管理，并向上级级联接入省级系统。通过接入服务和下级国标平台向下级联接入</w:t>
                  </w:r>
                  <w:r>
                    <w:rPr>
                      <w:rFonts w:ascii="宋体" w:hAnsi="宋体" w:cs="宋体" w:eastAsia="宋体"/>
                      <w:sz w:val="21"/>
                    </w:rPr>
                    <w:t>13个地市支队的市级级联节点，汇聚下级视频监控资源，，可同时对接多个不同国标下级平台。提供视频资源调阅、录像查看、为第三方开放平台接口服务，提供取流解码、视频预览、录像回放的能力供第三方使用等视频综合应用。</w:t>
                  </w:r>
                </w:p>
                <w:p>
                  <w:pPr>
                    <w:pStyle w:val="null3"/>
                    <w:jc w:val="both"/>
                  </w:pPr>
                  <w:r>
                    <w:rPr>
                      <w:rFonts w:ascii="宋体" w:hAnsi="宋体" w:cs="宋体" w:eastAsia="宋体"/>
                      <w:sz w:val="21"/>
                    </w:rPr>
                    <w:t>1、接入路数要求</w:t>
                  </w:r>
                </w:p>
                <w:p>
                  <w:pPr>
                    <w:pStyle w:val="null3"/>
                    <w:jc w:val="both"/>
                  </w:pPr>
                  <w:r>
                    <w:rPr>
                      <w:rFonts w:ascii="宋体" w:hAnsi="宋体" w:cs="宋体" w:eastAsia="宋体"/>
                      <w:sz w:val="21"/>
                    </w:rPr>
                    <w:t>本次项目包含不少于</w:t>
                  </w:r>
                  <w:r>
                    <w:rPr>
                      <w:rFonts w:ascii="宋体" w:hAnsi="宋体" w:cs="宋体" w:eastAsia="宋体"/>
                      <w:sz w:val="21"/>
                    </w:rPr>
                    <w:t>10万路视频接入，包含固定点位视频、执法记录仪视频、车载监控视频。</w:t>
                  </w:r>
                </w:p>
                <w:p>
                  <w:pPr>
                    <w:pStyle w:val="null3"/>
                    <w:jc w:val="both"/>
                  </w:pPr>
                  <w:r>
                    <w:rPr>
                      <w:rFonts w:ascii="宋体" w:hAnsi="宋体" w:cs="宋体" w:eastAsia="宋体"/>
                      <w:sz w:val="21"/>
                    </w:rPr>
                    <w:t>2、视频监控功能要求</w:t>
                  </w:r>
                </w:p>
                <w:p>
                  <w:pPr>
                    <w:pStyle w:val="null3"/>
                    <w:jc w:val="both"/>
                  </w:pPr>
                  <w:r>
                    <w:rPr>
                      <w:rFonts w:ascii="宋体" w:hAnsi="宋体" w:cs="宋体" w:eastAsia="宋体"/>
                      <w:sz w:val="21"/>
                    </w:rPr>
                    <w:t>视频中心是对视频进行实时查看、录像点播、提供视频图上应用。</w:t>
                  </w:r>
                </w:p>
                <w:p>
                  <w:pPr>
                    <w:pStyle w:val="null3"/>
                    <w:jc w:val="both"/>
                  </w:pPr>
                  <w:r>
                    <w:rPr>
                      <w:rFonts w:ascii="宋体" w:hAnsi="宋体" w:cs="宋体" w:eastAsia="宋体"/>
                      <w:sz w:val="21"/>
                    </w:rPr>
                    <w:t>（</w:t>
                  </w:r>
                  <w:r>
                    <w:rPr>
                      <w:rFonts w:ascii="宋体" w:hAnsi="宋体" w:cs="宋体" w:eastAsia="宋体"/>
                      <w:sz w:val="21"/>
                    </w:rPr>
                    <w:t>1）视频监控</w:t>
                  </w:r>
                </w:p>
                <w:p>
                  <w:pPr>
                    <w:pStyle w:val="null3"/>
                    <w:jc w:val="both"/>
                  </w:pPr>
                  <w:r>
                    <w:rPr>
                      <w:rFonts w:ascii="宋体" w:hAnsi="宋体" w:cs="宋体" w:eastAsia="宋体"/>
                      <w:sz w:val="21"/>
                    </w:rPr>
                    <w:t>视频监控</w:t>
                  </w:r>
                  <w:r>
                    <w:rPr>
                      <w:rFonts w:ascii="宋体" w:hAnsi="宋体" w:cs="宋体" w:eastAsia="宋体"/>
                      <w:sz w:val="21"/>
                    </w:rPr>
                    <w:t>BS端的功能是在网页中嵌入播放控件，实现在网页端的高性能预览回放。</w:t>
                  </w:r>
                </w:p>
                <w:p>
                  <w:pPr>
                    <w:pStyle w:val="null3"/>
                    <w:jc w:val="both"/>
                  </w:pPr>
                  <w:r>
                    <w:rPr>
                      <w:rFonts w:ascii="宋体" w:hAnsi="宋体" w:cs="宋体" w:eastAsia="宋体"/>
                      <w:sz w:val="21"/>
                    </w:rPr>
                    <w:t>（</w:t>
                  </w:r>
                  <w:r>
                    <w:rPr>
                      <w:rFonts w:ascii="宋体" w:hAnsi="宋体" w:cs="宋体" w:eastAsia="宋体"/>
                      <w:sz w:val="21"/>
                    </w:rPr>
                    <w:t>2）资源树展示</w:t>
                  </w:r>
                </w:p>
                <w:p>
                  <w:pPr>
                    <w:pStyle w:val="null3"/>
                    <w:jc w:val="both"/>
                  </w:pPr>
                  <w:r>
                    <w:rPr>
                      <w:rFonts w:ascii="宋体" w:hAnsi="宋体" w:cs="宋体" w:eastAsia="宋体"/>
                      <w:sz w:val="21"/>
                    </w:rPr>
                    <w:t>监控点资源支持按目录树进行展示，支持目录切换展示；</w:t>
                  </w:r>
                </w:p>
                <w:p>
                  <w:pPr>
                    <w:pStyle w:val="null3"/>
                    <w:jc w:val="both"/>
                  </w:pPr>
                  <w:r>
                    <w:rPr>
                      <w:rFonts w:ascii="宋体" w:hAnsi="宋体" w:cs="宋体" w:eastAsia="宋体"/>
                      <w:sz w:val="21"/>
                    </w:rPr>
                    <w:t>支持只展示在线的监控点资源。</w:t>
                  </w:r>
                </w:p>
                <w:p>
                  <w:pPr>
                    <w:pStyle w:val="null3"/>
                    <w:jc w:val="both"/>
                  </w:pPr>
                  <w:r>
                    <w:rPr>
                      <w:rFonts w:ascii="宋体" w:hAnsi="宋体" w:cs="宋体" w:eastAsia="宋体"/>
                      <w:sz w:val="21"/>
                    </w:rPr>
                    <w:t>支持模糊查询组织名称和监控点名称。</w:t>
                  </w:r>
                </w:p>
                <w:p>
                  <w:pPr>
                    <w:pStyle w:val="null3"/>
                    <w:jc w:val="both"/>
                  </w:pPr>
                  <w:r>
                    <w:rPr>
                      <w:rFonts w:ascii="宋体" w:hAnsi="宋体" w:cs="宋体" w:eastAsia="宋体"/>
                      <w:sz w:val="21"/>
                    </w:rPr>
                    <w:t>支持对选择点位进行一键上墙、收藏、周边搜索、分享操作，双击或者拖动点位到对应的播放窗口可完成点位预览</w:t>
                  </w:r>
                  <w:r>
                    <w:rPr>
                      <w:rFonts w:ascii="宋体" w:hAnsi="宋体" w:cs="宋体" w:eastAsia="宋体"/>
                      <w:sz w:val="21"/>
                    </w:rPr>
                    <w:t>/回放操作。</w:t>
                  </w:r>
                </w:p>
                <w:p>
                  <w:pPr>
                    <w:pStyle w:val="null3"/>
                    <w:jc w:val="both"/>
                  </w:pPr>
                  <w:r>
                    <w:rPr>
                      <w:rFonts w:ascii="宋体" w:hAnsi="宋体" w:cs="宋体" w:eastAsia="宋体"/>
                      <w:sz w:val="21"/>
                    </w:rPr>
                    <w:t>支持对某个区域下的点位进行一键预览</w:t>
                  </w:r>
                  <w:r>
                    <w:rPr>
                      <w:rFonts w:ascii="宋体" w:hAnsi="宋体" w:cs="宋体" w:eastAsia="宋体"/>
                      <w:sz w:val="21"/>
                    </w:rPr>
                    <w:t>/回放。</w:t>
                  </w:r>
                </w:p>
                <w:p>
                  <w:pPr>
                    <w:pStyle w:val="null3"/>
                    <w:jc w:val="both"/>
                  </w:pPr>
                  <w:r>
                    <w:rPr>
                      <w:rFonts w:ascii="宋体" w:hAnsi="宋体" w:cs="宋体" w:eastAsia="宋体"/>
                      <w:sz w:val="21"/>
                    </w:rPr>
                    <w:t>回放模式下，资源树支持过滤展示有录像的点位。</w:t>
                  </w:r>
                </w:p>
                <w:p>
                  <w:pPr>
                    <w:pStyle w:val="null3"/>
                    <w:jc w:val="both"/>
                  </w:pPr>
                  <w:r>
                    <w:rPr>
                      <w:rFonts w:ascii="宋体" w:hAnsi="宋体" w:cs="宋体" w:eastAsia="宋体"/>
                      <w:sz w:val="21"/>
                    </w:rPr>
                    <w:t>（</w:t>
                  </w:r>
                  <w:r>
                    <w:rPr>
                      <w:rFonts w:ascii="宋体" w:hAnsi="宋体" w:cs="宋体" w:eastAsia="宋体"/>
                      <w:sz w:val="21"/>
                    </w:rPr>
                    <w:t>3）预案管理</w:t>
                  </w:r>
                </w:p>
                <w:p>
                  <w:pPr>
                    <w:pStyle w:val="null3"/>
                    <w:jc w:val="both"/>
                  </w:pPr>
                  <w:r>
                    <w:rPr>
                      <w:rFonts w:ascii="宋体" w:hAnsi="宋体" w:cs="宋体" w:eastAsia="宋体"/>
                      <w:sz w:val="21"/>
                    </w:rPr>
                    <w:t>支持管理监控点轮巡预案，包括公有预案和私有预案，其中公有预案所有系统用户都可以使用，私有预案只能创建者使用。</w:t>
                  </w:r>
                </w:p>
                <w:p>
                  <w:pPr>
                    <w:pStyle w:val="null3"/>
                    <w:jc w:val="both"/>
                  </w:pPr>
                  <w:r>
                    <w:rPr>
                      <w:rFonts w:ascii="宋体" w:hAnsi="宋体" w:cs="宋体" w:eastAsia="宋体"/>
                      <w:sz w:val="21"/>
                    </w:rPr>
                    <w:t>预案支持设置预案名称、播放时间、播放的监控点、监控点码流类型（主码流、子码流）、监控点预置点、窗口布局；</w:t>
                  </w:r>
                </w:p>
                <w:p>
                  <w:pPr>
                    <w:pStyle w:val="null3"/>
                    <w:jc w:val="both"/>
                  </w:pPr>
                  <w:r>
                    <w:rPr>
                      <w:rFonts w:ascii="宋体" w:hAnsi="宋体" w:cs="宋体" w:eastAsia="宋体"/>
                      <w:sz w:val="21"/>
                    </w:rPr>
                    <w:t>支持预案开启、暂停、预案翻页以及调整预案轮训时间。</w:t>
                  </w:r>
                </w:p>
                <w:p>
                  <w:pPr>
                    <w:pStyle w:val="null3"/>
                    <w:jc w:val="both"/>
                  </w:pPr>
                  <w:r>
                    <w:rPr>
                      <w:rFonts w:ascii="宋体" w:hAnsi="宋体" w:cs="宋体" w:eastAsia="宋体"/>
                      <w:sz w:val="21"/>
                    </w:rPr>
                    <w:t>（</w:t>
                  </w:r>
                  <w:r>
                    <w:rPr>
                      <w:rFonts w:ascii="宋体" w:hAnsi="宋体" w:cs="宋体" w:eastAsia="宋体"/>
                      <w:sz w:val="21"/>
                    </w:rPr>
                    <w:t>4）收藏管理</w:t>
                  </w:r>
                </w:p>
                <w:p>
                  <w:pPr>
                    <w:pStyle w:val="null3"/>
                    <w:jc w:val="both"/>
                  </w:pPr>
                  <w:r>
                    <w:rPr>
                      <w:rFonts w:ascii="宋体" w:hAnsi="宋体" w:cs="宋体" w:eastAsia="宋体"/>
                      <w:sz w:val="21"/>
                    </w:rPr>
                    <w:t>支持收藏夹以树形式展示，支持点击查看下层收藏夹及点位（回放模式下会过滤没有录像的点位）；双击、拖拽点位选择播放，可查看点位实时预览</w:t>
                  </w:r>
                  <w:r>
                    <w:rPr>
                      <w:rFonts w:ascii="宋体" w:hAnsi="宋体" w:cs="宋体" w:eastAsia="宋体"/>
                      <w:sz w:val="21"/>
                    </w:rPr>
                    <w:t>/回放画面，同时支持删除点位，取消收藏。</w:t>
                  </w:r>
                </w:p>
                <w:p>
                  <w:pPr>
                    <w:pStyle w:val="null3"/>
                    <w:jc w:val="both"/>
                  </w:pPr>
                  <w:r>
                    <w:rPr>
                      <w:rFonts w:ascii="宋体" w:hAnsi="宋体" w:cs="宋体" w:eastAsia="宋体"/>
                      <w:sz w:val="21"/>
                    </w:rPr>
                    <w:t>支持搜索收藏夹内点位，同时支持将搜索结果定位到收藏树，支持对搜索结果进行双击播放。</w:t>
                  </w:r>
                </w:p>
                <w:p>
                  <w:pPr>
                    <w:pStyle w:val="null3"/>
                    <w:jc w:val="both"/>
                  </w:pPr>
                  <w:r>
                    <w:rPr>
                      <w:rFonts w:ascii="宋体" w:hAnsi="宋体" w:cs="宋体" w:eastAsia="宋体"/>
                      <w:sz w:val="21"/>
                    </w:rPr>
                    <w:t>支持修改收藏夹名称，支持删除收藏夹及取消收藏点位。</w:t>
                  </w:r>
                </w:p>
                <w:p>
                  <w:pPr>
                    <w:pStyle w:val="null3"/>
                    <w:jc w:val="both"/>
                  </w:pPr>
                  <w:r>
                    <w:rPr>
                      <w:rFonts w:ascii="宋体" w:hAnsi="宋体" w:cs="宋体" w:eastAsia="宋体"/>
                      <w:sz w:val="21"/>
                    </w:rPr>
                    <w:t>支持通过设置收藏夹名称以及选择要收藏的点位新增收藏夹，支持将资源树或资源树搜索结果中点位添加至收藏夹。</w:t>
                  </w:r>
                </w:p>
                <w:p>
                  <w:pPr>
                    <w:pStyle w:val="null3"/>
                    <w:jc w:val="both"/>
                  </w:pPr>
                  <w:r>
                    <w:rPr>
                      <w:rFonts w:ascii="宋体" w:hAnsi="宋体" w:cs="宋体" w:eastAsia="宋体"/>
                      <w:sz w:val="21"/>
                    </w:rPr>
                    <w:t>支持将创建的收藏夹分享给其他用户，支持查看收藏夹已分享给的用户信息；对于分享的收藏夹，可以在</w:t>
                  </w:r>
                  <w:r>
                    <w:rPr>
                      <w:rFonts w:ascii="宋体" w:hAnsi="宋体" w:cs="宋体" w:eastAsia="宋体"/>
                      <w:sz w:val="21"/>
                    </w:rPr>
                    <w:t>“分享给我的收藏夹”中进行查看。</w:t>
                  </w:r>
                </w:p>
                <w:p>
                  <w:pPr>
                    <w:pStyle w:val="null3"/>
                    <w:jc w:val="both"/>
                  </w:pPr>
                  <w:r>
                    <w:rPr>
                      <w:rFonts w:ascii="宋体" w:hAnsi="宋体" w:cs="宋体" w:eastAsia="宋体"/>
                      <w:sz w:val="21"/>
                    </w:rPr>
                    <w:t>（</w:t>
                  </w:r>
                  <w:r>
                    <w:rPr>
                      <w:rFonts w:ascii="宋体" w:hAnsi="宋体" w:cs="宋体" w:eastAsia="宋体"/>
                      <w:sz w:val="21"/>
                    </w:rPr>
                    <w:t>5）云台控制管理</w:t>
                  </w:r>
                </w:p>
                <w:p>
                  <w:pPr>
                    <w:pStyle w:val="null3"/>
                    <w:jc w:val="both"/>
                  </w:pPr>
                  <w:r>
                    <w:rPr>
                      <w:rFonts w:ascii="宋体" w:hAnsi="宋体" w:cs="宋体" w:eastAsia="宋体"/>
                      <w:sz w:val="21"/>
                    </w:rPr>
                    <w:t>监控点实时预览时支持控制云台转速、八方向云台转动、画面聚焦；支持扩大或缩小焦距；支持缩小或放大光圈。支持一键聚焦、</w:t>
                  </w:r>
                  <w:r>
                    <w:rPr>
                      <w:rFonts w:ascii="宋体" w:hAnsi="宋体" w:cs="宋体" w:eastAsia="宋体"/>
                      <w:sz w:val="21"/>
                    </w:rPr>
                    <w:t>3D放大；支持打开灯光，支持使用雨刷；支持云台锁定及重置所有配置；支持设置预置点，设置巡航；支持录制或调用轨迹。</w:t>
                  </w:r>
                </w:p>
                <w:p>
                  <w:pPr>
                    <w:pStyle w:val="null3"/>
                    <w:jc w:val="both"/>
                  </w:pPr>
                  <w:r>
                    <w:rPr>
                      <w:rFonts w:ascii="宋体" w:hAnsi="宋体" w:cs="宋体" w:eastAsia="宋体"/>
                      <w:sz w:val="21"/>
                    </w:rPr>
                    <w:t>（</w:t>
                  </w:r>
                  <w:r>
                    <w:rPr>
                      <w:rFonts w:ascii="宋体" w:hAnsi="宋体" w:cs="宋体" w:eastAsia="宋体"/>
                      <w:sz w:val="21"/>
                    </w:rPr>
                    <w:t>6）历史记录管理</w:t>
                  </w:r>
                </w:p>
                <w:p>
                  <w:pPr>
                    <w:pStyle w:val="null3"/>
                    <w:jc w:val="both"/>
                  </w:pPr>
                  <w:r>
                    <w:rPr>
                      <w:rFonts w:ascii="宋体" w:hAnsi="宋体" w:cs="宋体" w:eastAsia="宋体"/>
                      <w:sz w:val="21"/>
                    </w:rPr>
                    <w:t>资源点位播放、收藏点位播放以及区域播放操作后，相关操作记录可在历史中查看，同时历史记录展示以图标</w:t>
                  </w:r>
                  <w:r>
                    <w:rPr>
                      <w:rFonts w:ascii="宋体" w:hAnsi="宋体" w:cs="宋体" w:eastAsia="宋体"/>
                      <w:sz w:val="21"/>
                    </w:rPr>
                    <w:t>+点位名称+播放时间方式展示，并依照播放时间降序排列。</w:t>
                  </w:r>
                </w:p>
                <w:p>
                  <w:pPr>
                    <w:pStyle w:val="null3"/>
                    <w:jc w:val="both"/>
                  </w:pPr>
                  <w:r>
                    <w:rPr>
                      <w:rFonts w:ascii="宋体" w:hAnsi="宋体" w:cs="宋体" w:eastAsia="宋体"/>
                      <w:sz w:val="21"/>
                    </w:rPr>
                    <w:t>支持清空历史记录，同时双击历史记录中的点位可进行实时预览</w:t>
                  </w:r>
                  <w:r>
                    <w:rPr>
                      <w:rFonts w:ascii="宋体" w:hAnsi="宋体" w:cs="宋体" w:eastAsia="宋体"/>
                      <w:sz w:val="21"/>
                    </w:rPr>
                    <w:t>/回放，双击区域可进行区域下点位全部播放。</w:t>
                  </w:r>
                </w:p>
                <w:p>
                  <w:pPr>
                    <w:pStyle w:val="null3"/>
                    <w:jc w:val="both"/>
                  </w:pPr>
                  <w:r>
                    <w:rPr>
                      <w:rFonts w:ascii="宋体" w:hAnsi="宋体" w:cs="宋体" w:eastAsia="宋体"/>
                      <w:sz w:val="21"/>
                    </w:rPr>
                    <w:t>（</w:t>
                  </w:r>
                  <w:r>
                    <w:rPr>
                      <w:rFonts w:ascii="宋体" w:hAnsi="宋体" w:cs="宋体" w:eastAsia="宋体"/>
                      <w:sz w:val="21"/>
                    </w:rPr>
                    <w:t>7）播放窗口控制</w:t>
                  </w:r>
                </w:p>
                <w:p>
                  <w:pPr>
                    <w:pStyle w:val="null3"/>
                    <w:jc w:val="both"/>
                  </w:pPr>
                  <w:r>
                    <w:rPr>
                      <w:rFonts w:ascii="宋体" w:hAnsi="宋体" w:cs="宋体" w:eastAsia="宋体"/>
                      <w:sz w:val="21"/>
                    </w:rPr>
                    <w:t>预览模式下，支持抓图、录像、语音对讲、电子放大、云台、码流切换、报警输出、打开关闭声音、视频增强功能。</w:t>
                  </w:r>
                </w:p>
                <w:p>
                  <w:pPr>
                    <w:pStyle w:val="null3"/>
                    <w:jc w:val="both"/>
                  </w:pPr>
                  <w:r>
                    <w:rPr>
                      <w:rFonts w:ascii="宋体" w:hAnsi="宋体" w:cs="宋体" w:eastAsia="宋体"/>
                      <w:sz w:val="21"/>
                    </w:rPr>
                    <w:t>回放模式下，支持抓图、录像剪辑、电子放大、向前定位、切换码流、锁定、打标签、分段回放、导出录像、打开关闭声音、视频增强功能。</w:t>
                  </w:r>
                </w:p>
                <w:p>
                  <w:pPr>
                    <w:pStyle w:val="null3"/>
                    <w:jc w:val="both"/>
                  </w:pPr>
                  <w:r>
                    <w:rPr>
                      <w:rFonts w:ascii="宋体" w:hAnsi="宋体" w:cs="宋体" w:eastAsia="宋体"/>
                      <w:sz w:val="21"/>
                    </w:rPr>
                    <w:t>3、电子地图功能要求</w:t>
                  </w:r>
                </w:p>
                <w:p>
                  <w:pPr>
                    <w:pStyle w:val="null3"/>
                    <w:jc w:val="both"/>
                  </w:pPr>
                  <w:r>
                    <w:rPr>
                      <w:rFonts w:ascii="宋体" w:hAnsi="宋体" w:cs="宋体" w:eastAsia="宋体"/>
                      <w:sz w:val="21"/>
                    </w:rPr>
                    <w:t>（</w:t>
                  </w:r>
                  <w:r>
                    <w:rPr>
                      <w:rFonts w:ascii="宋体" w:hAnsi="宋体" w:cs="宋体" w:eastAsia="宋体"/>
                      <w:sz w:val="21"/>
                    </w:rPr>
                    <w:t>1）地图功能</w:t>
                  </w:r>
                </w:p>
                <w:p>
                  <w:pPr>
                    <w:pStyle w:val="null3"/>
                    <w:jc w:val="both"/>
                  </w:pPr>
                  <w:r>
                    <w:rPr>
                      <w:rFonts w:ascii="宋体" w:hAnsi="宋体" w:cs="宋体" w:eastAsia="宋体"/>
                      <w:sz w:val="21"/>
                    </w:rPr>
                    <w:t>支持通过绘制图形进行空间资源的查询，可在地图上绘制矩形、圆形、多边形、线状缓冲区作为空间查询范围，并可多次绘制取交集、并集、差集，绘制结束后展示命中的设备（监控点、卡口）点位。</w:t>
                  </w:r>
                </w:p>
                <w:p>
                  <w:pPr>
                    <w:pStyle w:val="null3"/>
                    <w:jc w:val="both"/>
                  </w:pPr>
                  <w:r>
                    <w:rPr>
                      <w:rFonts w:ascii="宋体" w:hAnsi="宋体" w:cs="宋体" w:eastAsia="宋体"/>
                      <w:sz w:val="21"/>
                    </w:rPr>
                    <w:t>支持控制固定监控点位和移动资源在地图上显示或隐藏。</w:t>
                  </w:r>
                </w:p>
                <w:p>
                  <w:pPr>
                    <w:pStyle w:val="null3"/>
                    <w:jc w:val="both"/>
                  </w:pPr>
                  <w:r>
                    <w:rPr>
                      <w:rFonts w:ascii="宋体" w:hAnsi="宋体" w:cs="宋体" w:eastAsia="宋体"/>
                      <w:sz w:val="21"/>
                    </w:rPr>
                    <w:t>（</w:t>
                  </w:r>
                  <w:r>
                    <w:rPr>
                      <w:rFonts w:ascii="宋体" w:hAnsi="宋体" w:cs="宋体" w:eastAsia="宋体"/>
                      <w:sz w:val="21"/>
                    </w:rPr>
                    <w:t>2）资源查询</w:t>
                  </w:r>
                </w:p>
                <w:p>
                  <w:pPr>
                    <w:pStyle w:val="null3"/>
                    <w:jc w:val="both"/>
                  </w:pPr>
                  <w:r>
                    <w:rPr>
                      <w:rFonts w:ascii="宋体" w:hAnsi="宋体" w:cs="宋体" w:eastAsia="宋体"/>
                      <w:sz w:val="21"/>
                    </w:rPr>
                    <w:t>监控设备以点位的形式展示在地图上，支持通过关键字查询和常用标签对这些资源进行查询，查询结果以分页列表的形式展示。</w:t>
                  </w:r>
                </w:p>
                <w:p>
                  <w:pPr>
                    <w:pStyle w:val="null3"/>
                    <w:jc w:val="both"/>
                  </w:pPr>
                  <w:r>
                    <w:rPr>
                      <w:rFonts w:ascii="宋体" w:hAnsi="宋体" w:cs="宋体" w:eastAsia="宋体"/>
                      <w:sz w:val="21"/>
                    </w:rPr>
                    <w:t>其中支持对常用标签进行编辑，并可从标签树中选择标签添加到常用标签中。</w:t>
                  </w:r>
                </w:p>
                <w:p>
                  <w:pPr>
                    <w:pStyle w:val="null3"/>
                    <w:jc w:val="both"/>
                  </w:pPr>
                  <w:r>
                    <w:rPr>
                      <w:rFonts w:ascii="宋体" w:hAnsi="宋体" w:cs="宋体" w:eastAsia="宋体"/>
                      <w:sz w:val="21"/>
                    </w:rPr>
                    <w:t>支持在地图上展示有经纬度的所有点位资源。可根据地图缩放级别，通过聚合方式来展示视频监控资源，支持展示所选中监控点的基本信息，如资源名称、经纬度、所属区域。</w:t>
                  </w:r>
                </w:p>
                <w:p>
                  <w:pPr>
                    <w:pStyle w:val="null3"/>
                    <w:jc w:val="both"/>
                  </w:pPr>
                  <w:r>
                    <w:rPr>
                      <w:rFonts w:ascii="宋体" w:hAnsi="宋体" w:cs="宋体" w:eastAsia="宋体"/>
                      <w:sz w:val="21"/>
                    </w:rPr>
                    <w:t>支持对监控点进行预览、回放、收藏、周边查询、标注经纬度、打标签操作。其中标注经纬度是对已标注的监控点位进行位置调整，打标签是指可在所属部门、摄像机类型和位置类型这三大类已有的标签中，选择一些打在这个设备上，支持标签的新增、修改和删除。</w:t>
                  </w:r>
                </w:p>
                <w:p>
                  <w:pPr>
                    <w:pStyle w:val="null3"/>
                    <w:jc w:val="both"/>
                  </w:pPr>
                  <w:r>
                    <w:rPr>
                      <w:rFonts w:ascii="宋体" w:hAnsi="宋体" w:cs="宋体" w:eastAsia="宋体"/>
                      <w:sz w:val="21"/>
                    </w:rPr>
                    <w:t>（</w:t>
                  </w:r>
                  <w:r>
                    <w:rPr>
                      <w:rFonts w:ascii="宋体" w:hAnsi="宋体" w:cs="宋体" w:eastAsia="宋体"/>
                      <w:sz w:val="21"/>
                    </w:rPr>
                    <w:t>3）GPS轨迹</w:t>
                  </w:r>
                </w:p>
                <w:p>
                  <w:pPr>
                    <w:pStyle w:val="null3"/>
                    <w:jc w:val="both"/>
                  </w:pPr>
                  <w:r>
                    <w:rPr>
                      <w:rFonts w:ascii="宋体" w:hAnsi="宋体" w:cs="宋体" w:eastAsia="宋体"/>
                      <w:sz w:val="21"/>
                    </w:rPr>
                    <w:t>支持按时间查询单兵、车载在地图上的经过的</w:t>
                  </w:r>
                  <w:r>
                    <w:rPr>
                      <w:rFonts w:ascii="宋体" w:hAnsi="宋体" w:cs="宋体" w:eastAsia="宋体"/>
                      <w:sz w:val="21"/>
                    </w:rPr>
                    <w:t>GPS位置，列表显示目标路径记录，同时将轨迹在地图上展示。可通过播放器控制播放的速度、进度。</w:t>
                  </w:r>
                </w:p>
                <w:p>
                  <w:pPr>
                    <w:pStyle w:val="null3"/>
                    <w:jc w:val="both"/>
                  </w:pPr>
                  <w:r>
                    <w:rPr>
                      <w:rFonts w:ascii="宋体" w:hAnsi="宋体" w:cs="宋体" w:eastAsia="宋体"/>
                      <w:sz w:val="21"/>
                    </w:rPr>
                    <w:t>4、录像计划管理</w:t>
                  </w:r>
                </w:p>
                <w:p>
                  <w:pPr>
                    <w:pStyle w:val="null3"/>
                    <w:jc w:val="both"/>
                  </w:pPr>
                  <w:r>
                    <w:rPr>
                      <w:rFonts w:ascii="宋体" w:hAnsi="宋体" w:cs="宋体" w:eastAsia="宋体"/>
                      <w:sz w:val="21"/>
                    </w:rPr>
                    <w:t>支持配置选定监控点设备存储方式，包括码流类型、取流方式、计划模板、音频记录，也支持配置选定监控点中心存储方式，包括码流类型、取流方式、资源池、计划模板。</w:t>
                  </w:r>
                </w:p>
                <w:p>
                  <w:pPr>
                    <w:pStyle w:val="null3"/>
                    <w:jc w:val="both"/>
                  </w:pPr>
                  <w:r>
                    <w:rPr>
                      <w:rFonts w:ascii="宋体" w:hAnsi="宋体" w:cs="宋体" w:eastAsia="宋体"/>
                      <w:sz w:val="21"/>
                    </w:rPr>
                    <w:t>支持展示监控点的名称、三种存储方式的录像配置成功与失败情况、存储位置信息。</w:t>
                  </w:r>
                </w:p>
                <w:p>
                  <w:pPr>
                    <w:pStyle w:val="null3"/>
                    <w:jc w:val="both"/>
                  </w:pPr>
                  <w:r>
                    <w:rPr>
                      <w:rFonts w:ascii="宋体" w:hAnsi="宋体" w:cs="宋体" w:eastAsia="宋体"/>
                      <w:sz w:val="21"/>
                    </w:rPr>
                    <w:t>支持对监控点配置进行清除选定配置、清除异常配置或清除所有配置。</w:t>
                  </w:r>
                </w:p>
                <w:p>
                  <w:pPr>
                    <w:pStyle w:val="null3"/>
                    <w:jc w:val="both"/>
                  </w:pPr>
                  <w:r>
                    <w:rPr>
                      <w:rFonts w:ascii="宋体" w:hAnsi="宋体" w:cs="宋体" w:eastAsia="宋体"/>
                      <w:sz w:val="21"/>
                    </w:rPr>
                    <w:t>支持对监控点重新下发选定配置、下发异常计划或下发所有计划。</w:t>
                  </w:r>
                </w:p>
                <w:p>
                  <w:pPr>
                    <w:pStyle w:val="null3"/>
                    <w:jc w:val="both"/>
                  </w:pPr>
                  <w:r>
                    <w:rPr>
                      <w:rFonts w:ascii="宋体" w:hAnsi="宋体" w:cs="宋体" w:eastAsia="宋体"/>
                      <w:sz w:val="21"/>
                    </w:rPr>
                    <w:t>支持将被复制监控点的存储方式复制到其他监控点。</w:t>
                  </w:r>
                </w:p>
                <w:p>
                  <w:pPr>
                    <w:pStyle w:val="null3"/>
                    <w:jc w:val="both"/>
                  </w:pPr>
                  <w:r>
                    <w:rPr>
                      <w:rFonts w:ascii="宋体" w:hAnsi="宋体" w:cs="宋体" w:eastAsia="宋体"/>
                      <w:sz w:val="21"/>
                    </w:rPr>
                    <w:t>5、视频级联管理</w:t>
                  </w:r>
                </w:p>
                <w:p>
                  <w:pPr>
                    <w:pStyle w:val="null3"/>
                    <w:jc w:val="both"/>
                  </w:pPr>
                  <w:r>
                    <w:rPr>
                      <w:rFonts w:ascii="宋体" w:hAnsi="宋体" w:cs="宋体" w:eastAsia="宋体"/>
                      <w:sz w:val="21"/>
                    </w:rPr>
                    <w:t>为视频监控业务提供级联服务，在平台间进行视频联网，基于视频通用标准协议（</w:t>
                  </w:r>
                  <w:r>
                    <w:rPr>
                      <w:rFonts w:ascii="宋体" w:hAnsi="宋体" w:cs="宋体" w:eastAsia="宋体"/>
                      <w:sz w:val="21"/>
                    </w:rPr>
                    <w:t>GB/T28181-2011,GB/T28181-2016,GB/T28181-2022）与外域平台互联互通，实现上级平台对下级平台视频资源点位的操作控制。</w:t>
                  </w:r>
                </w:p>
                <w:p>
                  <w:pPr>
                    <w:pStyle w:val="null3"/>
                    <w:jc w:val="both"/>
                  </w:pPr>
                  <w:r>
                    <w:rPr>
                      <w:rFonts w:ascii="宋体" w:hAnsi="宋体" w:cs="宋体" w:eastAsia="宋体"/>
                      <w:sz w:val="21"/>
                    </w:rPr>
                    <w:t>6、用户权限管理</w:t>
                  </w:r>
                </w:p>
                <w:p>
                  <w:pPr>
                    <w:pStyle w:val="null3"/>
                    <w:jc w:val="both"/>
                  </w:pPr>
                  <w:r>
                    <w:rPr>
                      <w:rFonts w:ascii="宋体" w:hAnsi="宋体" w:cs="宋体" w:eastAsia="宋体"/>
                      <w:sz w:val="21"/>
                    </w:rPr>
                    <w:t>用户权限管理主要实现对系统内所有用户的账号统一创建和管理以及当前域下对各个应用（菜单功能）和各种资源（数据、设备、服务）的操作使用权限创建、分配和管理。</w:t>
                  </w:r>
                </w:p>
                <w:p>
                  <w:pPr>
                    <w:pStyle w:val="null3"/>
                    <w:jc w:val="both"/>
                  </w:pPr>
                  <w:r>
                    <w:rPr>
                      <w:rFonts w:ascii="宋体" w:hAnsi="宋体" w:cs="宋体" w:eastAsia="宋体"/>
                      <w:sz w:val="21"/>
                    </w:rPr>
                    <w:t>支持对用户按用户组进行管理，用户组为树形分层结构，支持用户组导入导出。</w:t>
                  </w:r>
                </w:p>
                <w:p>
                  <w:pPr>
                    <w:pStyle w:val="null3"/>
                    <w:jc w:val="both"/>
                  </w:pPr>
                  <w:r>
                    <w:rPr>
                      <w:rFonts w:ascii="宋体" w:hAnsi="宋体" w:cs="宋体" w:eastAsia="宋体"/>
                      <w:sz w:val="21"/>
                    </w:rPr>
                    <w:t>支持配置用户基本信息，和安全信息，安全信息包括密码有效期（超过有效期需要修改才能登录）、指定登录终端的</w:t>
                  </w:r>
                  <w:r>
                    <w:rPr>
                      <w:rFonts w:ascii="宋体" w:hAnsi="宋体" w:cs="宋体" w:eastAsia="宋体"/>
                      <w:sz w:val="21"/>
                    </w:rPr>
                    <w:t>IP、指定登录终端的MAC地址、指定同一个账号支持登录的终端的上限、指定登录方式（移动端、客户端、web端）。</w:t>
                  </w:r>
                </w:p>
                <w:p>
                  <w:pPr>
                    <w:pStyle w:val="null3"/>
                    <w:jc w:val="both"/>
                  </w:pPr>
                  <w:r>
                    <w:rPr>
                      <w:rFonts w:ascii="宋体" w:hAnsi="宋体" w:cs="宋体" w:eastAsia="宋体"/>
                      <w:sz w:val="21"/>
                    </w:rPr>
                    <w:t>7、视频运维管理</w:t>
                  </w:r>
                </w:p>
                <w:p>
                  <w:pPr>
                    <w:pStyle w:val="null3"/>
                    <w:jc w:val="both"/>
                  </w:pPr>
                  <w:r>
                    <w:rPr>
                      <w:rFonts w:ascii="宋体" w:hAnsi="宋体" w:cs="宋体" w:eastAsia="宋体"/>
                      <w:sz w:val="21"/>
                    </w:rPr>
                    <w:t>提供基础运维功能，包括设备运行状态采集、运维告警查询与处理、运维报表。</w:t>
                  </w:r>
                </w:p>
                <w:p>
                  <w:pPr>
                    <w:pStyle w:val="null3"/>
                    <w:jc w:val="both"/>
                  </w:pPr>
                  <w:r>
                    <w:rPr>
                      <w:rFonts w:ascii="宋体" w:hAnsi="宋体" w:cs="宋体" w:eastAsia="宋体"/>
                      <w:sz w:val="21"/>
                    </w:rPr>
                    <w:t>设备运行状态采集：检测前端设备在线情况。</w:t>
                  </w:r>
                </w:p>
                <w:p>
                  <w:pPr>
                    <w:pStyle w:val="null3"/>
                    <w:jc w:val="both"/>
                  </w:pPr>
                  <w:r>
                    <w:rPr>
                      <w:rFonts w:ascii="宋体" w:hAnsi="宋体" w:cs="宋体" w:eastAsia="宋体"/>
                      <w:sz w:val="21"/>
                    </w:rPr>
                    <w:t>运维告警查询与处理：提供运维告警的查询和处理功能。</w:t>
                  </w:r>
                </w:p>
                <w:p>
                  <w:pPr>
                    <w:pStyle w:val="null3"/>
                    <w:jc w:val="both"/>
                  </w:pPr>
                  <w:r>
                    <w:rPr>
                      <w:rFonts w:ascii="宋体" w:hAnsi="宋体" w:cs="宋体" w:eastAsia="宋体"/>
                      <w:sz w:val="21"/>
                    </w:rPr>
                    <w:t>运维结果报表展示：按月、时间区间统计各区域监控点在线率、图像正常率、录像完整率。</w:t>
                  </w:r>
                </w:p>
                <w:p>
                  <w:pPr>
                    <w:pStyle w:val="null3"/>
                    <w:jc w:val="both"/>
                  </w:pPr>
                  <w:r>
                    <w:rPr>
                      <w:rFonts w:ascii="宋体" w:hAnsi="宋体" w:cs="宋体" w:eastAsia="宋体"/>
                      <w:sz w:val="21"/>
                    </w:rPr>
                    <w:t>8、平台接口开放</w:t>
                  </w:r>
                </w:p>
                <w:p>
                  <w:pPr>
                    <w:pStyle w:val="null3"/>
                    <w:jc w:val="both"/>
                  </w:pPr>
                  <w:r>
                    <w:rPr>
                      <w:rFonts w:ascii="宋体" w:hAnsi="宋体" w:cs="宋体" w:eastAsia="宋体"/>
                      <w:sz w:val="21"/>
                    </w:rPr>
                    <w:t>为第三方开放平台接口服务：</w:t>
                  </w:r>
                </w:p>
                <w:p>
                  <w:pPr>
                    <w:pStyle w:val="null3"/>
                    <w:jc w:val="both"/>
                  </w:pPr>
                  <w:r>
                    <w:rPr>
                      <w:rFonts w:ascii="宋体" w:hAnsi="宋体" w:cs="宋体" w:eastAsia="宋体"/>
                      <w:sz w:val="21"/>
                    </w:rPr>
                    <w:t>提供取流解码、视频预览、录像回放的能力供第三方使用。</w:t>
                  </w:r>
                </w:p>
                <w:p>
                  <w:pPr>
                    <w:pStyle w:val="null3"/>
                    <w:jc w:val="both"/>
                  </w:pPr>
                  <w:r>
                    <w:rPr>
                      <w:rFonts w:ascii="宋体" w:hAnsi="宋体" w:cs="宋体" w:eastAsia="宋体"/>
                      <w:sz w:val="21"/>
                    </w:rPr>
                    <w:t>提供用户服务、事件订阅、数据字典服务供第三方使用。</w:t>
                  </w:r>
                </w:p>
                <w:p>
                  <w:pPr>
                    <w:pStyle w:val="null3"/>
                    <w:jc w:val="both"/>
                  </w:pPr>
                  <w:r>
                    <w:rPr>
                      <w:rFonts w:ascii="宋体" w:hAnsi="宋体" w:cs="宋体" w:eastAsia="宋体"/>
                      <w:sz w:val="21"/>
                    </w:rPr>
                    <w:t>全省各地市支队的视频监控数据接入提供人员接入服务，配合业主方对接各地市支队的视频监控资源。</w:t>
                  </w:r>
                </w:p>
              </w:tc>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1套</w:t>
                  </w:r>
                </w:p>
              </w:tc>
              <w:tc>
                <w:tcPr>
                  <w:tcW w:type="dxa" w:w="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w:t>
                  </w:r>
                  <w:r>
                    <w:rPr>
                      <w:rFonts w:ascii="宋体" w:hAnsi="宋体" w:cs="宋体" w:eastAsia="宋体"/>
                      <w:sz w:val="21"/>
                    </w:rPr>
                    <w:t>二</w:t>
                  </w:r>
                  <w:r>
                    <w:rPr>
                      <w:rFonts w:ascii="宋体" w:hAnsi="宋体" w:cs="宋体" w:eastAsia="宋体"/>
                      <w:sz w:val="21"/>
                    </w:rPr>
                    <w:t>）</w:t>
                  </w:r>
                </w:p>
              </w:tc>
              <w:tc>
                <w:tcPr>
                  <w:tcW w:type="dxa" w:w="227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应用成品软件采购</w:t>
                  </w: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宣教资源管理平台</w:t>
                  </w:r>
                  <w:r>
                    <w:rPr>
                      <w:rFonts w:ascii="宋体" w:hAnsi="宋体" w:cs="宋体" w:eastAsia="宋体"/>
                      <w:sz w:val="21"/>
                      <w:color w:val="000000"/>
                    </w:rPr>
                    <w:t>-宣教资源上传</w:t>
                  </w:r>
                </w:p>
              </w:tc>
              <w:tc>
                <w:tcPr>
                  <w:tcW w:type="dxa" w:w="17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支持将不同层级用户将宣教资源上传至宣教资源管理平台，构建宣教资源中心。上传内容包含资源名称、作者、资源标签、资源文件（包含图片、视频、</w:t>
                  </w:r>
                  <w:r>
                    <w:rPr>
                      <w:rFonts w:ascii="宋体" w:hAnsi="宋体" w:cs="宋体" w:eastAsia="宋体"/>
                      <w:sz w:val="21"/>
                      <w:color w:val="000000"/>
                    </w:rPr>
                    <w:t>PPT等文件格式）。此外，用户还可从平台获取资源识别二维码，线下将该二维码剪辑进入宣教资源片头，宣教时使用移动宣教APP扫码二维码即可将该资源关联至该次宣教台账。</w:t>
                  </w:r>
                </w:p>
              </w:tc>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宣教资源管理平台</w:t>
                  </w:r>
                  <w:r>
                    <w:rPr>
                      <w:rFonts w:ascii="宋体" w:hAnsi="宋体" w:cs="宋体" w:eastAsia="宋体"/>
                      <w:sz w:val="21"/>
                      <w:color w:val="000000"/>
                    </w:rPr>
                    <w:t>-宣教对向分析</w:t>
                  </w:r>
                </w:p>
              </w:tc>
              <w:tc>
                <w:tcPr>
                  <w:tcW w:type="dxa" w:w="1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基于六合一违法事故、常口库、电话号码库等数据，建立交通安全指数模型，按照一定周期（如每季度初）计算交通参与者风险指数得分，找出重点宣教对象并根据其风险程度划分为</w:t>
                  </w:r>
                  <w:r>
                    <w:rPr>
                      <w:rFonts w:ascii="宋体" w:hAnsi="宋体" w:cs="宋体" w:eastAsia="宋体"/>
                      <w:sz w:val="21"/>
                      <w:color w:val="000000"/>
                    </w:rPr>
                    <w:t>A、B、C三个层级，同时关联其住址及联系方式。</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宣教资源管理平台</w:t>
                  </w:r>
                  <w:r>
                    <w:rPr>
                      <w:rFonts w:ascii="宋体" w:hAnsi="宋体" w:cs="宋体" w:eastAsia="宋体"/>
                      <w:sz w:val="21"/>
                      <w:color w:val="000000"/>
                    </w:rPr>
                    <w:t>-资源标签管理</w:t>
                  </w:r>
                </w:p>
              </w:tc>
              <w:tc>
                <w:tcPr>
                  <w:tcW w:type="dxa" w:w="1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宣教资源管理平台内置宣教资源标签体系，包含交通方式、违法类型等，宣教资源上传时都将关联对应标签。标签化宣教资源信息将同步至精准宣教管理服务平台，支撑其根据重点对象特征自动匹配推荐对应宣教资源。</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宣教资源管理平台</w:t>
                  </w:r>
                  <w:r>
                    <w:rPr>
                      <w:rFonts w:ascii="宋体" w:hAnsi="宋体" w:cs="宋体" w:eastAsia="宋体"/>
                      <w:sz w:val="21"/>
                      <w:color w:val="000000"/>
                    </w:rPr>
                    <w:t>-资源搜索下载</w:t>
                  </w:r>
                </w:p>
              </w:tc>
              <w:tc>
                <w:tcPr>
                  <w:tcW w:type="dxa" w:w="17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提供宣教资源下载中心，</w:t>
                  </w:r>
                  <w:r>
                    <w:br/>
                  </w:r>
                  <w:r>
                    <w:rPr>
                      <w:rFonts w:ascii="宋体" w:hAnsi="宋体" w:cs="宋体" w:eastAsia="宋体"/>
                      <w:sz w:val="21"/>
                      <w:color w:val="000000"/>
                    </w:rPr>
                    <w:t>用户可按照宣教内容类别进行数据上传，支持按宣教资源名称、资源标签类型、资源上传时间等条件查询并下载宣教资源。</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rFonts w:ascii="宋体" w:hAnsi="宋体" w:cs="宋体" w:eastAsia="宋体"/>
                <w:sz w:val="24"/>
                <w:b/>
              </w:rPr>
              <w:t>三、</w:t>
            </w:r>
            <w:r>
              <w:rPr>
                <w:rFonts w:ascii="宋体" w:hAnsi="宋体" w:cs="宋体" w:eastAsia="宋体"/>
                <w:sz w:val="24"/>
                <w:b/>
              </w:rPr>
              <w:t>数据资源建设</w:t>
            </w:r>
          </w:p>
          <w:tbl>
            <w:tblPr>
              <w:tblBorders>
                <w:top w:val="none" w:color="000000" w:sz="4"/>
                <w:left w:val="none" w:color="000000" w:sz="4"/>
                <w:bottom w:val="none" w:color="000000" w:sz="4"/>
                <w:right w:val="none" w:color="000000" w:sz="4"/>
                <w:insideH w:val="none"/>
                <w:insideV w:val="none"/>
              </w:tblBorders>
            </w:tblPr>
            <w:tblGrid>
              <w:gridCol w:w="242"/>
              <w:gridCol w:w="309"/>
              <w:gridCol w:w="1521"/>
              <w:gridCol w:w="175"/>
              <w:gridCol w:w="123"/>
              <w:gridCol w:w="161"/>
            </w:tblGrid>
            <w:tr>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序号</w:t>
                  </w:r>
                </w:p>
              </w:tc>
              <w:tc>
                <w:tcPr>
                  <w:tcW w:type="dxa" w:w="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名称</w:t>
                  </w:r>
                </w:p>
              </w:tc>
              <w:tc>
                <w:tcPr>
                  <w:tcW w:type="dxa" w:w="15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相关指标或功能说明</w:t>
                  </w:r>
                </w:p>
              </w:tc>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单位</w:t>
                  </w:r>
                </w:p>
              </w:tc>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数量</w:t>
                  </w:r>
                </w:p>
              </w:tc>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备注</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（一）</w:t>
                  </w:r>
                </w:p>
              </w:tc>
              <w:tc>
                <w:tcPr>
                  <w:tcW w:type="dxa" w:w="228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b/>
                    </w:rPr>
                    <w:t>数据资源购置</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全省视频专网和公安网地图服务引擎采购</w:t>
                  </w:r>
                </w:p>
              </w:tc>
              <w:tc>
                <w:tcPr>
                  <w:tcW w:type="dxa" w:w="15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视频专网和公安网部署地图服务引擎，基于引擎实现基础地理信息图层加载，提供陕西省</w:t>
                  </w:r>
                  <w:r>
                    <w:rPr>
                      <w:rFonts w:ascii="宋体" w:hAnsi="宋体" w:cs="宋体" w:eastAsia="宋体"/>
                      <w:sz w:val="21"/>
                    </w:rPr>
                    <w:t>1：2000基础矢量地图数据服务，由陕西省自然地理信息中的地貌、水系 、植被以及社会地理信息中的居民地、交通、境界、特殊地物、地名等要素构成，（1）数据覆盖范围：陕西省行政区域；（2）数据比例尺：建成区参考 1:500或1：2000，全辖区参考 1:5 万，陕西省范围内高速及国省道，含POI、路网及服务区、收费站；（3）数据类型：矢量数据格式；（4）坐标系统：坐标系采取GCJ-02坐标系。（5）数据时效性：最近半年以内生产的电子地图数据；矢量地图数据更新4次/年，数据覆盖范围：陕西范围内高速及国省道，含兴趣点数据（学校、医院、重点场所等）；道路路网数据；行政区划数据；建筑物数据；功能区；河流水系、绿地数据；导航属性信息；重大活动或节假日期间，按照部门要求临时更新。基础地图产品应采用离线全量更新的方案，地理信息平台部署后，提供运维技术培训或到场更新服务。</w:t>
                  </w:r>
                </w:p>
                <w:p>
                  <w:pPr>
                    <w:pStyle w:val="null3"/>
                    <w:jc w:val="both"/>
                  </w:pPr>
                  <w:r>
                    <w:rPr>
                      <w:rFonts w:ascii="宋体" w:hAnsi="宋体" w:cs="宋体" w:eastAsia="宋体"/>
                      <w:sz w:val="21"/>
                    </w:rPr>
                    <w:t>路口所在区域基础行业栅格瓦片地图数据服务，最大缩放级别</w:t>
                  </w:r>
                  <w:r>
                    <w:rPr>
                      <w:rFonts w:ascii="宋体" w:hAnsi="宋体" w:cs="宋体" w:eastAsia="宋体"/>
                      <w:sz w:val="21"/>
                    </w:rPr>
                    <w:t>21级（相当于1：500比例尺）；</w:t>
                  </w:r>
                </w:p>
                <w:p>
                  <w:pPr>
                    <w:pStyle w:val="null3"/>
                    <w:jc w:val="both"/>
                  </w:pPr>
                  <w:r>
                    <w:rPr>
                      <w:rFonts w:ascii="宋体" w:hAnsi="宋体" w:cs="宋体" w:eastAsia="宋体"/>
                      <w:sz w:val="21"/>
                    </w:rPr>
                    <w:t>根据国家规范生产省、地市和区县三级行政区划的边界数据；省标准数据，其他省和全国背景数据；</w:t>
                  </w:r>
                  <w:r>
                    <w:rPr>
                      <w:rFonts w:ascii="宋体" w:hAnsi="宋体" w:cs="宋体" w:eastAsia="宋体"/>
                      <w:sz w:val="21"/>
                    </w:rPr>
                    <w:t>POI/AOI检索服务；路网检索服务，输入提示服务，逆地理编码服务，路线规划服务，行政区划定位服务，行政区划边界查询服务，缓冲区计算服务，空间几何图形计算服务，坐标转换服务，等时到达圈服务；</w:t>
                  </w:r>
                </w:p>
              </w:tc>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套</w:t>
                  </w:r>
                </w:p>
              </w:tc>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2</w:t>
                  </w:r>
                </w:p>
              </w:tc>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轨迹纠偏</w:t>
                  </w:r>
                </w:p>
              </w:tc>
              <w:tc>
                <w:tcPr>
                  <w:tcW w:type="dxa" w:w="1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轨迹纠偏是对定位轨迹进行修正的技术</w:t>
                  </w:r>
                  <w:r>
                    <w:rPr>
                      <w:rFonts w:ascii="宋体" w:hAnsi="宋体" w:cs="宋体" w:eastAsia="宋体"/>
                      <w:sz w:val="21"/>
                      <w:color w:val="000000"/>
                    </w:rPr>
                    <w:t>,其原理是通过对轨迹点进行处理,消除定位信号误差、干扰和漂移等因素所造成的轨迹偏移。</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套</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2</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实时路况渲染服务</w:t>
                  </w:r>
                </w:p>
              </w:tc>
              <w:tc>
                <w:tcPr>
                  <w:tcW w:type="dxa" w:w="1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提供省内</w:t>
                  </w:r>
                  <w:r>
                    <w:rPr>
                      <w:rFonts w:ascii="宋体" w:hAnsi="宋体" w:cs="宋体" w:eastAsia="宋体"/>
                      <w:sz w:val="21"/>
                      <w:color w:val="000000"/>
                    </w:rPr>
                    <w:t>16级高速、国省干道路况渲染服务，提供基于互联网红黄绿路况的展示效果，更新频率≤2分钟</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套</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2</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引擎</w:t>
                  </w:r>
                  <w:r>
                    <w:rPr>
                      <w:rFonts w:ascii="宋体" w:hAnsi="宋体" w:cs="宋体" w:eastAsia="宋体"/>
                      <w:sz w:val="21"/>
                      <w:color w:val="000000"/>
                    </w:rPr>
                    <w:t>API接口服务</w:t>
                  </w:r>
                </w:p>
              </w:tc>
              <w:tc>
                <w:tcPr>
                  <w:tcW w:type="dxa" w:w="1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color w:val="000000"/>
                    </w:rPr>
                    <w:t>提供标准</w:t>
                  </w:r>
                  <w:r>
                    <w:rPr>
                      <w:rFonts w:ascii="宋体" w:hAnsi="宋体" w:cs="宋体" w:eastAsia="宋体"/>
                      <w:sz w:val="21"/>
                      <w:color w:val="000000"/>
                    </w:rPr>
                    <w:t>API接口服务；包括API标准规范文档，面向开发者可视化引擎、POI 搜索、路径规划、逆地理编码、地图匹配等接口服务，可基于API进行JavaScript语言的二次应用开发；</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套</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2</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（二）</w:t>
                  </w:r>
                </w:p>
              </w:tc>
              <w:tc>
                <w:tcPr>
                  <w:tcW w:type="dxa" w:w="228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b/>
                    </w:rPr>
                    <w:t>数据产品服务购置</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全省互联网实时路况服务</w:t>
                  </w:r>
                </w:p>
              </w:tc>
              <w:tc>
                <w:tcPr>
                  <w:tcW w:type="dxa" w:w="15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实时路况服务：具备提供实时路况服务的能力，实时路况至少每</w:t>
                  </w:r>
                  <w:r>
                    <w:rPr>
                      <w:rFonts w:ascii="宋体" w:hAnsi="宋体" w:cs="宋体" w:eastAsia="宋体"/>
                      <w:sz w:val="21"/>
                      <w:color w:val="000000"/>
                    </w:rPr>
                    <w:t>1分钟更新一次。实时路况拥堵指数准确率≥95%。</w:t>
                  </w:r>
                  <w:r>
                    <w:br/>
                  </w:r>
                  <w:r>
                    <w:rPr>
                      <w:rFonts w:ascii="宋体" w:hAnsi="宋体" w:cs="宋体" w:eastAsia="宋体"/>
                      <w:sz w:val="21"/>
                      <w:color w:val="000000"/>
                    </w:rPr>
                    <w:t>1）基于主流互联网地图产品导航软件采集的浮动车数据进行路况计算</w:t>
                  </w:r>
                  <w:r>
                    <w:br/>
                  </w:r>
                  <w:r>
                    <w:rPr>
                      <w:rFonts w:ascii="宋体" w:hAnsi="宋体" w:cs="宋体" w:eastAsia="宋体"/>
                      <w:sz w:val="21"/>
                      <w:color w:val="000000"/>
                    </w:rPr>
                    <w:t>2）数据提供时间间隔：1分钟</w:t>
                  </w:r>
                  <w:r>
                    <w:br/>
                  </w:r>
                  <w:r>
                    <w:rPr>
                      <w:rFonts w:ascii="宋体" w:hAnsi="宋体" w:cs="宋体" w:eastAsia="宋体"/>
                      <w:sz w:val="21"/>
                      <w:color w:val="000000"/>
                    </w:rPr>
                    <w:t>3）数据输出形式：互联网接口服务，提供压缩后路况文件。</w:t>
                  </w:r>
                  <w:r>
                    <w:br/>
                  </w:r>
                  <w:r>
                    <w:rPr>
                      <w:rFonts w:ascii="宋体" w:hAnsi="宋体" w:cs="宋体" w:eastAsia="宋体"/>
                      <w:sz w:val="21"/>
                      <w:color w:val="000000"/>
                    </w:rPr>
                    <w:t>4）路况拥堵程度以数值表示，能够区分畅通、缓行、拥堵、严重拥堵等交通状态。</w:t>
                  </w:r>
                </w:p>
              </w:tc>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套</w:t>
                  </w:r>
                </w:p>
              </w:tc>
              <w:tc>
                <w:tcPr>
                  <w:tcW w:type="dxa" w:w="1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w:t>
                  </w:r>
                </w:p>
              </w:tc>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全省交通事件服务</w:t>
                  </w:r>
                </w:p>
              </w:tc>
              <w:tc>
                <w:tcPr>
                  <w:tcW w:type="dxa" w:w="1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互联网事件通过互联网热心用户主动上报、大数据挖掘分析获得，拥有每月近亿条的实时交通事件数据。事件类型覆盖道路阻断、交通管制、占道施工、突发交通事故、事故高发提醒、违章高发提醒、恶劣天气提醒等近</w:t>
                  </w:r>
                  <w:r>
                    <w:rPr>
                      <w:rFonts w:ascii="宋体" w:hAnsi="宋体" w:cs="宋体" w:eastAsia="宋体"/>
                      <w:sz w:val="21"/>
                      <w:color w:val="000000"/>
                    </w:rPr>
                    <w:t>100个类别。根据交通事件信息查询接口，可查询获取来源交警及地图用户上报有效事件及事件详情信息</w:t>
                  </w:r>
                  <w:r>
                    <w:br/>
                  </w:r>
                  <w:r>
                    <w:rPr>
                      <w:rFonts w:ascii="宋体" w:hAnsi="宋体" w:cs="宋体" w:eastAsia="宋体"/>
                      <w:sz w:val="21"/>
                      <w:color w:val="000000"/>
                    </w:rPr>
                    <w:t>交通事件查询包括按照城市查询，按照任意区域查询。</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套</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全省拥堵预警服务</w:t>
                  </w:r>
                </w:p>
              </w:tc>
              <w:tc>
                <w:tcPr>
                  <w:tcW w:type="dxa" w:w="1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拥堵路段预警接口：</w:t>
                  </w:r>
                  <w:r>
                    <w:br/>
                  </w:r>
                  <w:r>
                    <w:rPr>
                      <w:rFonts w:ascii="宋体" w:hAnsi="宋体" w:cs="宋体" w:eastAsia="宋体"/>
                      <w:sz w:val="21"/>
                      <w:color w:val="000000"/>
                    </w:rPr>
                    <w:t>提供辖区的实时拥堵预警列表，支持按高疑似拥堵、异常拥堵、常规拥堵分类提取列表信息</w:t>
                  </w:r>
                  <w:r>
                    <w:rPr>
                      <w:rFonts w:ascii="宋体" w:hAnsi="宋体" w:cs="宋体" w:eastAsia="宋体"/>
                      <w:sz w:val="21"/>
                      <w:color w:val="000000"/>
                    </w:rPr>
                    <w:t>,数据包括拥堵信息类型、获取指定时长的拥堵信息、获取指定道路等级等信息，反馈预警的批次时间、拥堵排队方向起点、拥堵概率、拥堵信息id、拥堵距离、拥堵持续时间、道路名称、拥堵报出时间、拥堵发生的起点位置、拥堵发生结束终点位置、拥堵长度、道路id、道路类型、路形坐标串、linkid等预警信息。</w:t>
                  </w:r>
                  <w:r>
                    <w:br/>
                  </w:r>
                  <w:r>
                    <w:rPr>
                      <w:rFonts w:ascii="宋体" w:hAnsi="宋体" w:cs="宋体" w:eastAsia="宋体"/>
                      <w:sz w:val="21"/>
                      <w:color w:val="000000"/>
                    </w:rPr>
                    <w:t>异常预警信息：</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套</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全省道路拥堵指数服务</w:t>
                  </w:r>
                </w:p>
              </w:tc>
              <w:tc>
                <w:tcPr>
                  <w:tcW w:type="dxa" w:w="1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根据路况数据计算的交通拥堵指数，提供路网现状、危险驾驶、路口、路段、区域不同维度拥堵排名，提供自定义关注路口、路段、区域指标，交通指数：指根据路况数据计算的交通拥堵指数，支持主要道路、核心区、行政区，更新频率</w:t>
                  </w:r>
                  <w:r>
                    <w:rPr>
                      <w:rFonts w:ascii="宋体" w:hAnsi="宋体" w:cs="宋体" w:eastAsia="宋体"/>
                      <w:sz w:val="21"/>
                      <w:color w:val="000000"/>
                    </w:rPr>
                    <w:t>&lt;=10分钟；</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套</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全省交通人流数据服务</w:t>
                  </w:r>
                </w:p>
              </w:tc>
              <w:tc>
                <w:tcPr>
                  <w:tcW w:type="dxa" w:w="1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查询迁入</w:t>
                  </w:r>
                  <w:r>
                    <w:rPr>
                      <w:rFonts w:ascii="宋体" w:hAnsi="宋体" w:cs="宋体" w:eastAsia="宋体"/>
                      <w:sz w:val="21"/>
                      <w:color w:val="000000"/>
                    </w:rPr>
                    <w:t>/迁出选定区县或街道的OD数量和来源/流向区县。</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套</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交通车流迁徙服务</w:t>
                  </w:r>
                </w:p>
              </w:tc>
              <w:tc>
                <w:tcPr>
                  <w:tcW w:type="dxa" w:w="1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提供跨城车流迁徙指标计算，计算出迁徙车流指数、迁入车流指数、迁出车流指数、过境车流指数。</w:t>
                  </w:r>
                  <w:r>
                    <w:br/>
                  </w:r>
                  <w:r>
                    <w:rPr>
                      <w:rFonts w:ascii="宋体" w:hAnsi="宋体" w:cs="宋体" w:eastAsia="宋体"/>
                      <w:sz w:val="21"/>
                      <w:color w:val="000000"/>
                    </w:rPr>
                    <w:t>提供区域</w:t>
                  </w:r>
                  <w:r>
                    <w:rPr>
                      <w:rFonts w:ascii="宋体" w:hAnsi="宋体" w:cs="宋体" w:eastAsia="宋体"/>
                      <w:sz w:val="21"/>
                      <w:color w:val="000000"/>
                    </w:rPr>
                    <w:t>-区域、区域-路段、路段-路段、区域、路段的车流OD挖掘，热门途径路段挖掘。</w:t>
                  </w:r>
                  <w:r>
                    <w:br/>
                  </w:r>
                  <w:r>
                    <w:rPr>
                      <w:rFonts w:ascii="宋体" w:hAnsi="宋体" w:cs="宋体" w:eastAsia="宋体"/>
                      <w:sz w:val="21"/>
                      <w:color w:val="000000"/>
                    </w:rPr>
                    <w:t>提供任意单个区域、任意单条路段、任意两区域间、某区域和某路段间等多个维度的车流溯源分析。</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套</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全省三急一速服务</w:t>
                  </w:r>
                </w:p>
              </w:tc>
              <w:tc>
                <w:tcPr>
                  <w:tcW w:type="dxa" w:w="1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借助于互联网大数据积累的海量交通出行行为数据，以天级、月度为单位，计算分析道路中可能存在的急加速、急刹车、急并线、超速行为多发的安全隐患点，作为参考输入，用于道路交通安全隐患的预防整治。每日</w:t>
                  </w:r>
                  <w:r>
                    <w:rPr>
                      <w:rFonts w:ascii="宋体" w:hAnsi="宋体" w:cs="宋体" w:eastAsia="宋体"/>
                      <w:sz w:val="21"/>
                      <w:color w:val="000000"/>
                    </w:rPr>
                    <w:t>24点前更新前一天数据三急一速时空数据。</w:t>
                  </w:r>
                  <w:r>
                    <w:br/>
                  </w:r>
                  <w:r>
                    <w:rPr>
                      <w:rFonts w:ascii="宋体" w:hAnsi="宋体" w:cs="宋体" w:eastAsia="宋体"/>
                      <w:sz w:val="21"/>
                      <w:color w:val="000000"/>
                    </w:rPr>
                    <w:t>借助于互联网地图厂家积累的海量交通出⾏⾏为数据，以天级为单位，计算⾼速中可能存在的急加速、急刹⻋、急并线、超速⾏为多发的安全隐患点，作为参考输⼊，⽤于⾼速交通安全隐患的预防整治。</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套</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全省高速里程桩服务</w:t>
                  </w:r>
                </w:p>
              </w:tc>
              <w:tc>
                <w:tcPr>
                  <w:tcW w:type="dxa" w:w="15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高速公路对位置的描述通常基于里程桩信息，即某高速某方向的里程桩号。互联网支持一次性获取陕西省范围内的全部里程桩数据，数据区分上、下行，输出里程桩具体经纬度，实现与互联网地图路网经确打点匹配，方便地图可视化、本地计算等应用。</w:t>
                  </w:r>
                </w:p>
              </w:tc>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套</w:t>
                  </w:r>
                </w:p>
              </w:tc>
              <w:tc>
                <w:tcPr>
                  <w:tcW w:type="dxa" w:w="1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18"/>
                      <w:color w:val="000000"/>
                    </w:rPr>
                    <w:t>1</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outlineLvl w:val="2"/>
            </w:pPr>
            <w:r>
              <w:rPr>
                <w:rFonts w:ascii="宋体" w:hAnsi="宋体" w:cs="宋体" w:eastAsia="宋体"/>
                <w:sz w:val="24"/>
                <w:b/>
              </w:rPr>
              <w:t>四、硬件设备购置</w:t>
            </w:r>
          </w:p>
          <w:tbl>
            <w:tblPr>
              <w:tblBorders>
                <w:top w:val="none" w:color="000000" w:sz="4"/>
                <w:left w:val="none" w:color="000000" w:sz="4"/>
                <w:bottom w:val="none" w:color="000000" w:sz="4"/>
                <w:right w:val="none" w:color="000000" w:sz="4"/>
                <w:insideH w:val="none"/>
                <w:insideV w:val="none"/>
              </w:tblBorders>
            </w:tblPr>
            <w:tblGrid>
              <w:gridCol w:w="282"/>
              <w:gridCol w:w="496"/>
              <w:gridCol w:w="1252"/>
              <w:gridCol w:w="258"/>
              <w:gridCol w:w="248"/>
            </w:tblGrid>
            <w:tr>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序号</w:t>
                  </w:r>
                </w:p>
              </w:tc>
              <w:tc>
                <w:tcPr>
                  <w:tcW w:type="dxa" w:w="4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设备名称</w:t>
                  </w:r>
                </w:p>
              </w:tc>
              <w:tc>
                <w:tcPr>
                  <w:tcW w:type="dxa" w:w="1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技术参数</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数量</w:t>
                  </w:r>
                </w:p>
              </w:tc>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说明</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（一）</w:t>
                  </w:r>
                </w:p>
              </w:tc>
              <w:tc>
                <w:tcPr>
                  <w:tcW w:type="dxa" w:w="225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b/>
                    </w:rPr>
                    <w:t>融合通信语音网关设备购置</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18"/>
                      <w:color w:val="000000"/>
                    </w:rPr>
                    <w:t>1</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融合通信语音网关一体机</w:t>
                  </w:r>
                </w:p>
              </w:tc>
              <w:tc>
                <w:tcPr>
                  <w:tcW w:type="dxa" w:w="1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处理器：</w:t>
                  </w:r>
                  <w:r>
                    <w:rPr>
                      <w:rFonts w:ascii="宋体" w:hAnsi="宋体" w:cs="宋体" w:eastAsia="宋体"/>
                      <w:sz w:val="21"/>
                      <w:color w:val="000000"/>
                    </w:rPr>
                    <w:t>CPU≥2 颗处理器，单颗核数≥32，频率≥ 2.5G,数量≥两颗；国产CPU芯片；</w:t>
                  </w:r>
                </w:p>
                <w:p>
                  <w:pPr>
                    <w:pStyle w:val="null3"/>
                    <w:jc w:val="left"/>
                  </w:pPr>
                  <w:r>
                    <w:rPr>
                      <w:rFonts w:ascii="宋体" w:hAnsi="宋体" w:cs="宋体" w:eastAsia="宋体"/>
                      <w:sz w:val="21"/>
                      <w:color w:val="000000"/>
                    </w:rPr>
                    <w:t>内存</w:t>
                  </w:r>
                  <w:r>
                    <w:rPr>
                      <w:rFonts w:ascii="宋体" w:hAnsi="宋体" w:cs="宋体" w:eastAsia="宋体"/>
                      <w:sz w:val="21"/>
                      <w:color w:val="000000"/>
                    </w:rPr>
                    <w:t>≥256GB；</w:t>
                  </w:r>
                </w:p>
                <w:p>
                  <w:pPr>
                    <w:pStyle w:val="null3"/>
                    <w:jc w:val="left"/>
                  </w:pPr>
                  <w:r>
                    <w:rPr>
                      <w:rFonts w:ascii="宋体" w:hAnsi="宋体" w:cs="宋体" w:eastAsia="宋体"/>
                      <w:sz w:val="21"/>
                      <w:color w:val="000000"/>
                    </w:rPr>
                    <w:t>硬盘</w:t>
                  </w:r>
                  <w:r>
                    <w:rPr>
                      <w:rFonts w:ascii="宋体" w:hAnsi="宋体" w:cs="宋体" w:eastAsia="宋体"/>
                      <w:sz w:val="21"/>
                      <w:color w:val="000000"/>
                    </w:rPr>
                    <w:t>≥8TB/SATA盘,；高性能 RAID 卡，支持RAID0、1、5等；</w:t>
                  </w:r>
                </w:p>
                <w:p>
                  <w:pPr>
                    <w:pStyle w:val="null3"/>
                    <w:jc w:val="left"/>
                  </w:pPr>
                  <w:r>
                    <w:rPr>
                      <w:rFonts w:ascii="宋体" w:hAnsi="宋体" w:cs="宋体" w:eastAsia="宋体"/>
                      <w:sz w:val="21"/>
                      <w:color w:val="000000"/>
                    </w:rPr>
                    <w:t>配置</w:t>
                  </w:r>
                  <w:r>
                    <w:rPr>
                      <w:rFonts w:ascii="宋体" w:hAnsi="宋体" w:cs="宋体" w:eastAsia="宋体"/>
                      <w:sz w:val="21"/>
                      <w:color w:val="000000"/>
                    </w:rPr>
                    <w:t>≥千兆网口*2；</w:t>
                  </w:r>
                </w:p>
                <w:p>
                  <w:pPr>
                    <w:pStyle w:val="null3"/>
                    <w:jc w:val="left"/>
                  </w:pPr>
                  <w:r>
                    <w:rPr>
                      <w:rFonts w:ascii="宋体" w:hAnsi="宋体" w:cs="宋体" w:eastAsia="宋体"/>
                      <w:sz w:val="21"/>
                      <w:color w:val="000000"/>
                    </w:rPr>
                    <w:t>配置融合通信对讲网关一台。</w:t>
                  </w:r>
                </w:p>
                <w:p>
                  <w:pPr>
                    <w:pStyle w:val="null3"/>
                    <w:jc w:val="left"/>
                  </w:pPr>
                  <w:r>
                    <w:rPr>
                      <w:rFonts w:ascii="宋体" w:hAnsi="宋体" w:cs="宋体" w:eastAsia="宋体"/>
                      <w:sz w:val="21"/>
                      <w:color w:val="000000"/>
                    </w:rPr>
                    <w:t>采集的音视频均按照国标</w:t>
                  </w:r>
                  <w:r>
                    <w:rPr>
                      <w:rFonts w:ascii="宋体" w:hAnsi="宋体" w:cs="宋体" w:eastAsia="宋体"/>
                      <w:sz w:val="21"/>
                      <w:color w:val="000000"/>
                    </w:rPr>
                    <w:t>GBT/28181协议或RTP格式（TCP协议）进行传输，符合公安部相关安全边界要求；</w:t>
                  </w:r>
                </w:p>
                <w:p>
                  <w:pPr>
                    <w:pStyle w:val="null3"/>
                    <w:jc w:val="left"/>
                  </w:pPr>
                  <w:r>
                    <w:rPr>
                      <w:rFonts w:ascii="宋体" w:hAnsi="宋体" w:cs="宋体" w:eastAsia="宋体"/>
                      <w:sz w:val="21"/>
                      <w:color w:val="000000"/>
                    </w:rPr>
                    <w:t>融合调度模块实现集成指挥平台标准接口对接；</w:t>
                  </w:r>
                </w:p>
                <w:p>
                  <w:pPr>
                    <w:pStyle w:val="null3"/>
                    <w:jc w:val="left"/>
                  </w:pPr>
                  <w:r>
                    <w:rPr>
                      <w:rFonts w:ascii="宋体" w:hAnsi="宋体" w:cs="宋体" w:eastAsia="宋体"/>
                      <w:sz w:val="21"/>
                      <w:color w:val="000000"/>
                    </w:rPr>
                    <w:t>提供集成指挥平台</w:t>
                  </w:r>
                  <w:r>
                    <w:rPr>
                      <w:rFonts w:ascii="宋体" w:hAnsi="宋体" w:cs="宋体" w:eastAsia="宋体"/>
                      <w:sz w:val="21"/>
                      <w:color w:val="000000"/>
                    </w:rPr>
                    <w:t>OCX插件包、警务通音视频软件SDK包。</w:t>
                  </w:r>
                </w:p>
                <w:p>
                  <w:pPr>
                    <w:pStyle w:val="null3"/>
                    <w:jc w:val="left"/>
                  </w:pPr>
                  <w:r>
                    <w:rPr>
                      <w:rFonts w:ascii="宋体" w:hAnsi="宋体" w:cs="宋体" w:eastAsia="宋体"/>
                      <w:sz w:val="21"/>
                      <w:color w:val="000000"/>
                    </w:rPr>
                    <w:t>与公安交通集成指挥平台无缝对接，各功能菜单在集成指挥平台展示；</w:t>
                  </w:r>
                </w:p>
                <w:p>
                  <w:pPr>
                    <w:pStyle w:val="null3"/>
                    <w:jc w:val="left"/>
                  </w:pPr>
                  <w:r>
                    <w:rPr>
                      <w:rFonts w:ascii="宋体" w:hAnsi="宋体" w:cs="宋体" w:eastAsia="宋体"/>
                      <w:sz w:val="21"/>
                      <w:color w:val="000000"/>
                    </w:rPr>
                    <w:t>用户容量</w:t>
                  </w:r>
                  <w:r>
                    <w:rPr>
                      <w:rFonts w:ascii="宋体" w:hAnsi="宋体" w:cs="宋体" w:eastAsia="宋体"/>
                      <w:sz w:val="21"/>
                      <w:color w:val="000000"/>
                    </w:rPr>
                    <w:t>≥2000个；</w:t>
                  </w:r>
                </w:p>
                <w:p>
                  <w:pPr>
                    <w:pStyle w:val="null3"/>
                    <w:jc w:val="left"/>
                  </w:pPr>
                  <w:r>
                    <w:rPr>
                      <w:rFonts w:ascii="宋体" w:hAnsi="宋体" w:cs="宋体" w:eastAsia="宋体"/>
                      <w:sz w:val="21"/>
                      <w:color w:val="000000"/>
                    </w:rPr>
                    <w:t>并发呼叫人数</w:t>
                  </w:r>
                  <w:r>
                    <w:rPr>
                      <w:rFonts w:ascii="宋体" w:hAnsi="宋体" w:cs="宋体" w:eastAsia="宋体"/>
                      <w:sz w:val="21"/>
                      <w:color w:val="000000"/>
                    </w:rPr>
                    <w:t>≥1024个；</w:t>
                  </w:r>
                </w:p>
                <w:p>
                  <w:pPr>
                    <w:pStyle w:val="null3"/>
                    <w:jc w:val="left"/>
                  </w:pPr>
                  <w:r>
                    <w:rPr>
                      <w:rFonts w:ascii="宋体" w:hAnsi="宋体" w:cs="宋体" w:eastAsia="宋体"/>
                      <w:sz w:val="21"/>
                      <w:color w:val="000000"/>
                    </w:rPr>
                    <w:t>音视频业务处理响应能力</w:t>
                  </w:r>
                  <w:r>
                    <w:rPr>
                      <w:rFonts w:ascii="宋体" w:hAnsi="宋体" w:cs="宋体" w:eastAsia="宋体"/>
                      <w:sz w:val="21"/>
                      <w:color w:val="000000"/>
                    </w:rPr>
                    <w:t>≤2秒；</w:t>
                  </w:r>
                </w:p>
                <w:p>
                  <w:pPr>
                    <w:pStyle w:val="null3"/>
                    <w:jc w:val="left"/>
                  </w:pPr>
                  <w:r>
                    <w:rPr>
                      <w:rFonts w:ascii="宋体" w:hAnsi="宋体" w:cs="宋体" w:eastAsia="宋体"/>
                      <w:sz w:val="21"/>
                      <w:color w:val="000000"/>
                    </w:rPr>
                    <w:t>业务处理服务器响应能力</w:t>
                  </w:r>
                  <w:r>
                    <w:rPr>
                      <w:rFonts w:ascii="宋体" w:hAnsi="宋体" w:cs="宋体" w:eastAsia="宋体"/>
                      <w:sz w:val="21"/>
                      <w:color w:val="000000"/>
                    </w:rPr>
                    <w:t>≥1024个；</w:t>
                  </w:r>
                </w:p>
                <w:p>
                  <w:pPr>
                    <w:pStyle w:val="null3"/>
                    <w:jc w:val="left"/>
                  </w:pPr>
                  <w:r>
                    <w:rPr>
                      <w:rFonts w:ascii="宋体" w:hAnsi="宋体" w:cs="宋体" w:eastAsia="宋体"/>
                      <w:sz w:val="21"/>
                      <w:color w:val="000000"/>
                    </w:rPr>
                    <w:t>视频接口并发能力</w:t>
                  </w:r>
                  <w:r>
                    <w:rPr>
                      <w:rFonts w:ascii="宋体" w:hAnsi="宋体" w:cs="宋体" w:eastAsia="宋体"/>
                      <w:sz w:val="21"/>
                      <w:color w:val="000000"/>
                    </w:rPr>
                    <w:t>≥128路；</w:t>
                  </w:r>
                </w:p>
                <w:p>
                  <w:pPr>
                    <w:pStyle w:val="null3"/>
                    <w:jc w:val="left"/>
                  </w:pPr>
                  <w:r>
                    <w:rPr>
                      <w:rFonts w:ascii="宋体" w:hAnsi="宋体" w:cs="宋体" w:eastAsia="宋体"/>
                      <w:sz w:val="21"/>
                      <w:color w:val="000000"/>
                    </w:rPr>
                    <w:t>信息推送服务器并发能力</w:t>
                  </w:r>
                  <w:r>
                    <w:rPr>
                      <w:rFonts w:ascii="宋体" w:hAnsi="宋体" w:cs="宋体" w:eastAsia="宋体"/>
                      <w:sz w:val="21"/>
                      <w:color w:val="000000"/>
                    </w:rPr>
                    <w:t>≥2000条/秒；</w:t>
                  </w:r>
                </w:p>
                <w:p>
                  <w:pPr>
                    <w:pStyle w:val="null3"/>
                    <w:jc w:val="left"/>
                  </w:pPr>
                  <w:r>
                    <w:rPr>
                      <w:rFonts w:ascii="宋体" w:hAnsi="宋体" w:cs="宋体" w:eastAsia="宋体"/>
                      <w:sz w:val="21"/>
                      <w:color w:val="000000"/>
                    </w:rPr>
                    <w:t>创建组呼响应能力</w:t>
                  </w:r>
                  <w:r>
                    <w:rPr>
                      <w:rFonts w:ascii="宋体" w:hAnsi="宋体" w:cs="宋体" w:eastAsia="宋体"/>
                      <w:sz w:val="21"/>
                      <w:color w:val="000000"/>
                    </w:rPr>
                    <w:t>≤1秒；</w:t>
                  </w:r>
                </w:p>
                <w:p>
                  <w:pPr>
                    <w:pStyle w:val="null3"/>
                    <w:jc w:val="left"/>
                  </w:pPr>
                  <w:r>
                    <w:rPr>
                      <w:rFonts w:ascii="宋体" w:hAnsi="宋体" w:cs="宋体" w:eastAsia="宋体"/>
                      <w:sz w:val="21"/>
                      <w:color w:val="000000"/>
                    </w:rPr>
                    <w:t>电脑与电脑视频对讲延迟</w:t>
                  </w:r>
                  <w:r>
                    <w:rPr>
                      <w:rFonts w:ascii="宋体" w:hAnsi="宋体" w:cs="宋体" w:eastAsia="宋体"/>
                      <w:sz w:val="21"/>
                      <w:color w:val="000000"/>
                    </w:rPr>
                    <w:t>≤500ms；电脑与警务通视频对讲延迟≤500ms；</w:t>
                  </w:r>
                </w:p>
                <w:p>
                  <w:pPr>
                    <w:pStyle w:val="null3"/>
                    <w:jc w:val="left"/>
                  </w:pPr>
                  <w:r>
                    <w:rPr>
                      <w:rFonts w:ascii="宋体" w:hAnsi="宋体" w:cs="宋体" w:eastAsia="宋体"/>
                      <w:sz w:val="21"/>
                      <w:color w:val="000000"/>
                    </w:rPr>
                    <w:t>视频对讲带宽占用</w:t>
                  </w:r>
                  <w:r>
                    <w:rPr>
                      <w:rFonts w:ascii="宋体" w:hAnsi="宋体" w:cs="宋体" w:eastAsia="宋体"/>
                      <w:sz w:val="21"/>
                      <w:color w:val="000000"/>
                    </w:rPr>
                    <w:t>≤50k/路。</w:t>
                  </w:r>
                </w:p>
                <w:p>
                  <w:pPr>
                    <w:pStyle w:val="null3"/>
                    <w:jc w:val="left"/>
                  </w:pPr>
                  <w:r>
                    <w:rPr>
                      <w:rFonts w:ascii="宋体" w:hAnsi="宋体" w:cs="宋体" w:eastAsia="宋体"/>
                      <w:sz w:val="21"/>
                      <w:color w:val="000000"/>
                    </w:rPr>
                    <w:t>融合通信网关一体机应出具公安部交通安全产品质量监督检测中心出具的融合通信网关一体机检测</w:t>
                  </w:r>
                  <w:r>
                    <w:rPr>
                      <w:rFonts w:ascii="宋体" w:hAnsi="宋体" w:cs="宋体" w:eastAsia="宋体"/>
                      <w:sz w:val="21"/>
                      <w:color w:val="000000"/>
                    </w:rPr>
                    <w:t>/试验报告。</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1台</w:t>
                  </w:r>
                </w:p>
              </w:tc>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60路云哨数字中继语音网关</w:t>
                  </w:r>
                </w:p>
              </w:tc>
              <w:tc>
                <w:tcPr>
                  <w:tcW w:type="dxa" w:w="1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并发呼叫能力：</w:t>
                  </w:r>
                  <w:r>
                    <w:rPr>
                      <w:rFonts w:ascii="宋体" w:hAnsi="宋体" w:cs="宋体" w:eastAsia="宋体"/>
                      <w:sz w:val="21"/>
                    </w:rPr>
                    <w:t>60路（2个E1）</w:t>
                  </w:r>
                </w:p>
                <w:p>
                  <w:pPr>
                    <w:pStyle w:val="null3"/>
                    <w:jc w:val="both"/>
                  </w:pPr>
                  <w:r>
                    <w:rPr>
                      <w:rFonts w:ascii="宋体" w:hAnsi="宋体" w:cs="宋体" w:eastAsia="宋体"/>
                      <w:sz w:val="21"/>
                    </w:rPr>
                    <w:t>信令：支持中国</w:t>
                  </w:r>
                  <w:r>
                    <w:rPr>
                      <w:rFonts w:ascii="宋体" w:hAnsi="宋体" w:cs="宋体" w:eastAsia="宋体"/>
                      <w:sz w:val="21"/>
                    </w:rPr>
                    <w:t>1号信令、7号信令(TUP、ISUP)、ISDN信令</w:t>
                  </w:r>
                </w:p>
                <w:p>
                  <w:pPr>
                    <w:pStyle w:val="null3"/>
                    <w:jc w:val="both"/>
                  </w:pPr>
                  <w:r>
                    <w:rPr>
                      <w:rFonts w:ascii="宋体" w:hAnsi="宋体" w:cs="宋体" w:eastAsia="宋体"/>
                      <w:sz w:val="21"/>
                    </w:rPr>
                    <w:t>音频编码：支持硬件处理的</w:t>
                  </w:r>
                  <w:r>
                    <w:rPr>
                      <w:rFonts w:ascii="宋体" w:hAnsi="宋体" w:cs="宋体" w:eastAsia="宋体"/>
                      <w:sz w:val="21"/>
                    </w:rPr>
                    <w:t>A-law (G.711)、μ-law、IMA-ADPCM、GSM、MP3及G.729A格式的编码，软件处理的16-bit linear PCM、VOX格式的编码</w:t>
                  </w:r>
                </w:p>
                <w:p>
                  <w:pPr>
                    <w:pStyle w:val="null3"/>
                    <w:jc w:val="both"/>
                  </w:pPr>
                  <w:r>
                    <w:rPr>
                      <w:rFonts w:ascii="宋体" w:hAnsi="宋体" w:cs="宋体" w:eastAsia="宋体"/>
                      <w:sz w:val="21"/>
                    </w:rPr>
                    <w:t>工作温度：</w:t>
                  </w:r>
                  <w:r>
                    <w:rPr>
                      <w:rFonts w:ascii="宋体" w:hAnsi="宋体" w:cs="宋体" w:eastAsia="宋体"/>
                      <w:sz w:val="21"/>
                    </w:rPr>
                    <w:t>0℃—55℃</w:t>
                  </w:r>
                </w:p>
                <w:p>
                  <w:pPr>
                    <w:pStyle w:val="null3"/>
                    <w:jc w:val="both"/>
                  </w:pPr>
                  <w:r>
                    <w:rPr>
                      <w:rFonts w:ascii="宋体" w:hAnsi="宋体" w:cs="宋体" w:eastAsia="宋体"/>
                      <w:sz w:val="21"/>
                    </w:rPr>
                    <w:t>储存温度：</w:t>
                  </w:r>
                  <w:r>
                    <w:rPr>
                      <w:rFonts w:ascii="宋体" w:hAnsi="宋体" w:cs="宋体" w:eastAsia="宋体"/>
                      <w:sz w:val="21"/>
                    </w:rPr>
                    <w:t>-20℃—85℃</w:t>
                  </w:r>
                </w:p>
                <w:p>
                  <w:pPr>
                    <w:pStyle w:val="null3"/>
                    <w:jc w:val="both"/>
                  </w:pPr>
                  <w:r>
                    <w:rPr>
                      <w:rFonts w:ascii="宋体" w:hAnsi="宋体" w:cs="宋体" w:eastAsia="宋体"/>
                      <w:sz w:val="21"/>
                    </w:rPr>
                    <w:t>湿</w:t>
                  </w:r>
                  <w:r>
                    <w:rPr>
                      <w:rFonts w:ascii="宋体" w:hAnsi="宋体" w:cs="宋体" w:eastAsia="宋体"/>
                      <w:sz w:val="21"/>
                    </w:rPr>
                    <w:t xml:space="preserve">    </w:t>
                  </w:r>
                  <w:r>
                    <w:rPr>
                      <w:rFonts w:ascii="宋体" w:hAnsi="宋体" w:cs="宋体" w:eastAsia="宋体"/>
                      <w:sz w:val="21"/>
                    </w:rPr>
                    <w:t>度：</w:t>
                  </w:r>
                  <w:r>
                    <w:rPr>
                      <w:rFonts w:ascii="宋体" w:hAnsi="宋体" w:cs="宋体" w:eastAsia="宋体"/>
                      <w:sz w:val="21"/>
                    </w:rPr>
                    <w:t>8%— 90% 无结露</w:t>
                  </w:r>
                </w:p>
                <w:p>
                  <w:pPr>
                    <w:pStyle w:val="null3"/>
                    <w:jc w:val="both"/>
                  </w:pPr>
                  <w:r>
                    <w:rPr>
                      <w:rFonts w:ascii="宋体" w:hAnsi="宋体" w:cs="宋体" w:eastAsia="宋体"/>
                      <w:sz w:val="21"/>
                    </w:rPr>
                    <w:t>储存湿度：</w:t>
                  </w:r>
                  <w:r>
                    <w:rPr>
                      <w:rFonts w:ascii="宋体" w:hAnsi="宋体" w:cs="宋体" w:eastAsia="宋体"/>
                      <w:sz w:val="21"/>
                    </w:rPr>
                    <w:t>8%— 90% 无结露</w:t>
                  </w:r>
                </w:p>
                <w:p>
                  <w:pPr>
                    <w:pStyle w:val="null3"/>
                    <w:jc w:val="both"/>
                  </w:pPr>
                  <w:r>
                    <w:rPr>
                      <w:rFonts w:ascii="宋体" w:hAnsi="宋体" w:cs="宋体" w:eastAsia="宋体"/>
                      <w:sz w:val="21"/>
                    </w:rPr>
                    <w:t>输入</w:t>
                  </w:r>
                  <w:r>
                    <w:rPr>
                      <w:rFonts w:ascii="宋体" w:hAnsi="宋体" w:cs="宋体" w:eastAsia="宋体"/>
                      <w:sz w:val="21"/>
                    </w:rPr>
                    <w:t>/输出接口：</w:t>
                  </w:r>
                </w:p>
                <w:p>
                  <w:pPr>
                    <w:pStyle w:val="null3"/>
                    <w:jc w:val="both"/>
                  </w:pPr>
                  <w:r>
                    <w:rPr>
                      <w:rFonts w:ascii="宋体" w:hAnsi="宋体" w:cs="宋体" w:eastAsia="宋体"/>
                      <w:sz w:val="21"/>
                    </w:rPr>
                    <w:t>E1 物理接口：符合 G.703 建议，包括75Ω 非平衡接口和 120Ω平衡接口。</w:t>
                  </w:r>
                </w:p>
                <w:p>
                  <w:pPr>
                    <w:pStyle w:val="null3"/>
                    <w:jc w:val="both"/>
                  </w:pPr>
                  <w:r>
                    <w:rPr>
                      <w:rFonts w:ascii="宋体" w:hAnsi="宋体" w:cs="宋体" w:eastAsia="宋体"/>
                      <w:sz w:val="21"/>
                    </w:rPr>
                    <w:t>T1 物理接口：具有不同损耗的 DSX-1和 CSU 线路补偿，包括100Ω 和 110Ω 平衡接口。</w:t>
                  </w:r>
                </w:p>
                <w:p>
                  <w:pPr>
                    <w:pStyle w:val="null3"/>
                    <w:jc w:val="both"/>
                  </w:pPr>
                  <w:r>
                    <w:rPr>
                      <w:rFonts w:ascii="宋体" w:hAnsi="宋体" w:cs="宋体" w:eastAsia="宋体"/>
                      <w:sz w:val="21"/>
                    </w:rPr>
                    <w:t>录放音技术指标：</w:t>
                  </w:r>
                </w:p>
                <w:p>
                  <w:pPr>
                    <w:pStyle w:val="null3"/>
                    <w:jc w:val="both"/>
                  </w:pPr>
                  <w:r>
                    <w:rPr>
                      <w:rFonts w:ascii="宋体" w:hAnsi="宋体" w:cs="宋体" w:eastAsia="宋体"/>
                      <w:sz w:val="21"/>
                    </w:rPr>
                    <w:t>录放音编解码格式：</w:t>
                  </w:r>
                  <w:r>
                    <w:rPr>
                      <w:rFonts w:ascii="宋体" w:hAnsi="宋体" w:cs="宋体" w:eastAsia="宋体"/>
                      <w:sz w:val="21"/>
                    </w:rPr>
                    <w:t>CCITT A/μ-Law 64kbps,</w:t>
                  </w:r>
                </w:p>
                <w:p>
                  <w:pPr>
                    <w:pStyle w:val="null3"/>
                    <w:jc w:val="both"/>
                  </w:pPr>
                  <w:r>
                    <w:rPr>
                      <w:rFonts w:ascii="宋体" w:hAnsi="宋体" w:cs="宋体" w:eastAsia="宋体"/>
                      <w:sz w:val="21"/>
                    </w:rPr>
                    <w:t>录放音失真度：</w:t>
                  </w:r>
                  <w:r>
                    <w:rPr>
                      <w:rFonts w:ascii="宋体" w:hAnsi="宋体" w:cs="宋体" w:eastAsia="宋体"/>
                      <w:sz w:val="21"/>
                    </w:rPr>
                    <w:t>≤3%</w:t>
                  </w:r>
                </w:p>
                <w:p>
                  <w:pPr>
                    <w:pStyle w:val="null3"/>
                    <w:jc w:val="both"/>
                  </w:pPr>
                  <w:r>
                    <w:rPr>
                      <w:rFonts w:ascii="宋体" w:hAnsi="宋体" w:cs="宋体" w:eastAsia="宋体"/>
                      <w:sz w:val="21"/>
                    </w:rPr>
                    <w:t>频响：</w:t>
                  </w:r>
                  <w:r>
                    <w:rPr>
                      <w:rFonts w:ascii="宋体" w:hAnsi="宋体" w:cs="宋体" w:eastAsia="宋体"/>
                      <w:sz w:val="21"/>
                    </w:rPr>
                    <w:t>300-3400Hz (±3dB)</w:t>
                  </w:r>
                </w:p>
                <w:p>
                  <w:pPr>
                    <w:pStyle w:val="null3"/>
                    <w:jc w:val="both"/>
                  </w:pPr>
                  <w:r>
                    <w:rPr>
                      <w:rFonts w:ascii="宋体" w:hAnsi="宋体" w:cs="宋体" w:eastAsia="宋体"/>
                      <w:sz w:val="21"/>
                    </w:rPr>
                    <w:t>信噪比：</w:t>
                  </w:r>
                  <w:r>
                    <w:rPr>
                      <w:rFonts w:ascii="宋体" w:hAnsi="宋体" w:cs="宋体" w:eastAsia="宋体"/>
                      <w:sz w:val="21"/>
                    </w:rPr>
                    <w:t>≥38dB</w:t>
                  </w:r>
                </w:p>
                <w:p>
                  <w:pPr>
                    <w:pStyle w:val="null3"/>
                    <w:jc w:val="both"/>
                  </w:pPr>
                  <w:r>
                    <w:rPr>
                      <w:rFonts w:ascii="宋体" w:hAnsi="宋体" w:cs="宋体" w:eastAsia="宋体"/>
                      <w:sz w:val="21"/>
                    </w:rPr>
                    <w:t>放音回声抑制比：</w:t>
                  </w:r>
                  <w:r>
                    <w:rPr>
                      <w:rFonts w:ascii="宋体" w:hAnsi="宋体" w:cs="宋体" w:eastAsia="宋体"/>
                      <w:sz w:val="21"/>
                    </w:rPr>
                    <w:t>≥40dB</w:t>
                  </w:r>
                </w:p>
                <w:p>
                  <w:pPr>
                    <w:pStyle w:val="null3"/>
                    <w:jc w:val="both"/>
                  </w:pPr>
                  <w:r>
                    <w:rPr>
                      <w:rFonts w:ascii="宋体" w:hAnsi="宋体" w:cs="宋体" w:eastAsia="宋体"/>
                      <w:sz w:val="21"/>
                    </w:rPr>
                    <w:t>安全防护：</w:t>
                  </w:r>
                </w:p>
                <w:p>
                  <w:pPr>
                    <w:pStyle w:val="null3"/>
                    <w:jc w:val="both"/>
                  </w:pPr>
                  <w:r>
                    <w:rPr>
                      <w:rFonts w:ascii="宋体" w:hAnsi="宋体" w:cs="宋体" w:eastAsia="宋体"/>
                      <w:sz w:val="21"/>
                    </w:rPr>
                    <w:t>防雷击能力：</w:t>
                  </w:r>
                  <w:r>
                    <w:rPr>
                      <w:rFonts w:ascii="宋体" w:hAnsi="宋体" w:cs="宋体" w:eastAsia="宋体"/>
                      <w:sz w:val="21"/>
                    </w:rPr>
                    <w:t>4 级</w:t>
                  </w:r>
                </w:p>
                <w:p>
                  <w:pPr>
                    <w:pStyle w:val="null3"/>
                    <w:jc w:val="both"/>
                  </w:pPr>
                  <w:r>
                    <w:rPr>
                      <w:rFonts w:ascii="宋体" w:hAnsi="宋体" w:cs="宋体" w:eastAsia="宋体"/>
                      <w:sz w:val="21"/>
                    </w:rPr>
                    <w:t>安全认证：</w:t>
                  </w:r>
                  <w:r>
                    <w:rPr>
                      <w:rFonts w:ascii="宋体" w:hAnsi="宋体" w:cs="宋体" w:eastAsia="宋体"/>
                      <w:sz w:val="21"/>
                    </w:rPr>
                    <w:t>FCC；CE</w:t>
                  </w:r>
                </w:p>
                <w:p>
                  <w:pPr>
                    <w:pStyle w:val="null3"/>
                    <w:jc w:val="both"/>
                  </w:pPr>
                  <w:r>
                    <w:rPr>
                      <w:rFonts w:ascii="宋体" w:hAnsi="宋体" w:cs="宋体" w:eastAsia="宋体"/>
                      <w:sz w:val="21"/>
                    </w:rPr>
                    <w:t>文字转语音：支持不少于</w:t>
                  </w:r>
                  <w:r>
                    <w:rPr>
                      <w:rFonts w:ascii="宋体" w:hAnsi="宋体" w:cs="宋体" w:eastAsia="宋体"/>
                      <w:sz w:val="21"/>
                    </w:rPr>
                    <w:t>3种语音库（男声、女生、童声）（应提供第三方检测机构检验报告证明）</w:t>
                  </w:r>
                </w:p>
                <w:p>
                  <w:pPr>
                    <w:pStyle w:val="null3"/>
                    <w:jc w:val="both"/>
                  </w:pPr>
                  <w:r>
                    <w:rPr>
                      <w:rFonts w:ascii="宋体" w:hAnsi="宋体" w:cs="宋体" w:eastAsia="宋体"/>
                      <w:sz w:val="21"/>
                    </w:rPr>
                    <w:t>录音文字识别：支持对拨打结果自动录音，支持对录音文件自动进行语音文字识别，精准获得拨打状态（应提供第三方检测机构检验报告证明）</w:t>
                  </w:r>
                </w:p>
                <w:p>
                  <w:pPr>
                    <w:pStyle w:val="null3"/>
                    <w:jc w:val="both"/>
                  </w:pPr>
                  <w:r>
                    <w:rPr>
                      <w:rFonts w:ascii="宋体" w:hAnsi="宋体" w:cs="宋体" w:eastAsia="宋体"/>
                      <w:sz w:val="21"/>
                    </w:rPr>
                    <w:t>云哨适配：支持与融合通信网关一体机无缝对接，支持集指云哨平台语音呼叫（支持实时拨打、定时拨打、拨打优先级排队，支持设置拨打时间设置），并将呼叫结果回写集指云哨平台。（应提供第三方检测机构检验报告证明）</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1台</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（二）</w:t>
                  </w:r>
                </w:p>
              </w:tc>
              <w:tc>
                <w:tcPr>
                  <w:tcW w:type="dxa" w:w="225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b/>
                    </w:rPr>
                    <w:t>语音线路租赁及通信服务采购</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数字中继线路租赁费</w:t>
                  </w:r>
                </w:p>
              </w:tc>
              <w:tc>
                <w:tcPr>
                  <w:tcW w:type="dxa" w:w="1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租赁运营商的语音中继来实现</w:t>
                  </w:r>
                  <w:r>
                    <w:rPr>
                      <w:rFonts w:ascii="宋体" w:hAnsi="宋体" w:cs="宋体" w:eastAsia="宋体"/>
                      <w:sz w:val="21"/>
                      <w:color w:val="000000"/>
                    </w:rPr>
                    <w:t>12123号码外呼，语音中继一般指的是2M中继线路，1条能承载30路语音通话，本次计划租赁2条中继线路。</w:t>
                  </w:r>
                </w:p>
              </w:tc>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2条/年</w:t>
                  </w:r>
                </w:p>
              </w:tc>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通信服务费</w:t>
                  </w:r>
                </w:p>
              </w:tc>
              <w:tc>
                <w:tcPr>
                  <w:tcW w:type="dxa" w:w="1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自动语音收费为</w:t>
                  </w:r>
                  <w:r>
                    <w:rPr>
                      <w:rFonts w:ascii="宋体" w:hAnsi="宋体" w:cs="宋体" w:eastAsia="宋体"/>
                      <w:sz w:val="21"/>
                      <w:color w:val="000000"/>
                    </w:rPr>
                    <w:t>0.015 元/6 秒，每辆车预警文字播报时间设定为 12 秒，预估每天预警 3.5万。</w:t>
                  </w:r>
                </w:p>
              </w:tc>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35000条/天</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（三）</w:t>
                  </w:r>
                </w:p>
              </w:tc>
              <w:tc>
                <w:tcPr>
                  <w:tcW w:type="dxa" w:w="225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b/>
                    </w:rPr>
                    <w:t>互联网至视频专网网络安全边界采购</w:t>
                  </w: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抗</w:t>
                  </w:r>
                  <w:r>
                    <w:rPr>
                      <w:rFonts w:ascii="宋体" w:hAnsi="宋体" w:cs="宋体" w:eastAsia="宋体"/>
                      <w:sz w:val="21"/>
                    </w:rPr>
                    <w:t>DDOS设备</w:t>
                  </w:r>
                </w:p>
              </w:tc>
              <w:tc>
                <w:tcPr>
                  <w:tcW w:type="dxa" w:w="12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硬件配置：</w:t>
                  </w:r>
                  <w:r>
                    <w:br/>
                  </w:r>
                  <w:r>
                    <w:rPr>
                      <w:rFonts w:ascii="宋体" w:hAnsi="宋体" w:cs="宋体" w:eastAsia="宋体"/>
                      <w:sz w:val="20"/>
                    </w:rPr>
                    <w:t>标准机架式设备；国产化平台；配置</w:t>
                  </w:r>
                  <w:r>
                    <w:rPr>
                      <w:rFonts w:ascii="宋体" w:hAnsi="宋体" w:cs="宋体" w:eastAsia="宋体"/>
                      <w:sz w:val="20"/>
                    </w:rPr>
                    <w:t>4个千兆电口，4个SFP光口，2个SFP+光口，支持扩展插槽，含2个万兆光模块，冗余电源。</w:t>
                  </w:r>
                  <w:r>
                    <w:br/>
                  </w:r>
                  <w:r>
                    <w:rPr>
                      <w:rFonts w:ascii="宋体" w:hAnsi="宋体" w:cs="宋体" w:eastAsia="宋体"/>
                      <w:sz w:val="20"/>
                    </w:rPr>
                    <w:t>性能参数：</w:t>
                  </w:r>
                  <w:r>
                    <w:br/>
                  </w:r>
                  <w:r>
                    <w:rPr>
                      <w:rFonts w:ascii="宋体" w:hAnsi="宋体" w:cs="宋体" w:eastAsia="宋体"/>
                      <w:sz w:val="20"/>
                    </w:rPr>
                    <w:t>吞吐量</w:t>
                  </w:r>
                  <w:r>
                    <w:rPr>
                      <w:rFonts w:ascii="宋体" w:hAnsi="宋体" w:cs="宋体" w:eastAsia="宋体"/>
                      <w:sz w:val="20"/>
                    </w:rPr>
                    <w:t>≥10Gbps。</w:t>
                  </w:r>
                  <w:r>
                    <w:br/>
                  </w:r>
                  <w:r>
                    <w:rPr>
                      <w:rFonts w:ascii="宋体" w:hAnsi="宋体" w:cs="宋体" w:eastAsia="宋体"/>
                      <w:sz w:val="20"/>
                    </w:rPr>
                    <w:t>功能要求：</w:t>
                  </w:r>
                  <w:r>
                    <w:br/>
                  </w:r>
                  <w:r>
                    <w:rPr>
                      <w:rFonts w:ascii="宋体" w:hAnsi="宋体" w:cs="宋体" w:eastAsia="宋体"/>
                      <w:sz w:val="20"/>
                    </w:rPr>
                    <w:t>1、防御流量型flood攻击：SYNFlood、SYN-ACKFlood、ACKFlood、FIN/RSTFlood、ICMPFlood、SIPFlood、UDPFlood、IPFragmentFlood等；</w:t>
                  </w:r>
                  <w:r>
                    <w:br/>
                  </w:r>
                  <w:r>
                    <w:rPr>
                      <w:rFonts w:ascii="宋体" w:hAnsi="宋体" w:cs="宋体" w:eastAsia="宋体"/>
                      <w:sz w:val="20"/>
                    </w:rPr>
                    <w:t>2、防御DNSquery/replyFlood攻击，提供TCP、CNAME、passive、PASSIVE-UDP等4种验证机制，多维度限制查询及请求速率。防御缓存感染攻击（DNS投毒）、支持禁用递归查询、DNS动态缓存。</w:t>
                  </w:r>
                  <w:r>
                    <w:br/>
                  </w:r>
                  <w:r>
                    <w:rPr>
                      <w:rFonts w:ascii="宋体" w:hAnsi="宋体" w:cs="宋体" w:eastAsia="宋体"/>
                      <w:sz w:val="20"/>
                    </w:rPr>
                    <w:t>3、支持IP黑白名单，支持智能动态黑/白名单；支持静态黑/白名单，支持批量导入、导出静态黑白名单。</w:t>
                  </w:r>
                  <w:r>
                    <w:br/>
                  </w:r>
                  <w:r>
                    <w:rPr>
                      <w:rFonts w:ascii="宋体" w:hAnsi="宋体" w:cs="宋体" w:eastAsia="宋体"/>
                      <w:sz w:val="20"/>
                    </w:rPr>
                    <w:t>4、支持访问控制ACL，用户根据五元组、优先级、QOS、流量方向匹配报文，进行允许、拒绝和限流等动作</w:t>
                  </w:r>
                  <w:r>
                    <w:br/>
                  </w:r>
                  <w:r>
                    <w:rPr>
                      <w:rFonts w:ascii="宋体" w:hAnsi="宋体" w:cs="宋体" w:eastAsia="宋体"/>
                      <w:sz w:val="20"/>
                    </w:rPr>
                    <w:t>5、支持三权分立，符合等保要求；</w:t>
                  </w:r>
                  <w:r>
                    <w:br/>
                  </w:r>
                  <w:r>
                    <w:rPr>
                      <w:rFonts w:ascii="宋体" w:hAnsi="宋体" w:cs="宋体" w:eastAsia="宋体"/>
                      <w:sz w:val="20"/>
                    </w:rPr>
                    <w:t>6、支持通过标准API接口方式与第三方平台进行联动，并可通过设备web界面获取第三方接口文档规范</w:t>
                  </w: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1台　</w:t>
                  </w:r>
                </w:p>
              </w:tc>
              <w:tc>
                <w:tcPr>
                  <w:tcW w:type="dxa" w:w="2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防火墙</w:t>
                  </w:r>
                </w:p>
              </w:tc>
              <w:tc>
                <w:tcPr>
                  <w:tcW w:type="dxa" w:w="1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硬件配置：</w:t>
                  </w:r>
                  <w:r>
                    <w:br/>
                  </w:r>
                  <w:r>
                    <w:rPr>
                      <w:rFonts w:ascii="宋体" w:hAnsi="宋体" w:cs="宋体" w:eastAsia="宋体"/>
                      <w:sz w:val="20"/>
                    </w:rPr>
                    <w:t>标准机架式设备，国产化平台，配置冗余双电源；配置不低于</w:t>
                  </w:r>
                  <w:r>
                    <w:rPr>
                      <w:rFonts w:ascii="宋体" w:hAnsi="宋体" w:cs="宋体" w:eastAsia="宋体"/>
                      <w:sz w:val="20"/>
                    </w:rPr>
                    <w:t>6个10/100/1000M Base-TX；2个万兆SFP+光口，冗余电源。</w:t>
                  </w:r>
                  <w:r>
                    <w:br/>
                  </w:r>
                  <w:r>
                    <w:rPr>
                      <w:rFonts w:ascii="宋体" w:hAnsi="宋体" w:cs="宋体" w:eastAsia="宋体"/>
                      <w:sz w:val="20"/>
                    </w:rPr>
                    <w:t>性能指标：</w:t>
                  </w:r>
                  <w:r>
                    <w:br/>
                  </w:r>
                  <w:r>
                    <w:rPr>
                      <w:rFonts w:ascii="宋体" w:hAnsi="宋体" w:cs="宋体" w:eastAsia="宋体"/>
                      <w:sz w:val="20"/>
                    </w:rPr>
                    <w:t>最大吞吐量</w:t>
                  </w:r>
                  <w:r>
                    <w:rPr>
                      <w:rFonts w:ascii="宋体" w:hAnsi="宋体" w:cs="宋体" w:eastAsia="宋体"/>
                      <w:sz w:val="20"/>
                    </w:rPr>
                    <w:t>≥20Gbps；</w:t>
                  </w:r>
                  <w:r>
                    <w:br/>
                  </w:r>
                  <w:r>
                    <w:rPr>
                      <w:rFonts w:ascii="宋体" w:hAnsi="宋体" w:cs="宋体" w:eastAsia="宋体"/>
                      <w:sz w:val="20"/>
                    </w:rPr>
                    <w:t>功能要求：</w:t>
                  </w:r>
                  <w:r>
                    <w:br/>
                  </w:r>
                  <w:r>
                    <w:rPr>
                      <w:rFonts w:ascii="宋体" w:hAnsi="宋体" w:cs="宋体" w:eastAsia="宋体"/>
                      <w:sz w:val="20"/>
                    </w:rPr>
                    <w:t>1、支持静态路由，动态路由（OSPF、RIP、BGP、ISIS等），VLAN间路由，单臂路由，组播路由等。</w:t>
                  </w:r>
                  <w:r>
                    <w:br/>
                  </w:r>
                  <w:r>
                    <w:rPr>
                      <w:rFonts w:ascii="宋体" w:hAnsi="宋体" w:cs="宋体" w:eastAsia="宋体"/>
                      <w:sz w:val="20"/>
                    </w:rPr>
                    <w:t>2、支持IPv6地址、地址组配置。</w:t>
                  </w:r>
                  <w:r>
                    <w:br/>
                  </w:r>
                  <w:r>
                    <w:rPr>
                      <w:rFonts w:ascii="宋体" w:hAnsi="宋体" w:cs="宋体" w:eastAsia="宋体"/>
                      <w:sz w:val="20"/>
                    </w:rPr>
                    <w:t>3、可支持多出口路由情况下的默认路由备份、负载均衡；</w:t>
                  </w:r>
                  <w:r>
                    <w:br/>
                  </w:r>
                  <w:r>
                    <w:rPr>
                      <w:rFonts w:ascii="宋体" w:hAnsi="宋体" w:cs="宋体" w:eastAsia="宋体"/>
                      <w:sz w:val="20"/>
                    </w:rPr>
                    <w:t>4、支持PPPoE接入，并具备自动断线重连技术，一个物理接口至少支持4路ADSL拨号，能够针对每条ADSL链路单独设置保证带宽，并能够设置按需拨号。</w:t>
                  </w:r>
                  <w:r>
                    <w:br/>
                  </w:r>
                  <w:r>
                    <w:rPr>
                      <w:rFonts w:ascii="宋体" w:hAnsi="宋体" w:cs="宋体" w:eastAsia="宋体"/>
                      <w:sz w:val="20"/>
                    </w:rPr>
                    <w:t>5、支持基于数据包的安全域、地址、用户及用户组、MAC、端口号、服务、域名等进行安全策略控制。</w:t>
                  </w:r>
                  <w:r>
                    <w:br/>
                  </w:r>
                  <w:r>
                    <w:rPr>
                      <w:rFonts w:ascii="宋体" w:hAnsi="宋体" w:cs="宋体" w:eastAsia="宋体"/>
                      <w:sz w:val="20"/>
                    </w:rPr>
                    <w:t>6、支持基于IP、用户、协议、安全策略、应用等方式统计会话，可将统计结果导出</w:t>
                  </w:r>
                  <w:r>
                    <w:br/>
                  </w:r>
                  <w:r>
                    <w:rPr>
                      <w:rFonts w:ascii="宋体" w:hAnsi="宋体" w:cs="宋体" w:eastAsia="宋体"/>
                      <w:sz w:val="20"/>
                    </w:rPr>
                    <w:t>7、支持对A类、B类、C类地址进行会话查询。</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设备准入控制</w:t>
                  </w:r>
                </w:p>
              </w:tc>
              <w:tc>
                <w:tcPr>
                  <w:tcW w:type="dxa" w:w="1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硬件配置：</w:t>
                  </w:r>
                  <w:r>
                    <w:br/>
                  </w:r>
                  <w:r>
                    <w:rPr>
                      <w:rFonts w:ascii="宋体" w:hAnsi="宋体" w:cs="宋体" w:eastAsia="宋体"/>
                      <w:sz w:val="20"/>
                    </w:rPr>
                    <w:t>标准机架式设备，国产化平台；</w:t>
                  </w:r>
                  <w:r>
                    <w:rPr>
                      <w:rFonts w:ascii="宋体" w:hAnsi="宋体" w:cs="宋体" w:eastAsia="宋体"/>
                      <w:sz w:val="20"/>
                    </w:rPr>
                    <w:t>6个10/100/1000M自适应电口，4个千兆SFP接口，2个网络接口扩展槽位，冗余电源；</w:t>
                  </w:r>
                  <w:r>
                    <w:br/>
                  </w:r>
                  <w:r>
                    <w:rPr>
                      <w:rFonts w:ascii="宋体" w:hAnsi="宋体" w:cs="宋体" w:eastAsia="宋体"/>
                      <w:sz w:val="20"/>
                    </w:rPr>
                    <w:t>最大支持管理不少于</w:t>
                  </w:r>
                  <w:r>
                    <w:rPr>
                      <w:rFonts w:ascii="宋体" w:hAnsi="宋体" w:cs="宋体" w:eastAsia="宋体"/>
                      <w:sz w:val="20"/>
                    </w:rPr>
                    <w:t>3000个终端设备</w:t>
                  </w:r>
                  <w:r>
                    <w:br/>
                  </w:r>
                  <w:r>
                    <w:rPr>
                      <w:rFonts w:ascii="宋体" w:hAnsi="宋体" w:cs="宋体" w:eastAsia="宋体"/>
                      <w:sz w:val="20"/>
                    </w:rPr>
                    <w:t>功能要求：</w:t>
                  </w:r>
                  <w:r>
                    <w:br/>
                  </w:r>
                  <w:r>
                    <w:rPr>
                      <w:rFonts w:ascii="宋体" w:hAnsi="宋体" w:cs="宋体" w:eastAsia="宋体"/>
                      <w:sz w:val="20"/>
                    </w:rPr>
                    <w:t>1、支持纯串行、纯旁路、设备旁路部署、业务逻辑串行部署方式；通过集中管控平台，可实现全局安全策略给下级，执行结果和日志可以上报给集控管控平台。</w:t>
                  </w:r>
                  <w:r>
                    <w:br/>
                  </w:r>
                  <w:r>
                    <w:rPr>
                      <w:rFonts w:ascii="宋体" w:hAnsi="宋体" w:cs="宋体" w:eastAsia="宋体"/>
                      <w:sz w:val="20"/>
                    </w:rPr>
                    <w:t>2、设备支持HA双机热备模式，可自动进行主/备模式切换；系统基于Linux内核自主开发的OS安全操作系统，并且支持双操作系统冷备，当常用系统出现故障，可以切换使用备用系统恢复业务。</w:t>
                  </w:r>
                  <w:r>
                    <w:br/>
                  </w:r>
                  <w:r>
                    <w:rPr>
                      <w:rFonts w:ascii="宋体" w:hAnsi="宋体" w:cs="宋体" w:eastAsia="宋体"/>
                      <w:sz w:val="20"/>
                    </w:rPr>
                    <w:t>3、支持在IPv4和IPv6双栈环境下的终端准入控制。</w:t>
                  </w:r>
                  <w:r>
                    <w:br/>
                  </w:r>
                  <w:r>
                    <w:rPr>
                      <w:rFonts w:ascii="宋体" w:hAnsi="宋体" w:cs="宋体" w:eastAsia="宋体"/>
                      <w:sz w:val="20"/>
                    </w:rPr>
                    <w:t>4、支持多种准入控制技术（802.1X、EVG、DHCP、ARP、SNMP、端口镜像、策略路由、透明网桥），并</w:t>
                  </w:r>
                  <w:r>
                    <w:br/>
                  </w:r>
                  <w:r>
                    <w:rPr>
                      <w:rFonts w:ascii="宋体" w:hAnsi="宋体" w:cs="宋体" w:eastAsia="宋体"/>
                      <w:sz w:val="20"/>
                    </w:rPr>
                    <w:t>且支持至少四种以上准入技术的复用，如</w:t>
                  </w:r>
                  <w:r>
                    <w:rPr>
                      <w:rFonts w:ascii="宋体" w:hAnsi="宋体" w:cs="宋体" w:eastAsia="宋体"/>
                      <w:sz w:val="20"/>
                    </w:rPr>
                    <w:t>802.1x、DHCP、端口镜像、策略路由混合部署。</w:t>
                  </w:r>
                  <w:r>
                    <w:br/>
                  </w:r>
                  <w:r>
                    <w:rPr>
                      <w:rFonts w:ascii="宋体" w:hAnsi="宋体" w:cs="宋体" w:eastAsia="宋体"/>
                      <w:sz w:val="20"/>
                    </w:rPr>
                    <w:t>5、支持准入IP/MAC黑白名单管理功能，处于黑名单表中的IP和MAC会被准入设备判定为非法设备，处于白名单表中的IP和MAC会被准入设备信任。</w:t>
                  </w:r>
                  <w:r>
                    <w:br/>
                  </w:r>
                  <w:r>
                    <w:rPr>
                      <w:rFonts w:ascii="宋体" w:hAnsi="宋体" w:cs="宋体" w:eastAsia="宋体"/>
                      <w:sz w:val="20"/>
                    </w:rPr>
                    <w:t>6、支持网络内部NAT设备探测发现、告警、阻断，并可以针对NAT设备下接终端进行准入控制，可设为可信、隔离、禁用端口操作。</w:t>
                  </w:r>
                  <w:r>
                    <w:br/>
                  </w:r>
                  <w:r>
                    <w:rPr>
                      <w:rFonts w:ascii="宋体" w:hAnsi="宋体" w:cs="宋体" w:eastAsia="宋体"/>
                      <w:sz w:val="20"/>
                    </w:rPr>
                    <w:t>7、支持用户分权管理，操作员可以管理各自的用户群组和策略组，只有上级管理员才能管理全部的用户组和策略；支持三权分立，可设置系统管理员，安全管理员，审计管理员，设置不同管理员具有不同管理权限。</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集控探针</w:t>
                  </w:r>
                </w:p>
              </w:tc>
              <w:tc>
                <w:tcPr>
                  <w:tcW w:type="dxa" w:w="1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硬件配置：</w:t>
                  </w:r>
                  <w:r>
                    <w:br/>
                  </w:r>
                  <w:r>
                    <w:rPr>
                      <w:rFonts w:ascii="宋体" w:hAnsi="宋体" w:cs="宋体" w:eastAsia="宋体"/>
                      <w:sz w:val="20"/>
                    </w:rPr>
                    <w:t>标准机架式机箱；国产化平台，不少于</w:t>
                  </w:r>
                  <w:r>
                    <w:rPr>
                      <w:rFonts w:ascii="宋体" w:hAnsi="宋体" w:cs="宋体" w:eastAsia="宋体"/>
                      <w:sz w:val="20"/>
                    </w:rPr>
                    <w:t>4个10/100M/1000M电口，冗余电源；</w:t>
                  </w:r>
                  <w:r>
                    <w:br/>
                  </w:r>
                  <w:r>
                    <w:rPr>
                      <w:rFonts w:ascii="宋体" w:hAnsi="宋体" w:cs="宋体" w:eastAsia="宋体"/>
                      <w:sz w:val="20"/>
                    </w:rPr>
                    <w:t>功能要求：</w:t>
                  </w:r>
                  <w:r>
                    <w:br/>
                  </w:r>
                  <w:r>
                    <w:rPr>
                      <w:rFonts w:ascii="宋体" w:hAnsi="宋体" w:cs="宋体" w:eastAsia="宋体"/>
                      <w:sz w:val="20"/>
                    </w:rPr>
                    <w:t>1、支持采集多种设备的运行状态信息；</w:t>
                  </w:r>
                  <w:r>
                    <w:br/>
                  </w:r>
                  <w:r>
                    <w:rPr>
                      <w:rFonts w:ascii="宋体" w:hAnsi="宋体" w:cs="宋体" w:eastAsia="宋体"/>
                      <w:sz w:val="20"/>
                    </w:rPr>
                    <w:t>2、支持对多种设备的流量信息采集；</w:t>
                  </w:r>
                  <w:r>
                    <w:br/>
                  </w:r>
                  <w:r>
                    <w:rPr>
                      <w:rFonts w:ascii="宋体" w:hAnsi="宋体" w:cs="宋体" w:eastAsia="宋体"/>
                      <w:sz w:val="20"/>
                    </w:rPr>
                    <w:t>3、支持SYSLOG协议；</w:t>
                  </w:r>
                  <w:r>
                    <w:br/>
                  </w:r>
                  <w:r>
                    <w:rPr>
                      <w:rFonts w:ascii="宋体" w:hAnsi="宋体" w:cs="宋体" w:eastAsia="宋体"/>
                      <w:sz w:val="20"/>
                    </w:rPr>
                    <w:t>4、支持SNMP v2/SNMP v3协议。</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安全数据交换外主机</w:t>
                  </w:r>
                </w:p>
              </w:tc>
              <w:tc>
                <w:tcPr>
                  <w:tcW w:type="dxa" w:w="1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硬件配置：</w:t>
                  </w:r>
                  <w:r>
                    <w:br/>
                  </w:r>
                  <w:r>
                    <w:rPr>
                      <w:rFonts w:ascii="宋体" w:hAnsi="宋体" w:cs="宋体" w:eastAsia="宋体"/>
                      <w:sz w:val="20"/>
                    </w:rPr>
                    <w:t>标准机架式机箱，国产化平台，与安全数据交换内主机共同搭配使用。</w:t>
                  </w:r>
                  <w:r>
                    <w:br/>
                  </w:r>
                  <w:r>
                    <w:rPr>
                      <w:rFonts w:ascii="宋体" w:hAnsi="宋体" w:cs="宋体" w:eastAsia="宋体"/>
                      <w:sz w:val="20"/>
                    </w:rPr>
                    <w:t>网络接口：不少于</w:t>
                  </w:r>
                  <w:r>
                    <w:rPr>
                      <w:rFonts w:ascii="宋体" w:hAnsi="宋体" w:cs="宋体" w:eastAsia="宋体"/>
                      <w:sz w:val="20"/>
                    </w:rPr>
                    <w:t>4个100/1000MBase-TX网络接口，2个千兆SFP光网络接口，4个万兆 SFP+多模万兆光网络接口。含4个万兆多模光模块。</w:t>
                  </w:r>
                  <w:r>
                    <w:br/>
                  </w:r>
                  <w:r>
                    <w:rPr>
                      <w:rFonts w:ascii="宋体" w:hAnsi="宋体" w:cs="宋体" w:eastAsia="宋体"/>
                      <w:sz w:val="20"/>
                    </w:rPr>
                    <w:t>电源：服务器专用冗余电源。</w:t>
                  </w:r>
                  <w:r>
                    <w:br/>
                  </w:r>
                  <w:r>
                    <w:rPr>
                      <w:rFonts w:ascii="宋体" w:hAnsi="宋体" w:cs="宋体" w:eastAsia="宋体"/>
                      <w:sz w:val="20"/>
                    </w:rPr>
                    <w:t>性能要求：</w:t>
                  </w:r>
                  <w:r>
                    <w:br/>
                  </w:r>
                  <w:r>
                    <w:rPr>
                      <w:rFonts w:ascii="宋体" w:hAnsi="宋体" w:cs="宋体" w:eastAsia="宋体"/>
                      <w:sz w:val="20"/>
                    </w:rPr>
                    <w:t>系统吞吐量：</w:t>
                  </w:r>
                  <w:r>
                    <w:rPr>
                      <w:rFonts w:ascii="宋体" w:hAnsi="宋体" w:cs="宋体" w:eastAsia="宋体"/>
                      <w:sz w:val="20"/>
                    </w:rPr>
                    <w:t>≥4000Mbps；</w:t>
                  </w:r>
                  <w:r>
                    <w:br/>
                  </w:r>
                  <w:r>
                    <w:rPr>
                      <w:rFonts w:ascii="宋体" w:hAnsi="宋体" w:cs="宋体" w:eastAsia="宋体"/>
                      <w:sz w:val="20"/>
                    </w:rPr>
                    <w:t>并发会话：</w:t>
                  </w:r>
                  <w:r>
                    <w:rPr>
                      <w:rFonts w:ascii="宋体" w:hAnsi="宋体" w:cs="宋体" w:eastAsia="宋体"/>
                      <w:sz w:val="20"/>
                    </w:rPr>
                    <w:t>30000个；</w:t>
                  </w:r>
                  <w:r>
                    <w:br/>
                  </w:r>
                  <w:r>
                    <w:rPr>
                      <w:rFonts w:ascii="宋体" w:hAnsi="宋体" w:cs="宋体" w:eastAsia="宋体"/>
                      <w:sz w:val="20"/>
                    </w:rPr>
                    <w:t>数据库到数据库交换记录数（＞</w:t>
                  </w:r>
                  <w:r>
                    <w:rPr>
                      <w:rFonts w:ascii="宋体" w:hAnsi="宋体" w:cs="宋体" w:eastAsia="宋体"/>
                      <w:sz w:val="20"/>
                    </w:rPr>
                    <w:t>100Kb/记录）：≥10000条/秒；</w:t>
                  </w:r>
                  <w:r>
                    <w:br/>
                  </w:r>
                  <w:r>
                    <w:rPr>
                      <w:rFonts w:ascii="宋体" w:hAnsi="宋体" w:cs="宋体" w:eastAsia="宋体"/>
                      <w:sz w:val="20"/>
                    </w:rPr>
                    <w:t>文件数据处理数（＞</w:t>
                  </w:r>
                  <w:r>
                    <w:rPr>
                      <w:rFonts w:ascii="宋体" w:hAnsi="宋体" w:cs="宋体" w:eastAsia="宋体"/>
                      <w:sz w:val="20"/>
                    </w:rPr>
                    <w:t>100Kb/个）：≥10000个/秒；</w:t>
                  </w:r>
                  <w:r>
                    <w:br/>
                  </w:r>
                  <w:r>
                    <w:rPr>
                      <w:rFonts w:ascii="宋体" w:hAnsi="宋体" w:cs="宋体" w:eastAsia="宋体"/>
                      <w:sz w:val="20"/>
                    </w:rPr>
                    <w:t>最大支持服务个数：</w:t>
                  </w:r>
                  <w:r>
                    <w:rPr>
                      <w:rFonts w:ascii="宋体" w:hAnsi="宋体" w:cs="宋体" w:eastAsia="宋体"/>
                      <w:sz w:val="20"/>
                    </w:rPr>
                    <w:t>≥60；</w:t>
                  </w:r>
                  <w:r>
                    <w:br/>
                  </w:r>
                  <w:r>
                    <w:rPr>
                      <w:rFonts w:ascii="宋体" w:hAnsi="宋体" w:cs="宋体" w:eastAsia="宋体"/>
                      <w:sz w:val="20"/>
                    </w:rPr>
                    <w:t>最大数据文件：</w:t>
                  </w:r>
                  <w:r>
                    <w:rPr>
                      <w:rFonts w:ascii="宋体" w:hAnsi="宋体" w:cs="宋体" w:eastAsia="宋体"/>
                      <w:sz w:val="20"/>
                    </w:rPr>
                    <w:t>≥30G；</w:t>
                  </w:r>
                  <w:r>
                    <w:br/>
                  </w:r>
                  <w:r>
                    <w:rPr>
                      <w:rFonts w:ascii="宋体" w:hAnsi="宋体" w:cs="宋体" w:eastAsia="宋体"/>
                      <w:sz w:val="20"/>
                    </w:rPr>
                    <w:t>任务调度粒度：秒级；</w:t>
                  </w:r>
                  <w:r>
                    <w:br/>
                  </w:r>
                  <w:r>
                    <w:rPr>
                      <w:rFonts w:ascii="宋体" w:hAnsi="宋体" w:cs="宋体" w:eastAsia="宋体"/>
                      <w:sz w:val="20"/>
                    </w:rPr>
                    <w:t>功能要求：</w:t>
                  </w:r>
                  <w:r>
                    <w:br/>
                  </w:r>
                  <w:r>
                    <w:rPr>
                      <w:rFonts w:ascii="宋体" w:hAnsi="宋体" w:cs="宋体" w:eastAsia="宋体"/>
                      <w:sz w:val="20"/>
                    </w:rPr>
                    <w:t>1、主机系统采用Linux裁剪后，通过自主研发并具有自主产权的多核并行安全操作系统；</w:t>
                  </w:r>
                  <w:r>
                    <w:br/>
                  </w:r>
                  <w:r>
                    <w:rPr>
                      <w:rFonts w:ascii="宋体" w:hAnsi="宋体" w:cs="宋体" w:eastAsia="宋体"/>
                      <w:sz w:val="20"/>
                    </w:rPr>
                    <w:t>2、支持共享、客户端、FTP、NFS等多种模式的文件交换服务；</w:t>
                  </w:r>
                  <w:r>
                    <w:br/>
                  </w:r>
                  <w:r>
                    <w:rPr>
                      <w:rFonts w:ascii="宋体" w:hAnsi="宋体" w:cs="宋体" w:eastAsia="宋体"/>
                      <w:sz w:val="20"/>
                    </w:rPr>
                    <w:t>3、支持主流关系型数据库数据交换：Oracle、DB2、SQLServer、GreenPlum、Sybase、MYSQL、PostGresql的各种版本，及支持dameng、Gbase、oscar、kingbase等国产数据库，及支持Cassandra等大数据数据库。</w:t>
                  </w:r>
                  <w:r>
                    <w:br/>
                  </w:r>
                  <w:r>
                    <w:rPr>
                      <w:rFonts w:ascii="宋体" w:hAnsi="宋体" w:cs="宋体" w:eastAsia="宋体"/>
                      <w:sz w:val="20"/>
                    </w:rPr>
                    <w:t>4、支持通过解析数据库日志文件的技术原理，在不同类型的数据库之间进行数据同步。无需在数据库中创建触发器、存储过程、临时表等对象，实现低干扰的数据采集。</w:t>
                  </w:r>
                  <w:r>
                    <w:br/>
                  </w:r>
                  <w:r>
                    <w:rPr>
                      <w:rFonts w:ascii="宋体" w:hAnsi="宋体" w:cs="宋体" w:eastAsia="宋体"/>
                      <w:sz w:val="20"/>
                    </w:rPr>
                    <w:t>5、支持服务水平分析，对文件服务器、数据库服务器的服务水平进行详细分析。</w:t>
                  </w:r>
                  <w:r>
                    <w:br/>
                  </w:r>
                  <w:r>
                    <w:rPr>
                      <w:rFonts w:ascii="宋体" w:hAnsi="宋体" w:cs="宋体" w:eastAsia="宋体"/>
                      <w:sz w:val="20"/>
                    </w:rPr>
                    <w:t>6、支持多网闸容错，当一台网闸出现故障，系统会自动选择无故障的网闸继续运行，不影响数据的正常交换。</w:t>
                  </w:r>
                  <w:r>
                    <w:br/>
                  </w:r>
                  <w:r>
                    <w:rPr>
                      <w:rFonts w:ascii="宋体" w:hAnsi="宋体" w:cs="宋体" w:eastAsia="宋体"/>
                      <w:sz w:val="20"/>
                    </w:rPr>
                    <w:t>7、数据库同步过程中，支持把交互数据落地为私有格式文件进行落地交换，保障数据库交互的安全性。</w:t>
                  </w:r>
                  <w:r>
                    <w:br/>
                  </w:r>
                  <w:r>
                    <w:rPr>
                      <w:rFonts w:ascii="宋体" w:hAnsi="宋体" w:cs="宋体" w:eastAsia="宋体"/>
                      <w:sz w:val="20"/>
                    </w:rPr>
                    <w:t>8、支持文件交换、数据库交换的断点续传。</w:t>
                  </w:r>
                  <w:r>
                    <w:br/>
                  </w:r>
                  <w:r>
                    <w:rPr>
                      <w:rFonts w:ascii="宋体" w:hAnsi="宋体" w:cs="宋体" w:eastAsia="宋体"/>
                      <w:sz w:val="20"/>
                    </w:rPr>
                    <w:t>9、支持各种数据库之间的异构交换，如：数据库软硬件平台异构、数据库种类异构、数据库版本异构、数据库字符集异构、数据结构异构等。</w:t>
                  </w:r>
                </w:p>
                <w:p>
                  <w:pPr>
                    <w:pStyle w:val="null3"/>
                    <w:jc w:val="both"/>
                  </w:pPr>
                  <w:r>
                    <w:rPr>
                      <w:rFonts w:ascii="宋体" w:hAnsi="宋体" w:cs="宋体" w:eastAsia="宋体"/>
                      <w:sz w:val="20"/>
                    </w:rPr>
                    <w:t>10、支持三权分立的管理，系统实现系统管理员、系统审计员和系统安全员三权分产各司其职的管理，使得对系统的管理更加安全可控，避免人为因素带来的安全风险。系统配备专门的管理端口，通过数字证书认证操作员的身份。系统采用全中文的Web方式进行远程网络管理，界面友好，操作方便。</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安全数据交换内主机</w:t>
                  </w:r>
                </w:p>
              </w:tc>
              <w:tc>
                <w:tcPr>
                  <w:tcW w:type="dxa" w:w="1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硬件配置：</w:t>
                  </w:r>
                  <w:r>
                    <w:br/>
                  </w:r>
                  <w:r>
                    <w:rPr>
                      <w:rFonts w:ascii="宋体" w:hAnsi="宋体" w:cs="宋体" w:eastAsia="宋体"/>
                      <w:sz w:val="20"/>
                    </w:rPr>
                    <w:t>标准机架式机箱，国产化平台，与安全数据交换内主机共同搭配使用。</w:t>
                  </w:r>
                  <w:r>
                    <w:br/>
                  </w:r>
                  <w:r>
                    <w:rPr>
                      <w:rFonts w:ascii="宋体" w:hAnsi="宋体" w:cs="宋体" w:eastAsia="宋体"/>
                      <w:sz w:val="20"/>
                    </w:rPr>
                    <w:t>网络接口：不少于</w:t>
                  </w:r>
                  <w:r>
                    <w:rPr>
                      <w:rFonts w:ascii="宋体" w:hAnsi="宋体" w:cs="宋体" w:eastAsia="宋体"/>
                      <w:sz w:val="20"/>
                    </w:rPr>
                    <w:t>4个100/1000MBase-TX网络接口，2个千兆SFP光网络接口，4个万兆 SFP+多模万兆光网络接口。含4个万兆多模光模块。</w:t>
                  </w:r>
                  <w:r>
                    <w:br/>
                  </w:r>
                  <w:r>
                    <w:rPr>
                      <w:rFonts w:ascii="宋体" w:hAnsi="宋体" w:cs="宋体" w:eastAsia="宋体"/>
                      <w:sz w:val="20"/>
                    </w:rPr>
                    <w:t>电源：服务器专用冗余电源。</w:t>
                  </w:r>
                  <w:r>
                    <w:br/>
                  </w:r>
                  <w:r>
                    <w:rPr>
                      <w:rFonts w:ascii="宋体" w:hAnsi="宋体" w:cs="宋体" w:eastAsia="宋体"/>
                      <w:sz w:val="20"/>
                    </w:rPr>
                    <w:t>性能要求：</w:t>
                  </w:r>
                  <w:r>
                    <w:br/>
                  </w:r>
                  <w:r>
                    <w:rPr>
                      <w:rFonts w:ascii="宋体" w:hAnsi="宋体" w:cs="宋体" w:eastAsia="宋体"/>
                      <w:sz w:val="20"/>
                    </w:rPr>
                    <w:t>系统吞吐量：</w:t>
                  </w:r>
                  <w:r>
                    <w:rPr>
                      <w:rFonts w:ascii="宋体" w:hAnsi="宋体" w:cs="宋体" w:eastAsia="宋体"/>
                      <w:sz w:val="20"/>
                    </w:rPr>
                    <w:t>≥4000Mbps；</w:t>
                  </w:r>
                  <w:r>
                    <w:br/>
                  </w:r>
                  <w:r>
                    <w:rPr>
                      <w:rFonts w:ascii="宋体" w:hAnsi="宋体" w:cs="宋体" w:eastAsia="宋体"/>
                      <w:sz w:val="20"/>
                    </w:rPr>
                    <w:t>并发会话：</w:t>
                  </w:r>
                  <w:r>
                    <w:rPr>
                      <w:rFonts w:ascii="宋体" w:hAnsi="宋体" w:cs="宋体" w:eastAsia="宋体"/>
                      <w:sz w:val="20"/>
                    </w:rPr>
                    <w:t>≥30000个；</w:t>
                  </w:r>
                  <w:r>
                    <w:br/>
                  </w:r>
                  <w:r>
                    <w:rPr>
                      <w:rFonts w:ascii="宋体" w:hAnsi="宋体" w:cs="宋体" w:eastAsia="宋体"/>
                      <w:sz w:val="20"/>
                    </w:rPr>
                    <w:t>数据库到数据库交换记录数（＞</w:t>
                  </w:r>
                  <w:r>
                    <w:rPr>
                      <w:rFonts w:ascii="宋体" w:hAnsi="宋体" w:cs="宋体" w:eastAsia="宋体"/>
                      <w:sz w:val="20"/>
                    </w:rPr>
                    <w:t>100Kb/记录）：≥10000条/秒；</w:t>
                  </w:r>
                  <w:r>
                    <w:br/>
                  </w:r>
                  <w:r>
                    <w:rPr>
                      <w:rFonts w:ascii="宋体" w:hAnsi="宋体" w:cs="宋体" w:eastAsia="宋体"/>
                      <w:sz w:val="20"/>
                    </w:rPr>
                    <w:t>文件数据处理数（＞</w:t>
                  </w:r>
                  <w:r>
                    <w:rPr>
                      <w:rFonts w:ascii="宋体" w:hAnsi="宋体" w:cs="宋体" w:eastAsia="宋体"/>
                      <w:sz w:val="20"/>
                    </w:rPr>
                    <w:t>100Kb/个）：≥10000个/秒；</w:t>
                  </w:r>
                  <w:r>
                    <w:br/>
                  </w:r>
                  <w:r>
                    <w:rPr>
                      <w:rFonts w:ascii="宋体" w:hAnsi="宋体" w:cs="宋体" w:eastAsia="宋体"/>
                      <w:sz w:val="20"/>
                    </w:rPr>
                    <w:t>最大支持服务个数：</w:t>
                  </w:r>
                  <w:r>
                    <w:rPr>
                      <w:rFonts w:ascii="宋体" w:hAnsi="宋体" w:cs="宋体" w:eastAsia="宋体"/>
                      <w:sz w:val="20"/>
                    </w:rPr>
                    <w:t>≥60；</w:t>
                  </w:r>
                  <w:r>
                    <w:br/>
                  </w:r>
                  <w:r>
                    <w:rPr>
                      <w:rFonts w:ascii="宋体" w:hAnsi="宋体" w:cs="宋体" w:eastAsia="宋体"/>
                      <w:sz w:val="20"/>
                    </w:rPr>
                    <w:t>最大数据文件：</w:t>
                  </w:r>
                  <w:r>
                    <w:rPr>
                      <w:rFonts w:ascii="宋体" w:hAnsi="宋体" w:cs="宋体" w:eastAsia="宋体"/>
                      <w:sz w:val="20"/>
                    </w:rPr>
                    <w:t>≥30G；</w:t>
                  </w:r>
                  <w:r>
                    <w:br/>
                  </w:r>
                  <w:r>
                    <w:rPr>
                      <w:rFonts w:ascii="宋体" w:hAnsi="宋体" w:cs="宋体" w:eastAsia="宋体"/>
                      <w:sz w:val="20"/>
                    </w:rPr>
                    <w:t>任务调度粒度：秒级；</w:t>
                  </w:r>
                  <w:r>
                    <w:br/>
                  </w:r>
                  <w:r>
                    <w:rPr>
                      <w:rFonts w:ascii="宋体" w:hAnsi="宋体" w:cs="宋体" w:eastAsia="宋体"/>
                      <w:sz w:val="20"/>
                    </w:rPr>
                    <w:t>功能要求：</w:t>
                  </w:r>
                  <w:r>
                    <w:br/>
                  </w:r>
                  <w:r>
                    <w:rPr>
                      <w:rFonts w:ascii="宋体" w:hAnsi="宋体" w:cs="宋体" w:eastAsia="宋体"/>
                      <w:sz w:val="20"/>
                    </w:rPr>
                    <w:t>1、主机系统采用Linux裁剪后，通过自主研发并具有自主产权的多核并行安全操作系统；</w:t>
                  </w:r>
                  <w:r>
                    <w:br/>
                  </w:r>
                  <w:r>
                    <w:rPr>
                      <w:rFonts w:ascii="宋体" w:hAnsi="宋体" w:cs="宋体" w:eastAsia="宋体"/>
                      <w:sz w:val="20"/>
                    </w:rPr>
                    <w:t>2、支持共享、客户端、FTP、NFS等多种模式的文件交换服务；</w:t>
                  </w:r>
                  <w:r>
                    <w:br/>
                  </w:r>
                  <w:r>
                    <w:rPr>
                      <w:rFonts w:ascii="宋体" w:hAnsi="宋体" w:cs="宋体" w:eastAsia="宋体"/>
                      <w:sz w:val="20"/>
                    </w:rPr>
                    <w:t>3、支持主流关系型数据库数据交换：Oracle、DB2、SQLServer、GreenPlum、Sybase、MYSQL、PostGresql的各种版本，及支持dameng、Gbase、oscar、kingbase等国产数据库，及支持Cassandra等大数据数据库。</w:t>
                  </w:r>
                  <w:r>
                    <w:br/>
                  </w:r>
                  <w:r>
                    <w:rPr>
                      <w:rFonts w:ascii="宋体" w:hAnsi="宋体" w:cs="宋体" w:eastAsia="宋体"/>
                      <w:sz w:val="20"/>
                    </w:rPr>
                    <w:t>4、支持通过解析数据库日志文件的技术原理，在不同类型的数据库之间进行数据同步。无需在数据库中创建触发器、存储过程、临时表等对象，实现低干扰的数据采集。</w:t>
                  </w:r>
                  <w:r>
                    <w:br/>
                  </w:r>
                  <w:r>
                    <w:rPr>
                      <w:rFonts w:ascii="宋体" w:hAnsi="宋体" w:cs="宋体" w:eastAsia="宋体"/>
                      <w:sz w:val="20"/>
                    </w:rPr>
                    <w:t>5、支持服务水平分析，对文件服务器、数据库服务器的服务水平进行详细分析。</w:t>
                  </w:r>
                  <w:r>
                    <w:br/>
                  </w:r>
                  <w:r>
                    <w:rPr>
                      <w:rFonts w:ascii="宋体" w:hAnsi="宋体" w:cs="宋体" w:eastAsia="宋体"/>
                      <w:sz w:val="20"/>
                    </w:rPr>
                    <w:t>6、支持多网闸容错，当一台网闸出现故障，系统会自动选择无故障的网闸继续运行，不影响数据的正常交换。</w:t>
                  </w:r>
                  <w:r>
                    <w:br/>
                  </w:r>
                  <w:r>
                    <w:rPr>
                      <w:rFonts w:ascii="宋体" w:hAnsi="宋体" w:cs="宋体" w:eastAsia="宋体"/>
                      <w:sz w:val="20"/>
                    </w:rPr>
                    <w:t>7、数据库同步过程中，支持把交互数据落地为私有格式文件进行落地交换，保障数据库交互的安全性。</w:t>
                  </w:r>
                  <w:r>
                    <w:br/>
                  </w:r>
                  <w:r>
                    <w:rPr>
                      <w:rFonts w:ascii="宋体" w:hAnsi="宋体" w:cs="宋体" w:eastAsia="宋体"/>
                      <w:sz w:val="20"/>
                    </w:rPr>
                    <w:t>8、支持文件交换、数据库交换的断点续传。</w:t>
                  </w:r>
                  <w:r>
                    <w:br/>
                  </w:r>
                  <w:r>
                    <w:rPr>
                      <w:rFonts w:ascii="宋体" w:hAnsi="宋体" w:cs="宋体" w:eastAsia="宋体"/>
                      <w:sz w:val="20"/>
                    </w:rPr>
                    <w:t>9、支持各种数据库之间的异构交换，如：数据库软硬件平台异构、数据库种类异构、数据库版本异构、数据库字符集异构、数据结构异构等。</w:t>
                  </w:r>
                </w:p>
                <w:p>
                  <w:pPr>
                    <w:pStyle w:val="null3"/>
                    <w:jc w:val="both"/>
                  </w:pPr>
                  <w:r>
                    <w:rPr>
                      <w:rFonts w:ascii="宋体" w:hAnsi="宋体" w:cs="宋体" w:eastAsia="宋体"/>
                      <w:sz w:val="20"/>
                    </w:rPr>
                    <w:t>10、支持三权分立的管理，系统实现系统管理员、系统审计员和系统安全员三权分产各司其职的管理，使得对系统的管理更加安全可控，避免人为因素带来的安全风险。系统配备专门的管理端口，通过数字证书认证操作员的身份。系统采用全中文的Web方式进行远程网络管理，界面友好，操作方便。</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安全隔离与单向传输系统</w:t>
                  </w:r>
                </w:p>
              </w:tc>
              <w:tc>
                <w:tcPr>
                  <w:tcW w:type="dxa" w:w="1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硬件配置：</w:t>
                  </w:r>
                  <w:r>
                    <w:br/>
                  </w:r>
                  <w:r>
                    <w:rPr>
                      <w:rFonts w:ascii="宋体" w:hAnsi="宋体" w:cs="宋体" w:eastAsia="宋体"/>
                      <w:sz w:val="20"/>
                    </w:rPr>
                    <w:t>标准机架式机箱，国产化平台；冗余电源，设备提供</w:t>
                  </w:r>
                  <w:r>
                    <w:rPr>
                      <w:rFonts w:ascii="宋体" w:hAnsi="宋体" w:cs="宋体" w:eastAsia="宋体"/>
                      <w:sz w:val="20"/>
                    </w:rPr>
                    <w:t>2个液晶面板，内外网硬盘各4T；</w:t>
                  </w:r>
                  <w:r>
                    <w:br/>
                  </w:r>
                  <w:r>
                    <w:rPr>
                      <w:rFonts w:ascii="宋体" w:hAnsi="宋体" w:cs="宋体" w:eastAsia="宋体"/>
                      <w:sz w:val="20"/>
                    </w:rPr>
                    <w:t>内外网接口：不少于</w:t>
                  </w:r>
                  <w:r>
                    <w:rPr>
                      <w:rFonts w:ascii="宋体" w:hAnsi="宋体" w:cs="宋体" w:eastAsia="宋体"/>
                      <w:sz w:val="20"/>
                    </w:rPr>
                    <w:t>6个10M/100M/1000M自适应电口、2个SFP插槽、4个SFP+插槽。含2个万兆多模光模块。</w:t>
                  </w:r>
                  <w:r>
                    <w:br/>
                  </w:r>
                  <w:r>
                    <w:rPr>
                      <w:rFonts w:ascii="宋体" w:hAnsi="宋体" w:cs="宋体" w:eastAsia="宋体"/>
                      <w:sz w:val="20"/>
                    </w:rPr>
                    <w:t>性能</w:t>
                  </w:r>
                  <w:r>
                    <w:rPr>
                      <w:rFonts w:ascii="宋体" w:hAnsi="宋体" w:cs="宋体" w:eastAsia="宋体"/>
                      <w:sz w:val="20"/>
                    </w:rPr>
                    <w:t>:系统吞吐量≥4000Mbps、最大支持服务60个。</w:t>
                  </w:r>
                  <w:r>
                    <w:br/>
                  </w:r>
                  <w:r>
                    <w:rPr>
                      <w:rFonts w:ascii="宋体" w:hAnsi="宋体" w:cs="宋体" w:eastAsia="宋体"/>
                      <w:sz w:val="20"/>
                    </w:rPr>
                    <w:t>产品功能：</w:t>
                  </w:r>
                  <w:r>
                    <w:br/>
                  </w:r>
                  <w:r>
                    <w:rPr>
                      <w:rFonts w:ascii="宋体" w:hAnsi="宋体" w:cs="宋体" w:eastAsia="宋体"/>
                      <w:sz w:val="20"/>
                    </w:rPr>
                    <w:t>1、支持静态文件的单向导入：要求支持Samba共享、FTP、本地FTP、NFS、客户端等多种方式的文件同步服务，支持不同操作系统上不同类型文件服务器的灵活搭配进行文件单向导入；</w:t>
                  </w:r>
                  <w:r>
                    <w:br/>
                  </w:r>
                  <w:r>
                    <w:rPr>
                      <w:rFonts w:ascii="宋体" w:hAnsi="宋体" w:cs="宋体" w:eastAsia="宋体"/>
                      <w:sz w:val="20"/>
                    </w:rPr>
                    <w:t>2、支持数据库的单向导入：要求支持ORACLE、SQLSERVER、SYBASE、DB2、Mysql、神州通用(oscar)、达梦、南大通用等多种数据库类型数据库的单向导入；</w:t>
                  </w:r>
                  <w:r>
                    <w:br/>
                  </w:r>
                  <w:r>
                    <w:rPr>
                      <w:rFonts w:ascii="宋体" w:hAnsi="宋体" w:cs="宋体" w:eastAsia="宋体"/>
                      <w:sz w:val="20"/>
                    </w:rPr>
                    <w:t>3、支持异构数据单向导入，包括数据库类型异构、表异构、字段异构和字符异构；</w:t>
                  </w:r>
                </w:p>
                <w:p>
                  <w:pPr>
                    <w:pStyle w:val="null3"/>
                    <w:jc w:val="both"/>
                  </w:pPr>
                  <w:r>
                    <w:rPr>
                      <w:rFonts w:ascii="宋体" w:hAnsi="宋体" w:cs="宋体" w:eastAsia="宋体"/>
                      <w:sz w:val="20"/>
                    </w:rPr>
                    <w:t>4</w:t>
                  </w:r>
                  <w:r>
                    <w:rPr>
                      <w:rFonts w:ascii="宋体" w:hAnsi="宋体" w:cs="宋体" w:eastAsia="宋体"/>
                      <w:sz w:val="20"/>
                    </w:rPr>
                    <w:t>、支持三权分立的管理，系统实现系统管理员、系统审计员和系统安全员三权分产各司其职的管理，使得对系统的管理更加安全可控，避免人为因素带来的安全风险。系统配备专门的管理端口，通过数字证书认证操作员的身份。系统采用全中文的</w:t>
                  </w:r>
                  <w:r>
                    <w:rPr>
                      <w:rFonts w:ascii="宋体" w:hAnsi="宋体" w:cs="宋体" w:eastAsia="宋体"/>
                      <w:sz w:val="20"/>
                    </w:rPr>
                    <w:t>Web方式进行远程网络管理，界面友好，操作方便。</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2台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集中监控管理系统</w:t>
                  </w:r>
                </w:p>
              </w:tc>
              <w:tc>
                <w:tcPr>
                  <w:tcW w:type="dxa" w:w="1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硬件配置：</w:t>
                  </w:r>
                  <w:r>
                    <w:br/>
                  </w:r>
                  <w:r>
                    <w:rPr>
                      <w:rFonts w:ascii="宋体" w:hAnsi="宋体" w:cs="宋体" w:eastAsia="宋体"/>
                      <w:sz w:val="20"/>
                    </w:rPr>
                    <w:t>标准机架式机箱，国产化平台；不少于</w:t>
                  </w:r>
                  <w:r>
                    <w:rPr>
                      <w:rFonts w:ascii="宋体" w:hAnsi="宋体" w:cs="宋体" w:eastAsia="宋体"/>
                      <w:sz w:val="20"/>
                    </w:rPr>
                    <w:t>4个10/100M/1000M电口；冗余电源。</w:t>
                  </w:r>
                  <w:r>
                    <w:br/>
                  </w:r>
                  <w:r>
                    <w:rPr>
                      <w:rFonts w:ascii="宋体" w:hAnsi="宋体" w:cs="宋体" w:eastAsia="宋体"/>
                      <w:sz w:val="20"/>
                    </w:rPr>
                    <w:t>性能指标：</w:t>
                  </w:r>
                  <w:r>
                    <w:br/>
                  </w:r>
                  <w:r>
                    <w:rPr>
                      <w:rFonts w:ascii="宋体" w:hAnsi="宋体" w:cs="宋体" w:eastAsia="宋体"/>
                      <w:sz w:val="20"/>
                    </w:rPr>
                    <w:t>稳定性运行时间</w:t>
                  </w:r>
                  <w:r>
                    <w:rPr>
                      <w:rFonts w:ascii="宋体" w:hAnsi="宋体" w:cs="宋体" w:eastAsia="宋体"/>
                      <w:sz w:val="20"/>
                    </w:rPr>
                    <w:t>(MTBF) &gt;50,000小时</w:t>
                  </w:r>
                  <w:r>
                    <w:br/>
                  </w:r>
                  <w:r>
                    <w:rPr>
                      <w:rFonts w:ascii="宋体" w:hAnsi="宋体" w:cs="宋体" w:eastAsia="宋体"/>
                      <w:sz w:val="20"/>
                    </w:rPr>
                    <w:t>数据库容量</w:t>
                  </w:r>
                  <w:r>
                    <w:rPr>
                      <w:rFonts w:ascii="宋体" w:hAnsi="宋体" w:cs="宋体" w:eastAsia="宋体"/>
                      <w:sz w:val="20"/>
                    </w:rPr>
                    <w:t>≥200GB</w:t>
                  </w:r>
                  <w:r>
                    <w:br/>
                  </w:r>
                  <w:r>
                    <w:rPr>
                      <w:rFonts w:ascii="宋体" w:hAnsi="宋体" w:cs="宋体" w:eastAsia="宋体"/>
                      <w:sz w:val="20"/>
                    </w:rPr>
                    <w:t>最大支持业务数量</w:t>
                  </w:r>
                  <w:r>
                    <w:rPr>
                      <w:rFonts w:ascii="宋体" w:hAnsi="宋体" w:cs="宋体" w:eastAsia="宋体"/>
                      <w:sz w:val="20"/>
                    </w:rPr>
                    <w:t>≥1,000个</w:t>
                  </w:r>
                  <w:r>
                    <w:br/>
                  </w:r>
                  <w:r>
                    <w:rPr>
                      <w:rFonts w:ascii="宋体" w:hAnsi="宋体" w:cs="宋体" w:eastAsia="宋体"/>
                      <w:sz w:val="20"/>
                    </w:rPr>
                    <w:t>最大监控并发用户数量</w:t>
                  </w:r>
                  <w:r>
                    <w:rPr>
                      <w:rFonts w:ascii="宋体" w:hAnsi="宋体" w:cs="宋体" w:eastAsia="宋体"/>
                      <w:sz w:val="20"/>
                    </w:rPr>
                    <w:t>≥5,000个</w:t>
                  </w:r>
                  <w:r>
                    <w:br/>
                  </w:r>
                  <w:r>
                    <w:rPr>
                      <w:rFonts w:ascii="宋体" w:hAnsi="宋体" w:cs="宋体" w:eastAsia="宋体"/>
                      <w:sz w:val="20"/>
                    </w:rPr>
                    <w:t>最大审计用户数量</w:t>
                  </w:r>
                  <w:r>
                    <w:rPr>
                      <w:rFonts w:ascii="宋体" w:hAnsi="宋体" w:cs="宋体" w:eastAsia="宋体"/>
                      <w:sz w:val="20"/>
                    </w:rPr>
                    <w:t>≥200,000个</w:t>
                  </w:r>
                  <w:r>
                    <w:br/>
                  </w:r>
                  <w:r>
                    <w:rPr>
                      <w:rFonts w:ascii="宋体" w:hAnsi="宋体" w:cs="宋体" w:eastAsia="宋体"/>
                      <w:sz w:val="20"/>
                    </w:rPr>
                    <w:t>最大业务审计记录数</w:t>
                  </w:r>
                  <w:r>
                    <w:rPr>
                      <w:rFonts w:ascii="宋体" w:hAnsi="宋体" w:cs="宋体" w:eastAsia="宋体"/>
                      <w:sz w:val="20"/>
                    </w:rPr>
                    <w:t>≥10,000,000条</w:t>
                  </w:r>
                  <w:r>
                    <w:br/>
                  </w:r>
                  <w:r>
                    <w:rPr>
                      <w:rFonts w:ascii="宋体" w:hAnsi="宋体" w:cs="宋体" w:eastAsia="宋体"/>
                      <w:sz w:val="20"/>
                    </w:rPr>
                    <w:t>功能要求：</w:t>
                  </w:r>
                  <w:r>
                    <w:br/>
                  </w:r>
                  <w:r>
                    <w:rPr>
                      <w:rFonts w:ascii="宋体" w:hAnsi="宋体" w:cs="宋体" w:eastAsia="宋体"/>
                      <w:sz w:val="20"/>
                    </w:rPr>
                    <w:t>1、具备边界资产管理功能，支持把全网边界资产纳入统一管控，支持以资产表方式详细登记边界设备名称、型号、编码以及设备IP等信息，并支持对录入资产的添加、修改、删除等操作；</w:t>
                  </w:r>
                  <w:r>
                    <w:br/>
                  </w:r>
                  <w:r>
                    <w:rPr>
                      <w:rFonts w:ascii="宋体" w:hAnsi="宋体" w:cs="宋体" w:eastAsia="宋体"/>
                      <w:sz w:val="20"/>
                    </w:rPr>
                    <w:t>2、具备细粒度的边界接入平台注册审批功能，可以按照链路、通道、业务、服务的层级把全网不同厂商的边界接入平台设备和接入业务纳入统一注册审批管理；</w:t>
                  </w:r>
                  <w:r>
                    <w:br/>
                  </w:r>
                  <w:r>
                    <w:rPr>
                      <w:rFonts w:ascii="宋体" w:hAnsi="宋体" w:cs="宋体" w:eastAsia="宋体"/>
                      <w:sz w:val="20"/>
                    </w:rPr>
                    <w:t>3、具备边界拓扑可视化管理功能，支持以图形化方式建立边界接入链路网络拓扑关系图，能够以可视化动态光影效果标示当前链路设备的当前运行状态；</w:t>
                  </w:r>
                  <w:r>
                    <w:br/>
                  </w:r>
                  <w:r>
                    <w:rPr>
                      <w:rFonts w:ascii="宋体" w:hAnsi="宋体" w:cs="宋体" w:eastAsia="宋体"/>
                      <w:sz w:val="20"/>
                    </w:rPr>
                    <w:t>4、具备直观的服务监控和性能监控功能，分边界展示当前平台的通道状态、系统负载、服务数量以及当日交换数据等信息；</w:t>
                  </w:r>
                  <w:r>
                    <w:br/>
                  </w:r>
                  <w:r>
                    <w:rPr>
                      <w:rFonts w:ascii="宋体" w:hAnsi="宋体" w:cs="宋体" w:eastAsia="宋体"/>
                      <w:sz w:val="20"/>
                    </w:rPr>
                    <w:t>5、具备设备负载阈值报警功能，提供基于CPU、内存、磁盘使用率以及系统平均负载率的报警配置策略；</w:t>
                  </w:r>
                  <w:r>
                    <w:br/>
                  </w:r>
                  <w:r>
                    <w:rPr>
                      <w:rFonts w:ascii="宋体" w:hAnsi="宋体" w:cs="宋体" w:eastAsia="宋体"/>
                      <w:sz w:val="20"/>
                    </w:rPr>
                    <w:t>6、提供面向第三方边界厂商的开放API接口，用户标识与秘钥鉴权机制采集第三方厂商边界日志；</w:t>
                  </w:r>
                  <w:r>
                    <w:br/>
                  </w:r>
                  <w:r>
                    <w:rPr>
                      <w:rFonts w:ascii="宋体" w:hAnsi="宋体" w:cs="宋体" w:eastAsia="宋体"/>
                      <w:sz w:val="20"/>
                    </w:rPr>
                    <w:t>7、具备运维报表定制生成功能模块，可以根据时间范围和边界类别自定义生产边界安全运营报表；</w:t>
                  </w:r>
                  <w:r>
                    <w:br/>
                  </w:r>
                  <w:r>
                    <w:rPr>
                      <w:rFonts w:ascii="宋体" w:hAnsi="宋体" w:cs="宋体" w:eastAsia="宋体"/>
                      <w:sz w:val="20"/>
                    </w:rPr>
                    <w:t>8、具备详细的数据交换传输审计功能，可以详细记录文件数据库同步服务的服务名称、数据库名称和数据表名称等信息；</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万兆交换机</w:t>
                  </w:r>
                </w:p>
              </w:tc>
              <w:tc>
                <w:tcPr>
                  <w:tcW w:type="dxa" w:w="1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硬件配置：</w:t>
                  </w:r>
                  <w:r>
                    <w:br/>
                  </w:r>
                  <w:r>
                    <w:rPr>
                      <w:rFonts w:ascii="宋体" w:hAnsi="宋体" w:cs="宋体" w:eastAsia="宋体"/>
                      <w:sz w:val="20"/>
                    </w:rPr>
                    <w:t>24个10/100/1000Base-T以太网端口，8个万兆SFP+端口；含8个万兆光模块</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1台</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10</w:t>
                  </w:r>
                </w:p>
              </w:tc>
              <w:tc>
                <w:tcPr>
                  <w:tcW w:type="dxa" w:w="4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入侵防御系统</w:t>
                  </w:r>
                </w:p>
              </w:tc>
              <w:tc>
                <w:tcPr>
                  <w:tcW w:type="dxa" w:w="12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硬件配置：</w:t>
                  </w:r>
                  <w:r>
                    <w:br/>
                  </w:r>
                  <w:r>
                    <w:rPr>
                      <w:rFonts w:ascii="宋体" w:hAnsi="宋体" w:cs="宋体" w:eastAsia="宋体"/>
                      <w:sz w:val="20"/>
                    </w:rPr>
                    <w:t>国产化平台；标准机架式硬件设备，配置</w:t>
                  </w:r>
                  <w:r>
                    <w:rPr>
                      <w:rFonts w:ascii="宋体" w:hAnsi="宋体" w:cs="宋体" w:eastAsia="宋体"/>
                      <w:sz w:val="20"/>
                    </w:rPr>
                    <w:t>4个千兆电口，2个万兆光口。含2个万兆多模光模块。冗余电源</w:t>
                  </w:r>
                  <w:r>
                    <w:br/>
                  </w:r>
                  <w:r>
                    <w:rPr>
                      <w:rFonts w:ascii="宋体" w:hAnsi="宋体" w:cs="宋体" w:eastAsia="宋体"/>
                      <w:sz w:val="20"/>
                    </w:rPr>
                    <w:t>性能要求：</w:t>
                  </w:r>
                  <w:r>
                    <w:br/>
                  </w:r>
                  <w:r>
                    <w:rPr>
                      <w:rFonts w:ascii="宋体" w:hAnsi="宋体" w:cs="宋体" w:eastAsia="宋体"/>
                      <w:sz w:val="20"/>
                    </w:rPr>
                    <w:t>最大整机吞吐量：</w:t>
                  </w:r>
                  <w:r>
                    <w:rPr>
                      <w:rFonts w:ascii="宋体" w:hAnsi="宋体" w:cs="宋体" w:eastAsia="宋体"/>
                      <w:sz w:val="20"/>
                    </w:rPr>
                    <w:t>≥10Gbps；</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1套</w:t>
                  </w:r>
                </w:p>
              </w:tc>
              <w:tc>
                <w:tcPr>
                  <w:tcW w:type="dxa" w:w="2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tbl>
            <w:tblPr>
              <w:tblInd w:type="dxa" w:w="135"/>
              <w:tblBorders>
                <w:top w:val="none" w:color="000000" w:sz="4"/>
                <w:left w:val="none" w:color="000000" w:sz="4"/>
                <w:bottom w:val="none" w:color="000000" w:sz="4"/>
                <w:right w:val="none" w:color="000000" w:sz="4"/>
                <w:insideH w:val="none"/>
                <w:insideV w:val="none"/>
              </w:tblBorders>
            </w:tblPr>
            <w:tblGrid>
              <w:gridCol w:w="326"/>
              <w:gridCol w:w="365"/>
              <w:gridCol w:w="1286"/>
              <w:gridCol w:w="228"/>
              <w:gridCol w:w="336"/>
            </w:tblGrid>
            <w:tr>
              <w:tc>
                <w:tcPr>
                  <w:tcW w:type="dxa" w:w="3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w:t>
                  </w:r>
                  <w:r>
                    <w:rPr>
                      <w:rFonts w:ascii="宋体" w:hAnsi="宋体" w:cs="宋体" w:eastAsia="宋体"/>
                      <w:sz w:val="21"/>
                      <w:b/>
                    </w:rPr>
                    <w:t>四</w:t>
                  </w:r>
                  <w:r>
                    <w:rPr>
                      <w:rFonts w:ascii="宋体" w:hAnsi="宋体" w:cs="宋体" w:eastAsia="宋体"/>
                      <w:sz w:val="21"/>
                      <w:b/>
                    </w:rPr>
                    <w:t>）</w:t>
                  </w:r>
                </w:p>
              </w:tc>
              <w:tc>
                <w:tcPr>
                  <w:tcW w:type="dxa" w:w="2215"/>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b/>
                    </w:rPr>
                    <w:t>硬件服务器及交换机采购</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序号</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设备名称</w:t>
                  </w:r>
                </w:p>
              </w:tc>
              <w:tc>
                <w:tcPr>
                  <w:tcW w:type="dxa" w:w="12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技术参数</w:t>
                  </w:r>
                </w:p>
              </w:tc>
              <w:tc>
                <w:tcPr>
                  <w:tcW w:type="dxa" w:w="2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0"/>
                    </w:rPr>
                    <w:t>数量</w:t>
                  </w:r>
                </w:p>
              </w:tc>
              <w:tc>
                <w:tcPr>
                  <w:tcW w:type="dxa" w:w="3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说明</w:t>
                  </w:r>
                </w:p>
              </w:tc>
            </w:tr>
            <w:tr>
              <w:tc>
                <w:tcPr>
                  <w:tcW w:type="dxa" w:w="3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r>
                    <w:rPr>
                      <w:rFonts w:ascii="宋体" w:hAnsi="宋体" w:cs="宋体" w:eastAsia="宋体"/>
                      <w:sz w:val="21"/>
                    </w:rPr>
                    <w:t>情指行实战指挥平台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数据汇聚</w:t>
                  </w:r>
                  <w:r>
                    <w:rPr>
                      <w:rFonts w:ascii="宋体" w:hAnsi="宋体" w:cs="宋体" w:eastAsia="宋体"/>
                      <w:sz w:val="21"/>
                      <w:color w:val="000000"/>
                    </w:rPr>
                    <w:t>-数据库服务器</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规格：</w:t>
                  </w:r>
                  <w:r>
                    <w:rPr>
                      <w:rFonts w:ascii="宋体" w:hAnsi="宋体" w:cs="宋体" w:eastAsia="宋体"/>
                      <w:sz w:val="21"/>
                      <w:color w:val="000000"/>
                    </w:rPr>
                    <w:t>2U 机架式，国有品牌，自主研发，非OEM 产品；</w:t>
                  </w:r>
                  <w:r>
                    <w:br/>
                  </w:r>
                  <w:r>
                    <w:rPr>
                      <w:rFonts w:ascii="宋体" w:hAnsi="宋体" w:cs="宋体" w:eastAsia="宋体"/>
                      <w:sz w:val="21"/>
                      <w:color w:val="000000"/>
                    </w:rPr>
                    <w:t>CPU：≥2 颗处理器，单颗核数≥32 核，单颗主频≥2.5GHz；国产 CPU 芯片；</w:t>
                  </w:r>
                  <w:r>
                    <w:br/>
                  </w:r>
                  <w:r>
                    <w:rPr>
                      <w:rFonts w:ascii="宋体" w:hAnsi="宋体" w:cs="宋体" w:eastAsia="宋体"/>
                      <w:sz w:val="21"/>
                      <w:color w:val="000000"/>
                    </w:rPr>
                    <w:t>内存：</w:t>
                  </w:r>
                  <w:r>
                    <w:rPr>
                      <w:rFonts w:ascii="宋体" w:hAnsi="宋体" w:cs="宋体" w:eastAsia="宋体"/>
                      <w:sz w:val="21"/>
                      <w:color w:val="000000"/>
                    </w:rPr>
                    <w:t>≥512G DDR4；</w:t>
                  </w:r>
                  <w:r>
                    <w:br/>
                  </w:r>
                  <w:r>
                    <w:rPr>
                      <w:rFonts w:ascii="宋体" w:hAnsi="宋体" w:cs="宋体" w:eastAsia="宋体"/>
                      <w:sz w:val="21"/>
                      <w:color w:val="000000"/>
                    </w:rPr>
                    <w:t>系统盘：</w:t>
                  </w:r>
                  <w:r>
                    <w:rPr>
                      <w:rFonts w:ascii="宋体" w:hAnsi="宋体" w:cs="宋体" w:eastAsia="宋体"/>
                      <w:sz w:val="21"/>
                      <w:color w:val="000000"/>
                    </w:rPr>
                    <w:t>≥960GB×2 SSD；</w:t>
                  </w:r>
                  <w:r>
                    <w:br/>
                  </w:r>
                  <w:r>
                    <w:rPr>
                      <w:rFonts w:ascii="宋体" w:hAnsi="宋体" w:cs="宋体" w:eastAsia="宋体"/>
                      <w:sz w:val="21"/>
                      <w:color w:val="000000"/>
                    </w:rPr>
                    <w:t>数据盘：</w:t>
                  </w:r>
                  <w:r>
                    <w:rPr>
                      <w:rFonts w:ascii="宋体" w:hAnsi="宋体" w:cs="宋体" w:eastAsia="宋体"/>
                      <w:sz w:val="21"/>
                      <w:color w:val="000000"/>
                    </w:rPr>
                    <w:t>≥2 块 2T 硬盘；高性能 RAID 卡，支持RAID0、1、5等；</w:t>
                  </w:r>
                  <w:r>
                    <w:br/>
                  </w:r>
                  <w:r>
                    <w:rPr>
                      <w:rFonts w:ascii="宋体" w:hAnsi="宋体" w:cs="宋体" w:eastAsia="宋体"/>
                      <w:sz w:val="21"/>
                      <w:color w:val="000000"/>
                    </w:rPr>
                    <w:t>网卡：</w:t>
                  </w:r>
                  <w:r>
                    <w:rPr>
                      <w:rFonts w:ascii="宋体" w:hAnsi="宋体" w:cs="宋体" w:eastAsia="宋体"/>
                      <w:sz w:val="21"/>
                      <w:color w:val="000000"/>
                    </w:rPr>
                    <w:t>≥2 个千兆网口，电源：1+1 冗余电源；</w:t>
                  </w:r>
                  <w:r>
                    <w:br/>
                  </w:r>
                  <w:r>
                    <w:rPr>
                      <w:rFonts w:ascii="宋体" w:hAnsi="宋体" w:cs="宋体" w:eastAsia="宋体"/>
                      <w:sz w:val="21"/>
                      <w:color w:val="000000"/>
                    </w:rPr>
                    <w:t>提供三年质保服务及介质保留服务。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r>
                    <w:rPr>
                      <w:rFonts w:ascii="宋体" w:hAnsi="宋体" w:cs="宋体" w:eastAsia="宋体"/>
                      <w:sz w:val="20"/>
                    </w:rPr>
                    <w:t>台</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内网前置机</w:t>
                  </w:r>
                </w:p>
              </w:tc>
            </w:tr>
            <w:tr>
              <w:tc>
                <w:tcPr>
                  <w:tcW w:type="dxa" w:w="326"/>
                  <w:vMerge/>
                  <w:tcBorders>
                    <w:top w:val="none" w:color="000000" w:sz="4"/>
                    <w:left w:val="singl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数据库服务器</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规格：</w:t>
                  </w:r>
                  <w:r>
                    <w:rPr>
                      <w:rFonts w:ascii="宋体" w:hAnsi="宋体" w:cs="宋体" w:eastAsia="宋体"/>
                      <w:sz w:val="21"/>
                      <w:color w:val="000000"/>
                    </w:rPr>
                    <w:t>2U 机架式，国有品牌，自主研发，非OEM 产品；</w:t>
                  </w:r>
                  <w:r>
                    <w:br/>
                  </w:r>
                  <w:r>
                    <w:rPr>
                      <w:rFonts w:ascii="宋体" w:hAnsi="宋体" w:cs="宋体" w:eastAsia="宋体"/>
                      <w:sz w:val="21"/>
                      <w:color w:val="000000"/>
                    </w:rPr>
                    <w:t>CPU：≥2 颗处理器，单颗核数≥32 核，单颗主频≥2.5GHz；国产 CPU 芯片；</w:t>
                  </w:r>
                  <w:r>
                    <w:br/>
                  </w:r>
                  <w:r>
                    <w:rPr>
                      <w:rFonts w:ascii="宋体" w:hAnsi="宋体" w:cs="宋体" w:eastAsia="宋体"/>
                      <w:sz w:val="21"/>
                      <w:color w:val="000000"/>
                    </w:rPr>
                    <w:t>内存：</w:t>
                  </w:r>
                  <w:r>
                    <w:rPr>
                      <w:rFonts w:ascii="宋体" w:hAnsi="宋体" w:cs="宋体" w:eastAsia="宋体"/>
                      <w:sz w:val="21"/>
                      <w:color w:val="000000"/>
                    </w:rPr>
                    <w:t>≥512G DDR4；</w:t>
                  </w:r>
                  <w:r>
                    <w:br/>
                  </w:r>
                  <w:r>
                    <w:rPr>
                      <w:rFonts w:ascii="宋体" w:hAnsi="宋体" w:cs="宋体" w:eastAsia="宋体"/>
                      <w:sz w:val="21"/>
                      <w:color w:val="000000"/>
                    </w:rPr>
                    <w:t>系统盘：</w:t>
                  </w:r>
                  <w:r>
                    <w:rPr>
                      <w:rFonts w:ascii="宋体" w:hAnsi="宋体" w:cs="宋体" w:eastAsia="宋体"/>
                      <w:sz w:val="21"/>
                      <w:color w:val="000000"/>
                    </w:rPr>
                    <w:t>≥960GB×2 SSD；</w:t>
                  </w:r>
                  <w:r>
                    <w:br/>
                  </w:r>
                  <w:r>
                    <w:rPr>
                      <w:rFonts w:ascii="宋体" w:hAnsi="宋体" w:cs="宋体" w:eastAsia="宋体"/>
                      <w:sz w:val="21"/>
                      <w:color w:val="000000"/>
                    </w:rPr>
                    <w:t>数据盘：</w:t>
                  </w:r>
                  <w:r>
                    <w:rPr>
                      <w:rFonts w:ascii="宋体" w:hAnsi="宋体" w:cs="宋体" w:eastAsia="宋体"/>
                      <w:sz w:val="21"/>
                      <w:color w:val="000000"/>
                    </w:rPr>
                    <w:t>≥2 块 2T 硬盘；高性能 RAID 卡，支持RAID0、1、5等；</w:t>
                  </w:r>
                  <w:r>
                    <w:br/>
                  </w:r>
                  <w:r>
                    <w:rPr>
                      <w:rFonts w:ascii="宋体" w:hAnsi="宋体" w:cs="宋体" w:eastAsia="宋体"/>
                      <w:sz w:val="21"/>
                      <w:color w:val="000000"/>
                    </w:rPr>
                    <w:t>网卡：</w:t>
                  </w:r>
                  <w:r>
                    <w:rPr>
                      <w:rFonts w:ascii="宋体" w:hAnsi="宋体" w:cs="宋体" w:eastAsia="宋体"/>
                      <w:sz w:val="21"/>
                      <w:color w:val="000000"/>
                    </w:rPr>
                    <w:t>≥2 个千兆网口，电源：1+1 冗余电源</w:t>
                  </w:r>
                  <w:r>
                    <w:br/>
                  </w:r>
                  <w:r>
                    <w:rPr>
                      <w:rFonts w:ascii="宋体" w:hAnsi="宋体" w:cs="宋体" w:eastAsia="宋体"/>
                      <w:sz w:val="21"/>
                      <w:color w:val="000000"/>
                    </w:rPr>
                    <w:t>提供三年质保服务及介质保留服务。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r>
                    <w:rPr>
                      <w:rFonts w:ascii="宋体" w:hAnsi="宋体" w:cs="宋体" w:eastAsia="宋体"/>
                      <w:sz w:val="20"/>
                    </w:rPr>
                    <w:t>台</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视频专网</w:t>
                  </w:r>
                </w:p>
              </w:tc>
            </w:tr>
            <w:tr>
              <w:tc>
                <w:tcPr>
                  <w:tcW w:type="dxa" w:w="326"/>
                  <w:vMerge/>
                  <w:tcBorders>
                    <w:top w:val="none" w:color="000000" w:sz="4"/>
                    <w:left w:val="singl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业务应用服务器</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规格：</w:t>
                  </w:r>
                  <w:r>
                    <w:rPr>
                      <w:rFonts w:ascii="宋体" w:hAnsi="宋体" w:cs="宋体" w:eastAsia="宋体"/>
                      <w:sz w:val="21"/>
                      <w:color w:val="000000"/>
                    </w:rPr>
                    <w:t>2U 机架式，国有品牌，自主研发，非OEM 产品；</w:t>
                  </w:r>
                  <w:r>
                    <w:br/>
                  </w:r>
                  <w:r>
                    <w:rPr>
                      <w:rFonts w:ascii="宋体" w:hAnsi="宋体" w:cs="宋体" w:eastAsia="宋体"/>
                      <w:sz w:val="21"/>
                      <w:color w:val="000000"/>
                    </w:rPr>
                    <w:t>CPU：≥2 颗处理器，单颗核数≥32核，单颗主频≥2.5GHz；国产 CPU 芯片；</w:t>
                  </w:r>
                  <w:r>
                    <w:br/>
                  </w:r>
                  <w:r>
                    <w:rPr>
                      <w:rFonts w:ascii="宋体" w:hAnsi="宋体" w:cs="宋体" w:eastAsia="宋体"/>
                      <w:sz w:val="21"/>
                      <w:color w:val="000000"/>
                    </w:rPr>
                    <w:t>内存：</w:t>
                  </w:r>
                  <w:r>
                    <w:rPr>
                      <w:rFonts w:ascii="宋体" w:hAnsi="宋体" w:cs="宋体" w:eastAsia="宋体"/>
                      <w:sz w:val="21"/>
                      <w:color w:val="000000"/>
                    </w:rPr>
                    <w:t>≥128G DDR4；</w:t>
                  </w:r>
                  <w:r>
                    <w:br/>
                  </w:r>
                  <w:r>
                    <w:rPr>
                      <w:rFonts w:ascii="宋体" w:hAnsi="宋体" w:cs="宋体" w:eastAsia="宋体"/>
                      <w:sz w:val="21"/>
                      <w:color w:val="000000"/>
                    </w:rPr>
                    <w:t>系统盘：</w:t>
                  </w:r>
                  <w:r>
                    <w:rPr>
                      <w:rFonts w:ascii="宋体" w:hAnsi="宋体" w:cs="宋体" w:eastAsia="宋体"/>
                      <w:sz w:val="21"/>
                      <w:color w:val="000000"/>
                    </w:rPr>
                    <w:t>≥960GB×2 SSD；</w:t>
                  </w:r>
                  <w:r>
                    <w:br/>
                  </w:r>
                  <w:r>
                    <w:rPr>
                      <w:rFonts w:ascii="宋体" w:hAnsi="宋体" w:cs="宋体" w:eastAsia="宋体"/>
                      <w:sz w:val="21"/>
                      <w:color w:val="000000"/>
                    </w:rPr>
                    <w:t>数据盘：</w:t>
                  </w:r>
                  <w:r>
                    <w:rPr>
                      <w:rFonts w:ascii="宋体" w:hAnsi="宋体" w:cs="宋体" w:eastAsia="宋体"/>
                      <w:sz w:val="21"/>
                      <w:color w:val="000000"/>
                    </w:rPr>
                    <w:t>≥2 块 2T 硬盘；高性能 RAID 卡，支持RAID0、1、5等；</w:t>
                  </w:r>
                  <w:r>
                    <w:br/>
                  </w:r>
                  <w:r>
                    <w:rPr>
                      <w:rFonts w:ascii="宋体" w:hAnsi="宋体" w:cs="宋体" w:eastAsia="宋体"/>
                      <w:sz w:val="21"/>
                      <w:color w:val="000000"/>
                    </w:rPr>
                    <w:t>网卡：</w:t>
                  </w:r>
                  <w:r>
                    <w:rPr>
                      <w:rFonts w:ascii="宋体" w:hAnsi="宋体" w:cs="宋体" w:eastAsia="宋体"/>
                      <w:sz w:val="21"/>
                      <w:color w:val="000000"/>
                    </w:rPr>
                    <w:t>≥2 个千兆网口，电源：1+1 冗余电源；</w:t>
                  </w:r>
                  <w:r>
                    <w:br/>
                  </w:r>
                  <w:r>
                    <w:rPr>
                      <w:rFonts w:ascii="宋体" w:hAnsi="宋体" w:cs="宋体" w:eastAsia="宋体"/>
                      <w:sz w:val="21"/>
                      <w:color w:val="000000"/>
                    </w:rPr>
                    <w:t>提供三年质保服务及介质保留服务。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r>
                    <w:rPr>
                      <w:rFonts w:ascii="宋体" w:hAnsi="宋体" w:cs="宋体" w:eastAsia="宋体"/>
                      <w:sz w:val="20"/>
                    </w:rPr>
                    <w:t>台</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视频专网</w:t>
                  </w:r>
                </w:p>
              </w:tc>
            </w:tr>
            <w:tr>
              <w:tc>
                <w:tcPr>
                  <w:tcW w:type="dxa" w:w="326"/>
                  <w:vMerge/>
                  <w:tcBorders>
                    <w:top w:val="none" w:color="000000" w:sz="4"/>
                    <w:left w:val="singl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数据库服务器</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规格：</w:t>
                  </w:r>
                  <w:r>
                    <w:rPr>
                      <w:rFonts w:ascii="宋体" w:hAnsi="宋体" w:cs="宋体" w:eastAsia="宋体"/>
                      <w:sz w:val="21"/>
                      <w:color w:val="000000"/>
                    </w:rPr>
                    <w:t>2U 机架式，国有品牌，自主研发，非OEM 产品；</w:t>
                  </w:r>
                  <w:r>
                    <w:br/>
                  </w:r>
                  <w:r>
                    <w:rPr>
                      <w:rFonts w:ascii="宋体" w:hAnsi="宋体" w:cs="宋体" w:eastAsia="宋体"/>
                      <w:sz w:val="21"/>
                      <w:color w:val="000000"/>
                    </w:rPr>
                    <w:t>CPU：≥2 颗处理器，单颗核数≥32 核，单颗主频≥2.5GHz；国产 CPU 芯片；</w:t>
                  </w:r>
                  <w:r>
                    <w:br/>
                  </w:r>
                  <w:r>
                    <w:rPr>
                      <w:rFonts w:ascii="宋体" w:hAnsi="宋体" w:cs="宋体" w:eastAsia="宋体"/>
                      <w:sz w:val="21"/>
                      <w:color w:val="000000"/>
                    </w:rPr>
                    <w:t>内存：</w:t>
                  </w:r>
                  <w:r>
                    <w:rPr>
                      <w:rFonts w:ascii="宋体" w:hAnsi="宋体" w:cs="宋体" w:eastAsia="宋体"/>
                      <w:sz w:val="21"/>
                      <w:color w:val="000000"/>
                    </w:rPr>
                    <w:t>≥512G DDR；</w:t>
                  </w:r>
                  <w:r>
                    <w:br/>
                  </w:r>
                  <w:r>
                    <w:rPr>
                      <w:rFonts w:ascii="宋体" w:hAnsi="宋体" w:cs="宋体" w:eastAsia="宋体"/>
                      <w:sz w:val="21"/>
                      <w:color w:val="000000"/>
                    </w:rPr>
                    <w:t>系统盘：</w:t>
                  </w:r>
                  <w:r>
                    <w:rPr>
                      <w:rFonts w:ascii="宋体" w:hAnsi="宋体" w:cs="宋体" w:eastAsia="宋体"/>
                      <w:sz w:val="21"/>
                      <w:color w:val="000000"/>
                    </w:rPr>
                    <w:t>≥960GB×2 SSD；</w:t>
                  </w:r>
                  <w:r>
                    <w:br/>
                  </w:r>
                  <w:r>
                    <w:rPr>
                      <w:rFonts w:ascii="宋体" w:hAnsi="宋体" w:cs="宋体" w:eastAsia="宋体"/>
                      <w:sz w:val="21"/>
                      <w:color w:val="000000"/>
                    </w:rPr>
                    <w:t>数据盘：</w:t>
                  </w:r>
                  <w:r>
                    <w:rPr>
                      <w:rFonts w:ascii="宋体" w:hAnsi="宋体" w:cs="宋体" w:eastAsia="宋体"/>
                      <w:sz w:val="21"/>
                      <w:color w:val="000000"/>
                    </w:rPr>
                    <w:t>≥2 块 2T 硬盘；高性能 RAID 卡，支持RAID0、1、5等；</w:t>
                  </w:r>
                  <w:r>
                    <w:br/>
                  </w:r>
                  <w:r>
                    <w:rPr>
                      <w:rFonts w:ascii="宋体" w:hAnsi="宋体" w:cs="宋体" w:eastAsia="宋体"/>
                      <w:sz w:val="21"/>
                      <w:color w:val="000000"/>
                    </w:rPr>
                    <w:t>网卡：</w:t>
                  </w:r>
                  <w:r>
                    <w:rPr>
                      <w:rFonts w:ascii="宋体" w:hAnsi="宋体" w:cs="宋体" w:eastAsia="宋体"/>
                      <w:sz w:val="21"/>
                      <w:color w:val="000000"/>
                    </w:rPr>
                    <w:t>≥2 个千兆网口，电源：1+1 冗余电源</w:t>
                  </w:r>
                  <w:r>
                    <w:br/>
                  </w:r>
                  <w:r>
                    <w:rPr>
                      <w:rFonts w:ascii="宋体" w:hAnsi="宋体" w:cs="宋体" w:eastAsia="宋体"/>
                      <w:sz w:val="21"/>
                      <w:color w:val="000000"/>
                    </w:rPr>
                    <w:t>提供三年质保服务及介质保留服务。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r>
                    <w:rPr>
                      <w:rFonts w:ascii="宋体" w:hAnsi="宋体" w:cs="宋体" w:eastAsia="宋体"/>
                      <w:sz w:val="20"/>
                    </w:rPr>
                    <w:t>台</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公安信息网</w:t>
                  </w:r>
                </w:p>
              </w:tc>
            </w:tr>
            <w:tr>
              <w:tc>
                <w:tcPr>
                  <w:tcW w:type="dxa" w:w="326"/>
                  <w:vMerge/>
                  <w:tcBorders>
                    <w:top w:val="none" w:color="000000" w:sz="4"/>
                    <w:left w:val="singl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业务应用服务器</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规格：</w:t>
                  </w:r>
                  <w:r>
                    <w:rPr>
                      <w:rFonts w:ascii="宋体" w:hAnsi="宋体" w:cs="宋体" w:eastAsia="宋体"/>
                      <w:sz w:val="21"/>
                      <w:color w:val="000000"/>
                    </w:rPr>
                    <w:t>2U 机架式，国有品牌，自主研发，非OEM 产品；</w:t>
                  </w:r>
                  <w:r>
                    <w:br/>
                  </w:r>
                  <w:r>
                    <w:rPr>
                      <w:rFonts w:ascii="宋体" w:hAnsi="宋体" w:cs="宋体" w:eastAsia="宋体"/>
                      <w:sz w:val="21"/>
                      <w:color w:val="000000"/>
                    </w:rPr>
                    <w:t>CPU：≥2 颗处理器，单颗核数≥32核，单颗主频≥2.5GHz；国产 CPU 芯片；</w:t>
                  </w:r>
                  <w:r>
                    <w:br/>
                  </w:r>
                  <w:r>
                    <w:rPr>
                      <w:rFonts w:ascii="宋体" w:hAnsi="宋体" w:cs="宋体" w:eastAsia="宋体"/>
                      <w:sz w:val="21"/>
                      <w:color w:val="000000"/>
                    </w:rPr>
                    <w:t>内存：</w:t>
                  </w:r>
                  <w:r>
                    <w:rPr>
                      <w:rFonts w:ascii="宋体" w:hAnsi="宋体" w:cs="宋体" w:eastAsia="宋体"/>
                      <w:sz w:val="21"/>
                      <w:color w:val="000000"/>
                    </w:rPr>
                    <w:t>≥128G DDR4；</w:t>
                  </w:r>
                  <w:r>
                    <w:br/>
                  </w:r>
                  <w:r>
                    <w:rPr>
                      <w:rFonts w:ascii="宋体" w:hAnsi="宋体" w:cs="宋体" w:eastAsia="宋体"/>
                      <w:sz w:val="21"/>
                      <w:color w:val="000000"/>
                    </w:rPr>
                    <w:t>系统盘：</w:t>
                  </w:r>
                  <w:r>
                    <w:rPr>
                      <w:rFonts w:ascii="宋体" w:hAnsi="宋体" w:cs="宋体" w:eastAsia="宋体"/>
                      <w:sz w:val="21"/>
                      <w:color w:val="000000"/>
                    </w:rPr>
                    <w:t>≥960GB×2 SSD；</w:t>
                  </w:r>
                  <w:r>
                    <w:br/>
                  </w:r>
                  <w:r>
                    <w:rPr>
                      <w:rFonts w:ascii="宋体" w:hAnsi="宋体" w:cs="宋体" w:eastAsia="宋体"/>
                      <w:sz w:val="21"/>
                      <w:color w:val="000000"/>
                    </w:rPr>
                    <w:t>数据盘：</w:t>
                  </w:r>
                  <w:r>
                    <w:rPr>
                      <w:rFonts w:ascii="宋体" w:hAnsi="宋体" w:cs="宋体" w:eastAsia="宋体"/>
                      <w:sz w:val="21"/>
                      <w:color w:val="000000"/>
                    </w:rPr>
                    <w:t>≥2 块 2T 硬盘；高性能 RAID 卡，支持RAID0、1、5等；</w:t>
                  </w:r>
                  <w:r>
                    <w:br/>
                  </w:r>
                  <w:r>
                    <w:rPr>
                      <w:rFonts w:ascii="宋体" w:hAnsi="宋体" w:cs="宋体" w:eastAsia="宋体"/>
                      <w:sz w:val="21"/>
                      <w:color w:val="000000"/>
                    </w:rPr>
                    <w:t>网卡：</w:t>
                  </w:r>
                  <w:r>
                    <w:rPr>
                      <w:rFonts w:ascii="宋体" w:hAnsi="宋体" w:cs="宋体" w:eastAsia="宋体"/>
                      <w:sz w:val="21"/>
                      <w:color w:val="000000"/>
                    </w:rPr>
                    <w:t>≥2 个千兆网口，电源：1+1 冗余电源</w:t>
                  </w:r>
                  <w:r>
                    <w:br/>
                  </w:r>
                  <w:r>
                    <w:rPr>
                      <w:rFonts w:ascii="宋体" w:hAnsi="宋体" w:cs="宋体" w:eastAsia="宋体"/>
                      <w:sz w:val="21"/>
                      <w:color w:val="000000"/>
                    </w:rPr>
                    <w:t>提供三年质保服务及介质保留服务。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r>
                    <w:rPr>
                      <w:rFonts w:ascii="宋体" w:hAnsi="宋体" w:cs="宋体" w:eastAsia="宋体"/>
                      <w:sz w:val="20"/>
                    </w:rPr>
                    <w:t>台</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公安信息网</w:t>
                  </w:r>
                </w:p>
              </w:tc>
            </w:tr>
            <w:tr>
              <w:tc>
                <w:tcPr>
                  <w:tcW w:type="dxa" w:w="3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2、</w:t>
                  </w:r>
                  <w:r>
                    <w:rPr>
                      <w:rFonts w:ascii="宋体" w:hAnsi="宋体" w:cs="宋体" w:eastAsia="宋体"/>
                      <w:sz w:val="21"/>
                    </w:rPr>
                    <w:t>全省视频联网汇聚平台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平台架构服务器</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规格：</w:t>
                  </w:r>
                  <w:r>
                    <w:rPr>
                      <w:rFonts w:ascii="宋体" w:hAnsi="宋体" w:cs="宋体" w:eastAsia="宋体"/>
                      <w:sz w:val="21"/>
                      <w:color w:val="000000"/>
                    </w:rPr>
                    <w:t>2U 机架式，国有品牌，自主研发，非OEM 产品；</w:t>
                  </w:r>
                  <w:r>
                    <w:br/>
                  </w:r>
                  <w:r>
                    <w:rPr>
                      <w:rFonts w:ascii="宋体" w:hAnsi="宋体" w:cs="宋体" w:eastAsia="宋体"/>
                      <w:sz w:val="21"/>
                      <w:color w:val="000000"/>
                    </w:rPr>
                    <w:t>CPU：≥2 颗处理器，单颗核数≥32 核，单颗主频≥2.5GHz；国产 CPU 芯片；</w:t>
                  </w:r>
                  <w:r>
                    <w:br/>
                  </w:r>
                  <w:r>
                    <w:rPr>
                      <w:rFonts w:ascii="宋体" w:hAnsi="宋体" w:cs="宋体" w:eastAsia="宋体"/>
                      <w:sz w:val="21"/>
                      <w:color w:val="000000"/>
                    </w:rPr>
                    <w:t>内存：</w:t>
                  </w:r>
                  <w:r>
                    <w:rPr>
                      <w:rFonts w:ascii="宋体" w:hAnsi="宋体" w:cs="宋体" w:eastAsia="宋体"/>
                      <w:sz w:val="21"/>
                      <w:color w:val="000000"/>
                    </w:rPr>
                    <w:t>≥512G DDR4；</w:t>
                  </w:r>
                  <w:r>
                    <w:br/>
                  </w:r>
                  <w:r>
                    <w:rPr>
                      <w:rFonts w:ascii="宋体" w:hAnsi="宋体" w:cs="宋体" w:eastAsia="宋体"/>
                      <w:sz w:val="21"/>
                      <w:color w:val="000000"/>
                    </w:rPr>
                    <w:t>系统盘：</w:t>
                  </w:r>
                  <w:r>
                    <w:rPr>
                      <w:rFonts w:ascii="宋体" w:hAnsi="宋体" w:cs="宋体" w:eastAsia="宋体"/>
                      <w:sz w:val="21"/>
                      <w:color w:val="000000"/>
                    </w:rPr>
                    <w:t>≥960GB×2 SSD；</w:t>
                  </w:r>
                  <w:r>
                    <w:br/>
                  </w:r>
                  <w:r>
                    <w:rPr>
                      <w:rFonts w:ascii="宋体" w:hAnsi="宋体" w:cs="宋体" w:eastAsia="宋体"/>
                      <w:sz w:val="21"/>
                      <w:color w:val="000000"/>
                    </w:rPr>
                    <w:t>数据盘：</w:t>
                  </w:r>
                  <w:r>
                    <w:rPr>
                      <w:rFonts w:ascii="宋体" w:hAnsi="宋体" w:cs="宋体" w:eastAsia="宋体"/>
                      <w:sz w:val="21"/>
                      <w:color w:val="000000"/>
                    </w:rPr>
                    <w:t>≥3 块 4T 硬盘；高性能 RAID 卡，支持RAID0、1、5等；</w:t>
                  </w:r>
                  <w:r>
                    <w:br/>
                  </w:r>
                  <w:r>
                    <w:rPr>
                      <w:rFonts w:ascii="宋体" w:hAnsi="宋体" w:cs="宋体" w:eastAsia="宋体"/>
                      <w:sz w:val="21"/>
                      <w:color w:val="000000"/>
                    </w:rPr>
                    <w:t>网卡：</w:t>
                  </w:r>
                  <w:r>
                    <w:rPr>
                      <w:rFonts w:ascii="宋体" w:hAnsi="宋体" w:cs="宋体" w:eastAsia="宋体"/>
                      <w:sz w:val="21"/>
                      <w:color w:val="000000"/>
                    </w:rPr>
                    <w:t>≥2 个千兆网口，电源：1+1 冗余电源</w:t>
                  </w:r>
                  <w:r>
                    <w:br/>
                  </w:r>
                  <w:r>
                    <w:rPr>
                      <w:rFonts w:ascii="宋体" w:hAnsi="宋体" w:cs="宋体" w:eastAsia="宋体"/>
                      <w:sz w:val="21"/>
                      <w:color w:val="000000"/>
                    </w:rPr>
                    <w:t>提供三年质保服务及介质保留服务。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r>
                    <w:rPr>
                      <w:rFonts w:ascii="宋体" w:hAnsi="宋体" w:cs="宋体" w:eastAsia="宋体"/>
                      <w:sz w:val="20"/>
                    </w:rPr>
                    <w:t>台</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视频专网</w:t>
                  </w:r>
                </w:p>
              </w:tc>
            </w:tr>
            <w:tr>
              <w:tc>
                <w:tcPr>
                  <w:tcW w:type="dxa" w:w="326"/>
                  <w:vMerge/>
                  <w:tcBorders>
                    <w:top w:val="none" w:color="000000" w:sz="4"/>
                    <w:left w:val="singl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平台组件服务器</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规格：</w:t>
                  </w:r>
                  <w:r>
                    <w:rPr>
                      <w:rFonts w:ascii="宋体" w:hAnsi="宋体" w:cs="宋体" w:eastAsia="宋体"/>
                      <w:sz w:val="21"/>
                      <w:color w:val="000000"/>
                    </w:rPr>
                    <w:t>2U 机架式，国有品牌，自主研发，非OEM 产品；</w:t>
                  </w:r>
                  <w:r>
                    <w:br/>
                  </w:r>
                  <w:r>
                    <w:rPr>
                      <w:rFonts w:ascii="宋体" w:hAnsi="宋体" w:cs="宋体" w:eastAsia="宋体"/>
                      <w:sz w:val="21"/>
                      <w:color w:val="000000"/>
                    </w:rPr>
                    <w:t>CPU：≥2 颗处理器，单颗核数≥32 核，单颗主频≥2.5GHz；国产 CPU 芯片；</w:t>
                  </w:r>
                  <w:r>
                    <w:br/>
                  </w:r>
                  <w:r>
                    <w:rPr>
                      <w:rFonts w:ascii="宋体" w:hAnsi="宋体" w:cs="宋体" w:eastAsia="宋体"/>
                      <w:sz w:val="21"/>
                      <w:color w:val="000000"/>
                    </w:rPr>
                    <w:t>内存：</w:t>
                  </w:r>
                  <w:r>
                    <w:rPr>
                      <w:rFonts w:ascii="宋体" w:hAnsi="宋体" w:cs="宋体" w:eastAsia="宋体"/>
                      <w:sz w:val="21"/>
                      <w:color w:val="000000"/>
                    </w:rPr>
                    <w:t>≥512G DDR4；</w:t>
                  </w:r>
                  <w:r>
                    <w:br/>
                  </w:r>
                  <w:r>
                    <w:rPr>
                      <w:rFonts w:ascii="宋体" w:hAnsi="宋体" w:cs="宋体" w:eastAsia="宋体"/>
                      <w:sz w:val="21"/>
                      <w:color w:val="000000"/>
                    </w:rPr>
                    <w:t>系统盘：</w:t>
                  </w:r>
                  <w:r>
                    <w:rPr>
                      <w:rFonts w:ascii="宋体" w:hAnsi="宋体" w:cs="宋体" w:eastAsia="宋体"/>
                      <w:sz w:val="21"/>
                      <w:color w:val="000000"/>
                    </w:rPr>
                    <w:t>≥960GB×2 SSD；</w:t>
                  </w:r>
                  <w:r>
                    <w:br/>
                  </w:r>
                  <w:r>
                    <w:rPr>
                      <w:rFonts w:ascii="宋体" w:hAnsi="宋体" w:cs="宋体" w:eastAsia="宋体"/>
                      <w:sz w:val="21"/>
                      <w:color w:val="000000"/>
                    </w:rPr>
                    <w:t>数据盘：</w:t>
                  </w:r>
                  <w:r>
                    <w:rPr>
                      <w:rFonts w:ascii="宋体" w:hAnsi="宋体" w:cs="宋体" w:eastAsia="宋体"/>
                      <w:sz w:val="21"/>
                      <w:color w:val="000000"/>
                    </w:rPr>
                    <w:t>≥3 块 4T 硬盘；高性能 RAID 卡，支持RAID0、1、5等；</w:t>
                  </w:r>
                  <w:r>
                    <w:br/>
                  </w:r>
                  <w:r>
                    <w:rPr>
                      <w:rFonts w:ascii="宋体" w:hAnsi="宋体" w:cs="宋体" w:eastAsia="宋体"/>
                      <w:sz w:val="21"/>
                      <w:color w:val="000000"/>
                    </w:rPr>
                    <w:t>网卡：</w:t>
                  </w:r>
                  <w:r>
                    <w:rPr>
                      <w:rFonts w:ascii="宋体" w:hAnsi="宋体" w:cs="宋体" w:eastAsia="宋体"/>
                      <w:sz w:val="21"/>
                      <w:color w:val="000000"/>
                    </w:rPr>
                    <w:t>≥2 个千兆网口，电源：1+1 冗余电源</w:t>
                  </w:r>
                  <w:r>
                    <w:br/>
                  </w:r>
                  <w:r>
                    <w:rPr>
                      <w:rFonts w:ascii="宋体" w:hAnsi="宋体" w:cs="宋体" w:eastAsia="宋体"/>
                      <w:sz w:val="21"/>
                      <w:color w:val="000000"/>
                    </w:rPr>
                    <w:t>提供三年质保服务及介质保留服务。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r>
                    <w:rPr>
                      <w:rFonts w:ascii="宋体" w:hAnsi="宋体" w:cs="宋体" w:eastAsia="宋体"/>
                      <w:sz w:val="20"/>
                    </w:rPr>
                    <w:t>台</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视频专网</w:t>
                  </w:r>
                </w:p>
              </w:tc>
            </w:tr>
            <w:tr>
              <w:tc>
                <w:tcPr>
                  <w:tcW w:type="dxa" w:w="326"/>
                  <w:vMerge/>
                  <w:tcBorders>
                    <w:top w:val="none" w:color="000000" w:sz="4"/>
                    <w:left w:val="singl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流媒体转发服务器</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规格：</w:t>
                  </w:r>
                  <w:r>
                    <w:rPr>
                      <w:rFonts w:ascii="宋体" w:hAnsi="宋体" w:cs="宋体" w:eastAsia="宋体"/>
                      <w:sz w:val="21"/>
                      <w:color w:val="000000"/>
                    </w:rPr>
                    <w:t>2U 机架式，国有品牌，自主研发，非OEM 产品</w:t>
                  </w:r>
                  <w:r>
                    <w:br/>
                  </w:r>
                  <w:r>
                    <w:rPr>
                      <w:rFonts w:ascii="宋体" w:hAnsi="宋体" w:cs="宋体" w:eastAsia="宋体"/>
                      <w:sz w:val="21"/>
                      <w:color w:val="000000"/>
                    </w:rPr>
                    <w:t>CPU：≥2 颗处理器，单颗核数≥32 核，单颗主频≥2.5GHz；国产 CPU 芯片；</w:t>
                  </w:r>
                  <w:r>
                    <w:br/>
                  </w:r>
                  <w:r>
                    <w:rPr>
                      <w:rFonts w:ascii="宋体" w:hAnsi="宋体" w:cs="宋体" w:eastAsia="宋体"/>
                      <w:sz w:val="21"/>
                      <w:color w:val="000000"/>
                    </w:rPr>
                    <w:t>内存：</w:t>
                  </w:r>
                  <w:r>
                    <w:rPr>
                      <w:rFonts w:ascii="宋体" w:hAnsi="宋体" w:cs="宋体" w:eastAsia="宋体"/>
                      <w:sz w:val="21"/>
                      <w:color w:val="000000"/>
                    </w:rPr>
                    <w:t>≥512G DDR4；</w:t>
                  </w:r>
                  <w:r>
                    <w:br/>
                  </w:r>
                  <w:r>
                    <w:rPr>
                      <w:rFonts w:ascii="宋体" w:hAnsi="宋体" w:cs="宋体" w:eastAsia="宋体"/>
                      <w:sz w:val="21"/>
                      <w:color w:val="000000"/>
                    </w:rPr>
                    <w:t>系统盘：</w:t>
                  </w:r>
                  <w:r>
                    <w:rPr>
                      <w:rFonts w:ascii="宋体" w:hAnsi="宋体" w:cs="宋体" w:eastAsia="宋体"/>
                      <w:sz w:val="21"/>
                      <w:color w:val="000000"/>
                    </w:rPr>
                    <w:t>≥960GB×2 SSD；</w:t>
                  </w:r>
                  <w:r>
                    <w:br/>
                  </w:r>
                  <w:r>
                    <w:rPr>
                      <w:rFonts w:ascii="宋体" w:hAnsi="宋体" w:cs="宋体" w:eastAsia="宋体"/>
                      <w:sz w:val="21"/>
                      <w:color w:val="000000"/>
                    </w:rPr>
                    <w:t>硬盘：</w:t>
                  </w:r>
                  <w:r>
                    <w:rPr>
                      <w:rFonts w:ascii="宋体" w:hAnsi="宋体" w:cs="宋体" w:eastAsia="宋体"/>
                      <w:sz w:val="21"/>
                      <w:color w:val="000000"/>
                    </w:rPr>
                    <w:t>≥3 块 4T 硬盘；高性能 RAID 卡，支持RAID0、1、5等；</w:t>
                  </w:r>
                  <w:r>
                    <w:br/>
                  </w:r>
                  <w:r>
                    <w:rPr>
                      <w:rFonts w:ascii="宋体" w:hAnsi="宋体" w:cs="宋体" w:eastAsia="宋体"/>
                      <w:sz w:val="21"/>
                      <w:color w:val="000000"/>
                    </w:rPr>
                    <w:t>网卡：</w:t>
                  </w:r>
                  <w:r>
                    <w:rPr>
                      <w:rFonts w:ascii="宋体" w:hAnsi="宋体" w:cs="宋体" w:eastAsia="宋体"/>
                      <w:sz w:val="21"/>
                      <w:color w:val="000000"/>
                    </w:rPr>
                    <w:t>≥2 个千兆网口，电源：1+1 冗余电源</w:t>
                  </w:r>
                  <w:r>
                    <w:br/>
                  </w:r>
                  <w:r>
                    <w:rPr>
                      <w:rFonts w:ascii="宋体" w:hAnsi="宋体" w:cs="宋体" w:eastAsia="宋体"/>
                      <w:sz w:val="21"/>
                      <w:color w:val="000000"/>
                    </w:rPr>
                    <w:t>提供三年质保服务及介质保留服务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2</w:t>
                  </w:r>
                  <w:r>
                    <w:rPr>
                      <w:rFonts w:ascii="宋体" w:hAnsi="宋体" w:cs="宋体" w:eastAsia="宋体"/>
                      <w:sz w:val="20"/>
                    </w:rPr>
                    <w:t>台</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视频专网</w:t>
                  </w:r>
                </w:p>
              </w:tc>
            </w:tr>
            <w:tr>
              <w:tc>
                <w:tcPr>
                  <w:tcW w:type="dxa" w:w="3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r>
                    <w:rPr>
                      <w:rFonts w:ascii="宋体" w:hAnsi="宋体" w:cs="宋体" w:eastAsia="宋体"/>
                      <w:sz w:val="21"/>
                    </w:rPr>
                    <w:t>全省地图引擎及服务</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专网地图引擎</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规格：</w:t>
                  </w:r>
                  <w:r>
                    <w:rPr>
                      <w:rFonts w:ascii="宋体" w:hAnsi="宋体" w:cs="宋体" w:eastAsia="宋体"/>
                      <w:sz w:val="21"/>
                      <w:color w:val="000000"/>
                    </w:rPr>
                    <w:t>2U 机架式，国有品牌，自主研发，非OEM 产品；</w:t>
                  </w:r>
                  <w:r>
                    <w:br/>
                  </w:r>
                  <w:r>
                    <w:rPr>
                      <w:rFonts w:ascii="宋体" w:hAnsi="宋体" w:cs="宋体" w:eastAsia="宋体"/>
                      <w:sz w:val="21"/>
                      <w:color w:val="000000"/>
                    </w:rPr>
                    <w:t>CPU：≥2 颗处理器，单颗核数≥32 核，单颗主频≥2.5GHz；国产 CPU 芯片；</w:t>
                  </w:r>
                  <w:r>
                    <w:br/>
                  </w:r>
                  <w:r>
                    <w:rPr>
                      <w:rFonts w:ascii="宋体" w:hAnsi="宋体" w:cs="宋体" w:eastAsia="宋体"/>
                      <w:sz w:val="21"/>
                      <w:color w:val="000000"/>
                    </w:rPr>
                    <w:t>内存：</w:t>
                  </w:r>
                  <w:r>
                    <w:rPr>
                      <w:rFonts w:ascii="宋体" w:hAnsi="宋体" w:cs="宋体" w:eastAsia="宋体"/>
                      <w:sz w:val="21"/>
                      <w:color w:val="000000"/>
                    </w:rPr>
                    <w:t>≥512G DDR4；</w:t>
                  </w:r>
                  <w:r>
                    <w:br/>
                  </w:r>
                  <w:r>
                    <w:rPr>
                      <w:rFonts w:ascii="宋体" w:hAnsi="宋体" w:cs="宋体" w:eastAsia="宋体"/>
                      <w:sz w:val="21"/>
                      <w:color w:val="000000"/>
                    </w:rPr>
                    <w:t>系统盘：</w:t>
                  </w:r>
                  <w:r>
                    <w:rPr>
                      <w:rFonts w:ascii="宋体" w:hAnsi="宋体" w:cs="宋体" w:eastAsia="宋体"/>
                      <w:sz w:val="21"/>
                      <w:color w:val="000000"/>
                    </w:rPr>
                    <w:t>≥960GB×2 SSD；</w:t>
                  </w:r>
                  <w:r>
                    <w:br/>
                  </w:r>
                  <w:r>
                    <w:rPr>
                      <w:rFonts w:ascii="宋体" w:hAnsi="宋体" w:cs="宋体" w:eastAsia="宋体"/>
                      <w:sz w:val="21"/>
                      <w:color w:val="000000"/>
                    </w:rPr>
                    <w:t>数据盘：</w:t>
                  </w:r>
                  <w:r>
                    <w:rPr>
                      <w:rFonts w:ascii="宋体" w:hAnsi="宋体" w:cs="宋体" w:eastAsia="宋体"/>
                      <w:sz w:val="21"/>
                      <w:color w:val="000000"/>
                    </w:rPr>
                    <w:t>≥3 块 4T 硬盘；高性能 RAID 卡，支持RAID0、1、5等；</w:t>
                  </w:r>
                  <w:r>
                    <w:br/>
                  </w:r>
                  <w:r>
                    <w:rPr>
                      <w:rFonts w:ascii="宋体" w:hAnsi="宋体" w:cs="宋体" w:eastAsia="宋体"/>
                      <w:sz w:val="21"/>
                      <w:color w:val="000000"/>
                    </w:rPr>
                    <w:t>网卡：</w:t>
                  </w:r>
                  <w:r>
                    <w:rPr>
                      <w:rFonts w:ascii="宋体" w:hAnsi="宋体" w:cs="宋体" w:eastAsia="宋体"/>
                      <w:sz w:val="21"/>
                      <w:color w:val="000000"/>
                    </w:rPr>
                    <w:t>≥2 个千兆网口，电源：1+1 冗余电源</w:t>
                  </w:r>
                  <w:r>
                    <w:br/>
                  </w:r>
                  <w:r>
                    <w:rPr>
                      <w:rFonts w:ascii="宋体" w:hAnsi="宋体" w:cs="宋体" w:eastAsia="宋体"/>
                      <w:sz w:val="21"/>
                      <w:color w:val="000000"/>
                    </w:rPr>
                    <w:t>提供三年质保服务及介质保留服务。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r>
                    <w:rPr>
                      <w:rFonts w:ascii="宋体" w:hAnsi="宋体" w:cs="宋体" w:eastAsia="宋体"/>
                      <w:sz w:val="20"/>
                    </w:rPr>
                    <w:t>台</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326"/>
                  <w:vMerge/>
                  <w:tcBorders>
                    <w:top w:val="none" w:color="000000" w:sz="4"/>
                    <w:left w:val="singl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专网地图引擎</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规格：</w:t>
                  </w:r>
                  <w:r>
                    <w:rPr>
                      <w:rFonts w:ascii="宋体" w:hAnsi="宋体" w:cs="宋体" w:eastAsia="宋体"/>
                      <w:sz w:val="21"/>
                      <w:color w:val="000000"/>
                    </w:rPr>
                    <w:t>2U 机架式，国有品牌，自主研发，非OEM 产品；</w:t>
                  </w:r>
                  <w:r>
                    <w:br/>
                  </w:r>
                  <w:r>
                    <w:rPr>
                      <w:rFonts w:ascii="宋体" w:hAnsi="宋体" w:cs="宋体" w:eastAsia="宋体"/>
                      <w:sz w:val="21"/>
                      <w:color w:val="000000"/>
                    </w:rPr>
                    <w:t>CPU：≥2 颗处理器，单颗核数≥24核，单颗主频≥2.5GHz；国产 CPU 芯片；</w:t>
                  </w:r>
                  <w:r>
                    <w:br/>
                  </w:r>
                  <w:r>
                    <w:rPr>
                      <w:rFonts w:ascii="宋体" w:hAnsi="宋体" w:cs="宋体" w:eastAsia="宋体"/>
                      <w:sz w:val="21"/>
                      <w:color w:val="000000"/>
                    </w:rPr>
                    <w:t>内存：</w:t>
                  </w:r>
                  <w:r>
                    <w:rPr>
                      <w:rFonts w:ascii="宋体" w:hAnsi="宋体" w:cs="宋体" w:eastAsia="宋体"/>
                      <w:sz w:val="21"/>
                      <w:color w:val="000000"/>
                    </w:rPr>
                    <w:t>≥512G DDR4；</w:t>
                  </w:r>
                  <w:r>
                    <w:br/>
                  </w:r>
                  <w:r>
                    <w:rPr>
                      <w:rFonts w:ascii="宋体" w:hAnsi="宋体" w:cs="宋体" w:eastAsia="宋体"/>
                      <w:sz w:val="21"/>
                      <w:color w:val="000000"/>
                    </w:rPr>
                    <w:t>系统盘：</w:t>
                  </w:r>
                  <w:r>
                    <w:rPr>
                      <w:rFonts w:ascii="宋体" w:hAnsi="宋体" w:cs="宋体" w:eastAsia="宋体"/>
                      <w:sz w:val="21"/>
                      <w:color w:val="000000"/>
                    </w:rPr>
                    <w:t>≥960GB×2 SSD；</w:t>
                  </w:r>
                  <w:r>
                    <w:br/>
                  </w:r>
                  <w:r>
                    <w:rPr>
                      <w:rFonts w:ascii="宋体" w:hAnsi="宋体" w:cs="宋体" w:eastAsia="宋体"/>
                      <w:sz w:val="21"/>
                      <w:color w:val="000000"/>
                    </w:rPr>
                    <w:t>数据盘：</w:t>
                  </w:r>
                  <w:r>
                    <w:rPr>
                      <w:rFonts w:ascii="宋体" w:hAnsi="宋体" w:cs="宋体" w:eastAsia="宋体"/>
                      <w:sz w:val="21"/>
                      <w:color w:val="000000"/>
                    </w:rPr>
                    <w:t>≥2 块 2T 硬盘；高性能 RAID 卡，支持RAID0、1、5等；</w:t>
                  </w:r>
                  <w:r>
                    <w:br/>
                  </w:r>
                  <w:r>
                    <w:rPr>
                      <w:rFonts w:ascii="宋体" w:hAnsi="宋体" w:cs="宋体" w:eastAsia="宋体"/>
                      <w:sz w:val="21"/>
                      <w:color w:val="000000"/>
                    </w:rPr>
                    <w:t>网卡：</w:t>
                  </w:r>
                  <w:r>
                    <w:rPr>
                      <w:rFonts w:ascii="宋体" w:hAnsi="宋体" w:cs="宋体" w:eastAsia="宋体"/>
                      <w:sz w:val="21"/>
                      <w:color w:val="000000"/>
                    </w:rPr>
                    <w:t>≥2 个千兆网口，电源：1+1 冗余电源</w:t>
                  </w:r>
                  <w:r>
                    <w:br/>
                  </w:r>
                  <w:r>
                    <w:rPr>
                      <w:rFonts w:ascii="宋体" w:hAnsi="宋体" w:cs="宋体" w:eastAsia="宋体"/>
                      <w:sz w:val="21"/>
                      <w:color w:val="000000"/>
                    </w:rPr>
                    <w:t>提供三年质保服务及介质保留服务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r>
                    <w:rPr>
                      <w:rFonts w:ascii="宋体" w:hAnsi="宋体" w:cs="宋体" w:eastAsia="宋体"/>
                      <w:sz w:val="20"/>
                    </w:rPr>
                    <w:t>台</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视频专网</w:t>
                  </w:r>
                </w:p>
              </w:tc>
            </w:tr>
            <w:tr>
              <w:tc>
                <w:tcPr>
                  <w:tcW w:type="dxa" w:w="326"/>
                  <w:vMerge/>
                  <w:tcBorders>
                    <w:top w:val="none" w:color="000000" w:sz="4"/>
                    <w:left w:val="singl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互联网前置机</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规格：</w:t>
                  </w:r>
                  <w:r>
                    <w:rPr>
                      <w:rFonts w:ascii="宋体" w:hAnsi="宋体" w:cs="宋体" w:eastAsia="宋体"/>
                      <w:sz w:val="21"/>
                      <w:color w:val="000000"/>
                    </w:rPr>
                    <w:t>2U 机架式，国有品牌，自主研发，非OEM 产品；</w:t>
                  </w:r>
                  <w:r>
                    <w:br/>
                  </w:r>
                  <w:r>
                    <w:rPr>
                      <w:rFonts w:ascii="宋体" w:hAnsi="宋体" w:cs="宋体" w:eastAsia="宋体"/>
                      <w:sz w:val="21"/>
                      <w:color w:val="000000"/>
                    </w:rPr>
                    <w:t>CPU：≥2 颗处理器，单颗核数≥32核，单颗主频≥2.5GHz；国产 CPU 芯片；</w:t>
                  </w:r>
                  <w:r>
                    <w:br/>
                  </w:r>
                  <w:r>
                    <w:rPr>
                      <w:rFonts w:ascii="宋体" w:hAnsi="宋体" w:cs="宋体" w:eastAsia="宋体"/>
                      <w:sz w:val="21"/>
                      <w:color w:val="000000"/>
                    </w:rPr>
                    <w:t>内存：</w:t>
                  </w:r>
                  <w:r>
                    <w:rPr>
                      <w:rFonts w:ascii="宋体" w:hAnsi="宋体" w:cs="宋体" w:eastAsia="宋体"/>
                      <w:sz w:val="21"/>
                      <w:color w:val="000000"/>
                    </w:rPr>
                    <w:t>≥128G DDR4；</w:t>
                  </w:r>
                  <w:r>
                    <w:br/>
                  </w:r>
                  <w:r>
                    <w:rPr>
                      <w:rFonts w:ascii="宋体" w:hAnsi="宋体" w:cs="宋体" w:eastAsia="宋体"/>
                      <w:sz w:val="21"/>
                      <w:color w:val="000000"/>
                    </w:rPr>
                    <w:t>系统盘：</w:t>
                  </w:r>
                  <w:r>
                    <w:rPr>
                      <w:rFonts w:ascii="宋体" w:hAnsi="宋体" w:cs="宋体" w:eastAsia="宋体"/>
                      <w:sz w:val="21"/>
                      <w:color w:val="000000"/>
                    </w:rPr>
                    <w:t>≥960GB×2 SSD；</w:t>
                  </w:r>
                  <w:r>
                    <w:br/>
                  </w:r>
                  <w:r>
                    <w:rPr>
                      <w:rFonts w:ascii="宋体" w:hAnsi="宋体" w:cs="宋体" w:eastAsia="宋体"/>
                      <w:sz w:val="21"/>
                      <w:color w:val="000000"/>
                    </w:rPr>
                    <w:t>数据盘：</w:t>
                  </w:r>
                  <w:r>
                    <w:rPr>
                      <w:rFonts w:ascii="宋体" w:hAnsi="宋体" w:cs="宋体" w:eastAsia="宋体"/>
                      <w:sz w:val="21"/>
                      <w:color w:val="000000"/>
                    </w:rPr>
                    <w:t>≥2 块 2T 硬盘；高性能 RAID 卡，支持RAID0、1、5等；</w:t>
                  </w:r>
                  <w:r>
                    <w:br/>
                  </w:r>
                  <w:r>
                    <w:rPr>
                      <w:rFonts w:ascii="宋体" w:hAnsi="宋体" w:cs="宋体" w:eastAsia="宋体"/>
                      <w:sz w:val="21"/>
                      <w:color w:val="000000"/>
                    </w:rPr>
                    <w:t>网卡：</w:t>
                  </w:r>
                  <w:r>
                    <w:rPr>
                      <w:rFonts w:ascii="宋体" w:hAnsi="宋体" w:cs="宋体" w:eastAsia="宋体"/>
                      <w:sz w:val="21"/>
                      <w:color w:val="000000"/>
                    </w:rPr>
                    <w:t>≥2 个千兆网口，电源：1+1 冗余电源</w:t>
                  </w:r>
                  <w:r>
                    <w:br/>
                  </w:r>
                  <w:r>
                    <w:rPr>
                      <w:rFonts w:ascii="宋体" w:hAnsi="宋体" w:cs="宋体" w:eastAsia="宋体"/>
                      <w:sz w:val="21"/>
                      <w:color w:val="000000"/>
                    </w:rPr>
                    <w:t>提供三年质保服务及介质保留服务。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r>
                    <w:rPr>
                      <w:rFonts w:ascii="宋体" w:hAnsi="宋体" w:cs="宋体" w:eastAsia="宋体"/>
                      <w:sz w:val="20"/>
                    </w:rPr>
                    <w:t>台</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内网前置机</w:t>
                  </w:r>
                </w:p>
              </w:tc>
            </w:tr>
            <w:tr>
              <w:tc>
                <w:tcPr>
                  <w:tcW w:type="dxa" w:w="326"/>
                  <w:vMerge/>
                  <w:tcBorders>
                    <w:top w:val="none" w:color="000000" w:sz="4"/>
                    <w:left w:val="singl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专网地图引擎</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规格：</w:t>
                  </w:r>
                  <w:r>
                    <w:rPr>
                      <w:rFonts w:ascii="宋体" w:hAnsi="宋体" w:cs="宋体" w:eastAsia="宋体"/>
                      <w:sz w:val="21"/>
                      <w:color w:val="000000"/>
                    </w:rPr>
                    <w:t>2U 机架式，国有品牌，自主研发，非OEM 产品；</w:t>
                  </w:r>
                  <w:r>
                    <w:br/>
                  </w:r>
                  <w:r>
                    <w:rPr>
                      <w:rFonts w:ascii="宋体" w:hAnsi="宋体" w:cs="宋体" w:eastAsia="宋体"/>
                      <w:sz w:val="21"/>
                      <w:color w:val="000000"/>
                    </w:rPr>
                    <w:t>CPU：≥2 颗处理器，单颗核数≥32核，单颗主频≥2.5GHz；国产 CPU 芯片；</w:t>
                  </w:r>
                  <w:r>
                    <w:br/>
                  </w:r>
                  <w:r>
                    <w:rPr>
                      <w:rFonts w:ascii="宋体" w:hAnsi="宋体" w:cs="宋体" w:eastAsia="宋体"/>
                      <w:sz w:val="21"/>
                      <w:color w:val="000000"/>
                    </w:rPr>
                    <w:t>内存：</w:t>
                  </w:r>
                  <w:r>
                    <w:rPr>
                      <w:rFonts w:ascii="宋体" w:hAnsi="宋体" w:cs="宋体" w:eastAsia="宋体"/>
                      <w:sz w:val="21"/>
                      <w:color w:val="000000"/>
                    </w:rPr>
                    <w:t>≥512G DDR4；</w:t>
                  </w:r>
                  <w:r>
                    <w:br/>
                  </w:r>
                  <w:r>
                    <w:rPr>
                      <w:rFonts w:ascii="宋体" w:hAnsi="宋体" w:cs="宋体" w:eastAsia="宋体"/>
                      <w:sz w:val="21"/>
                      <w:color w:val="000000"/>
                    </w:rPr>
                    <w:t>系统盘：</w:t>
                  </w:r>
                  <w:r>
                    <w:rPr>
                      <w:rFonts w:ascii="宋体" w:hAnsi="宋体" w:cs="宋体" w:eastAsia="宋体"/>
                      <w:sz w:val="21"/>
                      <w:color w:val="000000"/>
                    </w:rPr>
                    <w:t>≥960GB×2 SSD；</w:t>
                  </w:r>
                  <w:r>
                    <w:br/>
                  </w:r>
                  <w:r>
                    <w:rPr>
                      <w:rFonts w:ascii="宋体" w:hAnsi="宋体" w:cs="宋体" w:eastAsia="宋体"/>
                      <w:sz w:val="21"/>
                      <w:color w:val="000000"/>
                    </w:rPr>
                    <w:t>硬盘：</w:t>
                  </w:r>
                  <w:r>
                    <w:rPr>
                      <w:rFonts w:ascii="宋体" w:hAnsi="宋体" w:cs="宋体" w:eastAsia="宋体"/>
                      <w:sz w:val="21"/>
                      <w:color w:val="000000"/>
                    </w:rPr>
                    <w:t>≥2 块 2T 硬盘；高性能 RAID 卡，支持RAID0、1、5等；</w:t>
                  </w:r>
                  <w:r>
                    <w:br/>
                  </w:r>
                  <w:r>
                    <w:rPr>
                      <w:rFonts w:ascii="宋体" w:hAnsi="宋体" w:cs="宋体" w:eastAsia="宋体"/>
                      <w:sz w:val="21"/>
                      <w:color w:val="000000"/>
                    </w:rPr>
                    <w:t>网卡：</w:t>
                  </w:r>
                  <w:r>
                    <w:rPr>
                      <w:rFonts w:ascii="宋体" w:hAnsi="宋体" w:cs="宋体" w:eastAsia="宋体"/>
                      <w:sz w:val="21"/>
                      <w:color w:val="000000"/>
                    </w:rPr>
                    <w:t>≥2 个千兆网口，电源：1+1 冗余电源</w:t>
                  </w:r>
                  <w:r>
                    <w:br/>
                  </w:r>
                  <w:r>
                    <w:rPr>
                      <w:rFonts w:ascii="宋体" w:hAnsi="宋体" w:cs="宋体" w:eastAsia="宋体"/>
                      <w:sz w:val="21"/>
                      <w:color w:val="000000"/>
                    </w:rPr>
                    <w:t>提供三年质保服务及介质保留服务。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r>
                    <w:rPr>
                      <w:rFonts w:ascii="宋体" w:hAnsi="宋体" w:cs="宋体" w:eastAsia="宋体"/>
                      <w:sz w:val="20"/>
                    </w:rPr>
                    <w:t>台</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公安信息网</w:t>
                  </w:r>
                </w:p>
              </w:tc>
            </w:tr>
            <w:tr>
              <w:tc>
                <w:tcPr>
                  <w:tcW w:type="dxa" w:w="326"/>
                  <w:vMerge/>
                  <w:tcBorders>
                    <w:top w:val="none" w:color="000000" w:sz="4"/>
                    <w:left w:val="singl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互联网前置机</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CPU：≥2 颗处理器，单颗核数≥32核，单颗主频≥2.5GHz；国产 CPU 芯片；</w:t>
                  </w:r>
                  <w:r>
                    <w:br/>
                  </w:r>
                  <w:r>
                    <w:rPr>
                      <w:rFonts w:ascii="宋体" w:hAnsi="宋体" w:cs="宋体" w:eastAsia="宋体"/>
                      <w:sz w:val="21"/>
                      <w:color w:val="000000"/>
                    </w:rPr>
                    <w:t>内存：</w:t>
                  </w:r>
                  <w:r>
                    <w:rPr>
                      <w:rFonts w:ascii="宋体" w:hAnsi="宋体" w:cs="宋体" w:eastAsia="宋体"/>
                      <w:sz w:val="21"/>
                      <w:color w:val="000000"/>
                    </w:rPr>
                    <w:t>≥512G</w:t>
                  </w:r>
                  <w:r>
                    <w:br/>
                  </w:r>
                  <w:r>
                    <w:rPr>
                      <w:rFonts w:ascii="宋体" w:hAnsi="宋体" w:cs="宋体" w:eastAsia="宋体"/>
                      <w:sz w:val="21"/>
                      <w:color w:val="000000"/>
                    </w:rPr>
                    <w:t>系统盘：</w:t>
                  </w:r>
                  <w:r>
                    <w:rPr>
                      <w:rFonts w:ascii="宋体" w:hAnsi="宋体" w:cs="宋体" w:eastAsia="宋体"/>
                      <w:sz w:val="21"/>
                      <w:color w:val="000000"/>
                    </w:rPr>
                    <w:t>≥960GB×2 SSD；</w:t>
                  </w:r>
                  <w:r>
                    <w:br/>
                  </w:r>
                  <w:r>
                    <w:rPr>
                      <w:rFonts w:ascii="宋体" w:hAnsi="宋体" w:cs="宋体" w:eastAsia="宋体"/>
                      <w:sz w:val="21"/>
                      <w:color w:val="000000"/>
                    </w:rPr>
                    <w:t>数据盘：</w:t>
                  </w:r>
                  <w:r>
                    <w:rPr>
                      <w:rFonts w:ascii="宋体" w:hAnsi="宋体" w:cs="宋体" w:eastAsia="宋体"/>
                      <w:sz w:val="21"/>
                      <w:color w:val="000000"/>
                    </w:rPr>
                    <w:t>1TB×3 SAS；高性能 RAID 卡，支持RAID0、1、5等；</w:t>
                  </w:r>
                  <w:r>
                    <w:br/>
                  </w:r>
                  <w:r>
                    <w:rPr>
                      <w:rFonts w:ascii="宋体" w:hAnsi="宋体" w:cs="宋体" w:eastAsia="宋体"/>
                      <w:sz w:val="21"/>
                      <w:color w:val="000000"/>
                    </w:rPr>
                    <w:t>网卡：</w:t>
                  </w:r>
                  <w:r>
                    <w:rPr>
                      <w:rFonts w:ascii="宋体" w:hAnsi="宋体" w:cs="宋体" w:eastAsia="宋体"/>
                      <w:sz w:val="21"/>
                      <w:color w:val="000000"/>
                    </w:rPr>
                    <w:t>2 个万兆网口</w:t>
                  </w:r>
                  <w:r>
                    <w:br/>
                  </w:r>
                  <w:r>
                    <w:rPr>
                      <w:rFonts w:ascii="宋体" w:hAnsi="宋体" w:cs="宋体" w:eastAsia="宋体"/>
                      <w:sz w:val="21"/>
                      <w:color w:val="000000"/>
                    </w:rPr>
                    <w:t>提供三年质保服务及介质保留服务。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1</w:t>
                  </w:r>
                  <w:r>
                    <w:rPr>
                      <w:rFonts w:ascii="宋体" w:hAnsi="宋体" w:cs="宋体" w:eastAsia="宋体"/>
                      <w:sz w:val="20"/>
                    </w:rPr>
                    <w:t>台</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内网前置机</w:t>
                  </w:r>
                </w:p>
              </w:tc>
            </w:tr>
            <w:tr>
              <w:tc>
                <w:tcPr>
                  <w:tcW w:type="dxa" w:w="32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4、</w:t>
                  </w:r>
                  <w:r>
                    <w:rPr>
                      <w:rFonts w:ascii="宋体" w:hAnsi="宋体" w:cs="宋体" w:eastAsia="宋体"/>
                      <w:sz w:val="21"/>
                    </w:rPr>
                    <w:t>“云哨”风险预警平台</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系统服务器</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CPU：≥2 颗处理器，单颗核数≥32核，单颗主频≥2.5GHz；国产 CPU 芯片；</w:t>
                  </w:r>
                  <w:r>
                    <w:br/>
                  </w:r>
                  <w:r>
                    <w:rPr>
                      <w:rFonts w:ascii="宋体" w:hAnsi="宋体" w:cs="宋体" w:eastAsia="宋体"/>
                      <w:sz w:val="21"/>
                      <w:color w:val="000000"/>
                    </w:rPr>
                    <w:t>内存：</w:t>
                  </w:r>
                  <w:r>
                    <w:rPr>
                      <w:rFonts w:ascii="宋体" w:hAnsi="宋体" w:cs="宋体" w:eastAsia="宋体"/>
                      <w:sz w:val="21"/>
                      <w:color w:val="000000"/>
                    </w:rPr>
                    <w:t>≥512G</w:t>
                  </w:r>
                  <w:r>
                    <w:br/>
                  </w:r>
                  <w:r>
                    <w:rPr>
                      <w:rFonts w:ascii="宋体" w:hAnsi="宋体" w:cs="宋体" w:eastAsia="宋体"/>
                      <w:sz w:val="21"/>
                      <w:color w:val="000000"/>
                    </w:rPr>
                    <w:t>系统盘：</w:t>
                  </w:r>
                  <w:r>
                    <w:rPr>
                      <w:rFonts w:ascii="宋体" w:hAnsi="宋体" w:cs="宋体" w:eastAsia="宋体"/>
                      <w:sz w:val="21"/>
                      <w:color w:val="000000"/>
                    </w:rPr>
                    <w:t>≥960GB×2 SSD；</w:t>
                  </w:r>
                  <w:r>
                    <w:br/>
                  </w:r>
                  <w:r>
                    <w:rPr>
                      <w:rFonts w:ascii="宋体" w:hAnsi="宋体" w:cs="宋体" w:eastAsia="宋体"/>
                      <w:sz w:val="21"/>
                      <w:color w:val="000000"/>
                    </w:rPr>
                    <w:t>数据盘：</w:t>
                  </w:r>
                  <w:r>
                    <w:rPr>
                      <w:rFonts w:ascii="宋体" w:hAnsi="宋体" w:cs="宋体" w:eastAsia="宋体"/>
                      <w:sz w:val="21"/>
                      <w:color w:val="000000"/>
                    </w:rPr>
                    <w:t>4TB×3 SAS；高性能 RAID ，卡支持RAID0、1、5等；</w:t>
                  </w:r>
                  <w:r>
                    <w:br/>
                  </w:r>
                  <w:r>
                    <w:rPr>
                      <w:rFonts w:ascii="宋体" w:hAnsi="宋体" w:cs="宋体" w:eastAsia="宋体"/>
                      <w:sz w:val="21"/>
                      <w:color w:val="000000"/>
                    </w:rPr>
                    <w:t>网卡：</w:t>
                  </w:r>
                  <w:r>
                    <w:rPr>
                      <w:rFonts w:ascii="宋体" w:hAnsi="宋体" w:cs="宋体" w:eastAsia="宋体"/>
                      <w:sz w:val="21"/>
                      <w:color w:val="000000"/>
                    </w:rPr>
                    <w:t>2 个万兆网口</w:t>
                  </w:r>
                  <w:r>
                    <w:br/>
                  </w:r>
                  <w:r>
                    <w:rPr>
                      <w:rFonts w:ascii="宋体" w:hAnsi="宋体" w:cs="宋体" w:eastAsia="宋体"/>
                      <w:sz w:val="21"/>
                      <w:color w:val="000000"/>
                    </w:rPr>
                    <w:t>提供三年质保服务及介质保留服务。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3</w:t>
                  </w:r>
                  <w:r>
                    <w:rPr>
                      <w:rFonts w:ascii="宋体" w:hAnsi="宋体" w:cs="宋体" w:eastAsia="宋体"/>
                      <w:sz w:val="20"/>
                    </w:rPr>
                    <w:t>台</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公安信息网</w:t>
                  </w:r>
                </w:p>
              </w:tc>
            </w:tr>
            <w:tr>
              <w:tc>
                <w:tcPr>
                  <w:tcW w:type="dxa" w:w="326"/>
                  <w:vMerge/>
                  <w:tcBorders>
                    <w:top w:val="none" w:color="000000" w:sz="4"/>
                    <w:left w:val="singl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color w:val="000000"/>
                    </w:rPr>
                    <w:t>中间件服务器</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color w:val="000000"/>
                    </w:rPr>
                    <w:t>规格：</w:t>
                  </w:r>
                  <w:r>
                    <w:rPr>
                      <w:rFonts w:ascii="宋体" w:hAnsi="宋体" w:cs="宋体" w:eastAsia="宋体"/>
                      <w:sz w:val="21"/>
                      <w:color w:val="000000"/>
                    </w:rPr>
                    <w:t>2U 机架式，国有品牌，自主研发，非OEM 产品；</w:t>
                  </w:r>
                  <w:r>
                    <w:br/>
                  </w:r>
                  <w:r>
                    <w:rPr>
                      <w:rFonts w:ascii="宋体" w:hAnsi="宋体" w:cs="宋体" w:eastAsia="宋体"/>
                      <w:sz w:val="21"/>
                      <w:color w:val="000000"/>
                    </w:rPr>
                    <w:t>CPU：≥2 颗处理器，单颗核数≥32 核，单颗主频≥2.5GHz；国产 CPU 芯片；</w:t>
                  </w:r>
                  <w:r>
                    <w:br/>
                  </w:r>
                  <w:r>
                    <w:rPr>
                      <w:rFonts w:ascii="宋体" w:hAnsi="宋体" w:cs="宋体" w:eastAsia="宋体"/>
                      <w:sz w:val="21"/>
                      <w:color w:val="000000"/>
                    </w:rPr>
                    <w:t>内存：</w:t>
                  </w:r>
                  <w:r>
                    <w:rPr>
                      <w:rFonts w:ascii="宋体" w:hAnsi="宋体" w:cs="宋体" w:eastAsia="宋体"/>
                      <w:sz w:val="21"/>
                      <w:color w:val="000000"/>
                    </w:rPr>
                    <w:t>≥512G DDR4；</w:t>
                  </w:r>
                  <w:r>
                    <w:br/>
                  </w:r>
                  <w:r>
                    <w:rPr>
                      <w:rFonts w:ascii="宋体" w:hAnsi="宋体" w:cs="宋体" w:eastAsia="宋体"/>
                      <w:sz w:val="21"/>
                      <w:color w:val="000000"/>
                    </w:rPr>
                    <w:t>系统盘：</w:t>
                  </w:r>
                  <w:r>
                    <w:rPr>
                      <w:rFonts w:ascii="宋体" w:hAnsi="宋体" w:cs="宋体" w:eastAsia="宋体"/>
                      <w:sz w:val="21"/>
                      <w:color w:val="000000"/>
                    </w:rPr>
                    <w:t>≥960GB×2 SSD；</w:t>
                  </w:r>
                  <w:r>
                    <w:br/>
                  </w:r>
                  <w:r>
                    <w:rPr>
                      <w:rFonts w:ascii="宋体" w:hAnsi="宋体" w:cs="宋体" w:eastAsia="宋体"/>
                      <w:sz w:val="21"/>
                      <w:color w:val="000000"/>
                    </w:rPr>
                    <w:t>数据盘：</w:t>
                  </w:r>
                  <w:r>
                    <w:rPr>
                      <w:rFonts w:ascii="宋体" w:hAnsi="宋体" w:cs="宋体" w:eastAsia="宋体"/>
                      <w:sz w:val="21"/>
                      <w:color w:val="000000"/>
                    </w:rPr>
                    <w:t>≥2 块 2T 硬盘；高性能 RAID 卡，支持RAID0、1、5等；</w:t>
                  </w:r>
                  <w:r>
                    <w:br/>
                  </w:r>
                  <w:r>
                    <w:rPr>
                      <w:rFonts w:ascii="宋体" w:hAnsi="宋体" w:cs="宋体" w:eastAsia="宋体"/>
                      <w:sz w:val="21"/>
                      <w:color w:val="000000"/>
                    </w:rPr>
                    <w:t>网卡：</w:t>
                  </w:r>
                  <w:r>
                    <w:rPr>
                      <w:rFonts w:ascii="宋体" w:hAnsi="宋体" w:cs="宋体" w:eastAsia="宋体"/>
                      <w:sz w:val="21"/>
                      <w:color w:val="000000"/>
                    </w:rPr>
                    <w:t>≥2 个千兆网口，电源：1+1 冗余电源；</w:t>
                  </w:r>
                  <w:r>
                    <w:br/>
                  </w:r>
                  <w:r>
                    <w:rPr>
                      <w:rFonts w:ascii="宋体" w:hAnsi="宋体" w:cs="宋体" w:eastAsia="宋体"/>
                      <w:sz w:val="21"/>
                      <w:color w:val="000000"/>
                    </w:rPr>
                    <w:t>提供三年质保服务及介质保留服务。</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4</w:t>
                  </w:r>
                  <w:r>
                    <w:rPr>
                      <w:rFonts w:ascii="宋体" w:hAnsi="宋体" w:cs="宋体" w:eastAsia="宋体"/>
                      <w:sz w:val="20"/>
                    </w:rPr>
                    <w:t>台</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0"/>
                    </w:rPr>
                    <w:t>公安信息网</w:t>
                  </w:r>
                </w:p>
              </w:tc>
            </w:tr>
            <w:tr>
              <w:tc>
                <w:tcPr>
                  <w:tcW w:type="dxa" w:w="3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r>
                    <w:rPr>
                      <w:rFonts w:ascii="宋体" w:hAnsi="宋体" w:cs="宋体" w:eastAsia="宋体"/>
                      <w:sz w:val="21"/>
                    </w:rPr>
                    <w:t>48口交换机</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服务器网络交换</w:t>
                  </w:r>
                </w:p>
              </w:tc>
              <w:tc>
                <w:tcPr>
                  <w:tcW w:type="dxa" w:w="12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交换容量</w:t>
                  </w:r>
                  <w:r>
                    <w:rPr>
                      <w:rFonts w:ascii="宋体" w:hAnsi="宋体" w:cs="宋体" w:eastAsia="宋体"/>
                      <w:sz w:val="21"/>
                    </w:rPr>
                    <w:t>≥4Tbps，包转发率≥140Mpps，支持冗余电源；配置要求：双电源，投标配置千兆电口≥48，万兆SFP+端口≥4</w:t>
                  </w:r>
                </w:p>
              </w:tc>
              <w:tc>
                <w:tcPr>
                  <w:tcW w:type="dxa" w:w="2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2台</w:t>
                  </w:r>
                </w:p>
              </w:tc>
              <w:tc>
                <w:tcPr>
                  <w:tcW w:type="dxa" w:w="3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pPr>
            <w:r>
              <w:rPr>
                <w:rFonts w:ascii="宋体" w:hAnsi="宋体" w:cs="宋体" w:eastAsia="宋体"/>
                <w:sz w:val="24"/>
                <w:b/>
                <w:color w:val="000000"/>
              </w:rPr>
              <w:t>五、第三方人员支撑服务</w:t>
            </w:r>
          </w:p>
          <w:p>
            <w:pPr>
              <w:pStyle w:val="null3"/>
              <w:ind w:firstLine="420"/>
              <w:jc w:val="both"/>
            </w:pPr>
            <w:r>
              <w:rPr>
                <w:rFonts w:ascii="宋体" w:hAnsi="宋体" w:cs="宋体" w:eastAsia="宋体"/>
                <w:sz w:val="21"/>
                <w:shd w:fill="FFFFFF" w:val="clear"/>
              </w:rPr>
              <w:t>支撑总队开展建模，为总队各支队参赛队伍参加全省大数据实战建模比武、全国大数据建模比武大赛活动时，提供模型思路的</w:t>
            </w:r>
            <w:r>
              <w:rPr>
                <w:rFonts w:ascii="calibri" w:hAnsi="calibri" w:cs="calibri" w:eastAsia="calibri"/>
                <w:sz w:val="21"/>
                <w:shd w:fill="FFFFFF" w:val="clear"/>
              </w:rPr>
              <w:t>PPT</w:t>
            </w:r>
            <w:r>
              <w:rPr>
                <w:rFonts w:ascii="宋体" w:hAnsi="宋体" w:cs="宋体" w:eastAsia="宋体"/>
                <w:sz w:val="21"/>
                <w:shd w:fill="FFFFFF" w:val="clear"/>
              </w:rPr>
              <w:t>设计、美工优化和活动组织保障，并在活动竞赛中提供专家打分计分服务，实现专家评分的快速统计和总览，实现高效打分统计。另外基于高速公路断流预警模型开展应用试点，对高速公路的流量异常进行分析预警。</w:t>
            </w:r>
          </w:p>
          <w:p>
            <w:pPr>
              <w:pStyle w:val="null3"/>
              <w:jc w:val="both"/>
            </w:pPr>
            <w:r>
              <w:rPr>
                <w:rFonts w:ascii="宋体" w:hAnsi="宋体" w:cs="宋体" w:eastAsia="宋体"/>
                <w:sz w:val="24"/>
                <w:b/>
                <w:shd w:fill="FFFFFF" w:val="clear"/>
              </w:rPr>
              <w:t>六、</w:t>
            </w:r>
            <w:r>
              <w:rPr>
                <w:rFonts w:ascii="宋体" w:hAnsi="宋体" w:cs="宋体" w:eastAsia="宋体"/>
                <w:sz w:val="24"/>
                <w:b/>
                <w:shd w:fill="FFFFFF" w:val="clear"/>
              </w:rPr>
              <w:t>网络机房改造</w:t>
            </w:r>
          </w:p>
          <w:tbl>
            <w:tblPr>
              <w:tblInd w:type="dxa" w:w="135"/>
              <w:tblBorders>
                <w:top w:val="none" w:color="000000" w:sz="4"/>
                <w:left w:val="none" w:color="000000" w:sz="4"/>
                <w:bottom w:val="none" w:color="000000" w:sz="4"/>
                <w:right w:val="none" w:color="000000" w:sz="4"/>
                <w:insideH w:val="none"/>
                <w:insideV w:val="none"/>
              </w:tblBorders>
            </w:tblPr>
            <w:tblGrid>
              <w:gridCol w:w="223"/>
              <w:gridCol w:w="355"/>
              <w:gridCol w:w="1262"/>
              <w:gridCol w:w="284"/>
              <w:gridCol w:w="151"/>
              <w:gridCol w:w="260"/>
            </w:tblGrid>
            <w:tr>
              <w:tc>
                <w:tcPr>
                  <w:tcW w:type="dxa" w:w="2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序号</w:t>
                  </w:r>
                </w:p>
              </w:tc>
              <w:tc>
                <w:tcPr>
                  <w:tcW w:type="dxa" w:w="3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设备名称</w:t>
                  </w:r>
                </w:p>
              </w:tc>
              <w:tc>
                <w:tcPr>
                  <w:tcW w:type="dxa" w:w="1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技术参数</w:t>
                  </w:r>
                </w:p>
              </w:tc>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数量</w:t>
                  </w:r>
                </w:p>
              </w:tc>
              <w:tc>
                <w:tcPr>
                  <w:tcW w:type="dxa" w:w="1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b/>
                    </w:rPr>
                    <w:t>单位</w:t>
                  </w:r>
                </w:p>
              </w:tc>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b/>
                    </w:rPr>
                    <w:t>备注</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一</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3F机房改造</w:t>
                  </w: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承重支架</w:t>
                  </w: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3F网络机房位置承重支架增补</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24</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个</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地板切割及恢复</w:t>
                  </w: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1组模块化机房安装位置地板切割及恢复</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项</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新装静电地板</w:t>
                  </w: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600*600</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94</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平米</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静电地板斜坡制作</w:t>
                  </w: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根据机房模块化安装情况进行制作</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项</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UPS输出电缆</w:t>
                  </w: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ZR-YJV4*120+1*70mm2，根据现网情况保持一致</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80</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米</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6</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市电电缆</w:t>
                  </w: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ZR-YJV4*70+1*35mm2，根据现网情况保持一致</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80</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米</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实心线缆</w:t>
                  </w: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7</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空调铜管</w:t>
                  </w: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具体根据机房室外机部署条件评估，目前室内外机距离</w:t>
                  </w:r>
                  <w:r>
                    <w:rPr>
                      <w:rFonts w:ascii="宋体" w:hAnsi="宋体" w:cs="宋体" w:eastAsia="宋体"/>
                      <w:sz w:val="21"/>
                    </w:rPr>
                    <w:t>50-60米（以实际情况为主）</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项</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8</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机柜搬迁及线缆整理</w:t>
                  </w:r>
                </w:p>
              </w:tc>
              <w:tc>
                <w:tcPr>
                  <w:tcW w:type="dxa" w:w="1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1"/>
                    </w:rPr>
                    <w:t>现网</w:t>
                  </w:r>
                  <w:r>
                    <w:rPr>
                      <w:rFonts w:ascii="宋体" w:hAnsi="宋体" w:cs="宋体" w:eastAsia="宋体"/>
                      <w:sz w:val="21"/>
                    </w:rPr>
                    <w:t>3楼网络机房12台机柜版挪移及相关网络设备线缆整理恢复</w:t>
                  </w:r>
                </w:p>
              </w:tc>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12</w:t>
                  </w:r>
                </w:p>
              </w:tc>
              <w:tc>
                <w:tcPr>
                  <w:tcW w:type="dxa" w:w="1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台</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12个月完成建设，试运行1个月。</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在合同签订后</w:t>
      </w:r>
      <w:r>
        <w:rPr/>
        <w:t xml:space="preserve"> ，达到付款条件起 </w:t>
      </w:r>
      <w:r>
        <w:rPr/>
        <w:t>7</w:t>
      </w:r>
      <w:r>
        <w:rPr/>
        <w:t xml:space="preserve"> 日内，支付合同总金额的 </w:t>
      </w:r>
      <w:r>
        <w:rPr/>
        <w:t>40.00</w:t>
      </w:r>
      <w:r>
        <w:rPr/>
        <w:t>%。</w:t>
      </w:r>
    </w:p>
    <w:p>
      <w:pPr>
        <w:pStyle w:val="null3"/>
      </w:pPr>
      <w:r>
        <w:rPr/>
        <w:t>采购包1：</w:t>
      </w:r>
      <w:r>
        <w:rPr/>
        <w:t xml:space="preserve"> 付款条件说明： </w:t>
      </w:r>
      <w:r>
        <w:rPr/>
        <w:t>2025年3月底前</w:t>
      </w:r>
      <w:r>
        <w:rPr/>
        <w:t xml:space="preserve"> ，达到付款条件起 </w:t>
      </w:r>
      <w:r>
        <w:rPr/>
        <w:t>7</w:t>
      </w:r>
      <w:r>
        <w:rPr/>
        <w:t xml:space="preserve"> 日内，支付合同总金额的 </w:t>
      </w:r>
      <w:r>
        <w:rPr/>
        <w:t>50.00</w:t>
      </w:r>
      <w:r>
        <w:rPr/>
        <w:t>%。</w:t>
      </w:r>
    </w:p>
    <w:p>
      <w:pPr>
        <w:pStyle w:val="null3"/>
      </w:pPr>
      <w:r>
        <w:rPr/>
        <w:t>采购包1：</w:t>
      </w:r>
      <w:r>
        <w:rPr/>
        <w:t xml:space="preserve"> 付款条件说明： </w:t>
      </w:r>
      <w:r>
        <w:rPr/>
        <w:t>项目经过专家验收通过后</w:t>
      </w:r>
      <w:r>
        <w:rPr/>
        <w:t xml:space="preserve"> ，达到付款条件起 </w:t>
      </w:r>
      <w:r>
        <w:rPr/>
        <w:t>7</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验收时间：项目完成后。验收合格条件为：符合国家标准和技术规格书及合同要求，符合招标文件、乙方的投标文件、澄清文件和中标通知书的要求等,乙方应严格按照上述及采购人要求实施项目服务。注：乙方应保证交付的成果文件已参照已有的相关规划，并遵循中华人民共和国及地方的有关法律规范，并符合本项目服务要求。</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质保期自整个系统终验合格之日起计算，质保一年。</w:t>
      </w:r>
    </w:p>
    <w:p>
      <w:pPr>
        <w:pStyle w:val="null3"/>
        <w:outlineLvl w:val="3"/>
      </w:pPr>
      <w:r>
        <w:rPr>
          <w:sz w:val="24"/>
          <w:b/>
        </w:rPr>
        <w:t>3.4.8违约责任与解决争议的方法</w:t>
      </w:r>
    </w:p>
    <w:p>
      <w:pPr>
        <w:pStyle w:val="null3"/>
      </w:pPr>
      <w:r>
        <w:rPr/>
        <w:t>采购包1：</w:t>
      </w:r>
    </w:p>
    <w:p>
      <w:pPr>
        <w:pStyle w:val="null3"/>
      </w:pPr>
      <w:r>
        <w:rPr/>
        <w:t>违约责任 1.按《中华人民共和国民法典》中的相关条款执行。 2.未按合同或招标文件要求提供服务，质量不能满足采购方技术要求，甲方有权终止合同，甚至对乙方违约行为进行追究。 3.乙方由于自身过错，延误按本合同规定的服务成果交付时间，每延误一天，应减收本合同总额的2‰作为延误违约金。</w:t>
      </w:r>
    </w:p>
    <w:p>
      <w:pPr>
        <w:pStyle w:val="null3"/>
        <w:jc w:val="left"/>
        <w:outlineLvl w:val="2"/>
      </w:pPr>
      <w:r>
        <w:rPr>
          <w:sz w:val="28"/>
          <w:b/>
        </w:rPr>
        <w:t>3.5其他要求</w:t>
      </w:r>
    </w:p>
    <w:p>
      <w:pPr>
        <w:pStyle w:val="null3"/>
      </w:pPr>
      <w:r>
        <w:rPr/>
        <w:t>特别注意：（1）质量标准：符合国家及行业有关现行规范、标准的要求。 （2）提供安全保密协议承诺函。 （3）项目监理服务为包2，详见陕西省政府采购协会网。（4）本项目包1含第三方软件测评工作内容及费用10万元，第三方边界测评工作内容及费用10万元。（5）投标人需要在线提交所有通过电子化交易平台实施的政府采购项目的响应文件，同时，线下提交响应文件正本壹份、副本贰套、电子版壹套（U盘一套标明供应商名称）。 线下纸质文件递交截止时间：同在线递交电子响应文件截止时间一致；线下纸质文件递交地点： 陕西省西安市经济技术开发区凤城七路长和国际A座26楼02-01室。 （6）根据《陕西省财政厅关于进一步优化政府采购营商环境有关事项的通知》（陕财办采〔2023〕4号）规定，采购人应在成交通知书发出之日起25日与成交供应商签订采购合同，因采购系统文件编制有所限制，文件前后不一致以此处为准。（7）定制软件知识产权归属：①本项目定制开发软件的所有权和知识产权归甲方所有。②涉及的源代码（含质保期内的后续升级版本）必须遵循相关标准和规范,并无条件提交给甲方。③涉及接口的必须遵循相关标准和规范，向下部署的，必须无条件开放所有接口且满足国家共享相关规定要求，项目承建单位（施工单位、实施单位）有义务配合甲方做好有关信息共享工作。④本项目在开发、使用和维护过程中接触到的甲方的所有资料，未经甲方授权代表书面许可，不得留存，私自查阅及向任何第三方泄露。</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能力的法人、其他组织或自然人，并出具合法有效的营业执照或事业单位法人证书等国家规定的相关证明，自然人参与的提供其身份证明；2、提供①2023年度财务审计报告（成立时间至提交响应文件截止时间不足一年的可提供成立后任意时段的资产负债表）或②其基本存款账户开户银行出具的资信证明及基本存款账户的开户证明；3、提供2024年1月至今至少一个月纳税证明或完税证明，纳税证明或完税证明上应有代收机构或税务机关的公章，依法免税的供应商应提供相关文件证明；4、提供2024年1月至今至少一个月的社会保障资金缴存单据或社保机构开具的社会保险参保缴费情况证明，依法不需要缴纳社会保障资金的单位应提供相关证明材料；5、提供参加本次政府采购活动前三年内在经营活动中没有重大违法记录（提供书面声明）；6、提供具有履行合同所必须的设备和专业技术能力的承诺书；7、 法律、行政法规规定的其他条件。供应商需在项目电子化交易系统中按要求上传相应证明文件并进行电子签章。</w:t>
            </w:r>
          </w:p>
        </w:tc>
        <w:tc>
          <w:tcPr>
            <w:tcW w:type="dxa" w:w="1661"/>
          </w:tcPr>
          <w:p>
            <w:pPr>
              <w:pStyle w:val="null3"/>
            </w:pPr>
            <w:r>
              <w:rPr/>
              <w:t>投标函 投标人资格证明文件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①2023年度财务审计报告（成立时间至提交响应文件截止时间不足一年的可提供成立后任意时段的资产负债表）或②其基本存款账户开户银行出具的资信证明及基本存款账户的开户证明；供应商需在项目电子化交易系统中按要求上传相应证明文件并进行电子签章。</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1、提供法人代表、控股股东、控股企业及管理、被管理单位情况声明且各供应商之间不存在单位负责人为同一人或者存在控股、管理关系情形的承诺函。2、提供为本项目提供整体设计、规范编制或者项目管理、监理、检测等服务的供应商，不得再参加该采购项目的其他采购活动的承诺函。供应商需在项目电子化交易系统中按要求上传相应证明文件并进行电子签章。</w:t>
            </w:r>
          </w:p>
        </w:tc>
        <w:tc>
          <w:tcPr>
            <w:tcW w:type="dxa" w:w="1661"/>
          </w:tcPr>
          <w:p>
            <w:pPr>
              <w:pStyle w:val="null3"/>
            </w:pPr>
            <w:r>
              <w:rPr/>
              <w:t>投标函 投标人资格证明文件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“信用中国”网站和中国政府采购网 （www.ccgp.gov.cn）查询记录</w:t>
            </w:r>
          </w:p>
        </w:tc>
        <w:tc>
          <w:tcPr>
            <w:tcW w:type="dxa" w:w="3322"/>
          </w:tcPr>
          <w:p>
            <w:pPr>
              <w:pStyle w:val="null3"/>
            </w:pPr>
            <w:r>
              <w:rPr/>
              <w:t>未被列入“信用中国”网站(www.creditchina.gov.cn)失信被执行人名单、重大税收违法失信主体、未被列入“中国政府采购网”（www.ccgp.gov.cn）政府采购严重违法失信行为记录名单（以现场查询为准）；</w:t>
            </w:r>
          </w:p>
        </w:tc>
        <w:tc>
          <w:tcPr>
            <w:tcW w:type="dxa" w:w="1661"/>
          </w:tcPr>
          <w:p>
            <w:pPr>
              <w:pStyle w:val="null3"/>
            </w:pPr>
            <w:r>
              <w:rPr/>
              <w:t>投标人资格证明文件</w:t>
            </w:r>
          </w:p>
        </w:tc>
      </w:tr>
      <w:tr>
        <w:tc>
          <w:tcPr>
            <w:tcW w:type="dxa" w:w="831"/>
          </w:tcPr>
          <w:p>
            <w:pPr>
              <w:pStyle w:val="null3"/>
            </w:pPr>
            <w:r>
              <w:rPr/>
              <w:t>2</w:t>
            </w:r>
          </w:p>
        </w:tc>
        <w:tc>
          <w:tcPr>
            <w:tcW w:type="dxa" w:w="2492"/>
          </w:tcPr>
          <w:p>
            <w:pPr>
              <w:pStyle w:val="null3"/>
            </w:pPr>
            <w:r>
              <w:rPr/>
              <w:t>法定代表人授权书</w:t>
            </w:r>
          </w:p>
        </w:tc>
        <w:tc>
          <w:tcPr>
            <w:tcW w:type="dxa" w:w="3322"/>
          </w:tcPr>
          <w:p>
            <w:pPr>
              <w:pStyle w:val="null3"/>
            </w:pPr>
            <w:r>
              <w:rPr/>
              <w:t>法定代表人授权书及被授权人身份证。（法定代表人直接投标只须提供其身份证明）；供应商需在项目电子化交易系统中按要求上传相应证明文件并进行电子签章。</w:t>
            </w:r>
          </w:p>
        </w:tc>
        <w:tc>
          <w:tcPr>
            <w:tcW w:type="dxa" w:w="1661"/>
          </w:tcPr>
          <w:p>
            <w:pPr>
              <w:pStyle w:val="null3"/>
            </w:pPr>
            <w:r>
              <w:rPr/>
              <w:t>投标人资格证明文件</w:t>
            </w:r>
          </w:p>
        </w:tc>
      </w:tr>
      <w:tr>
        <w:tc>
          <w:tcPr>
            <w:tcW w:type="dxa" w:w="831"/>
          </w:tcPr>
          <w:p>
            <w:pPr>
              <w:pStyle w:val="null3"/>
            </w:pPr>
            <w:r>
              <w:rPr/>
              <w:t>3</w:t>
            </w:r>
          </w:p>
        </w:tc>
        <w:tc>
          <w:tcPr>
            <w:tcW w:type="dxa" w:w="2492"/>
          </w:tcPr>
          <w:p>
            <w:pPr>
              <w:pStyle w:val="null3"/>
            </w:pPr>
            <w:r>
              <w:rPr/>
              <w:t>非联合体</w:t>
            </w:r>
          </w:p>
        </w:tc>
        <w:tc>
          <w:tcPr>
            <w:tcW w:type="dxa" w:w="3322"/>
          </w:tcPr>
          <w:p>
            <w:pPr>
              <w:pStyle w:val="null3"/>
            </w:pPr>
            <w:r>
              <w:rPr/>
              <w:t>本项目不允许联合体投标（提供承诺函）；供应商需在项目电子化交易系统中按要求上传相应证明文件并进行电子签章。</w:t>
            </w:r>
          </w:p>
        </w:tc>
        <w:tc>
          <w:tcPr>
            <w:tcW w:type="dxa" w:w="1661"/>
          </w:tcPr>
          <w:p>
            <w:pPr>
              <w:pStyle w:val="null3"/>
            </w:pPr>
            <w:r>
              <w:rPr/>
              <w:t>投标人资格证明文件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遵循公平竞争的原则，没有弄虚作假、恶意串通或妨碍其他供应商的竞争行为，损害采购人或者其他供应商的合法权益；</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投标报价表</w:t>
            </w:r>
          </w:p>
        </w:tc>
        <w:tc>
          <w:tcPr>
            <w:tcW w:type="dxa" w:w="3322"/>
          </w:tcPr>
          <w:p>
            <w:pPr>
              <w:pStyle w:val="null3"/>
            </w:pPr>
            <w:r>
              <w:rPr/>
              <w:t>（1）投标报价表填写符合要求；（2）投标 报价未超出采购预算（招标文件有最高限价的，报价未超过最高限价）。</w:t>
            </w:r>
          </w:p>
        </w:tc>
        <w:tc>
          <w:tcPr>
            <w:tcW w:type="dxa" w:w="1661"/>
          </w:tcPr>
          <w:p>
            <w:pPr>
              <w:pStyle w:val="null3"/>
            </w:pPr>
            <w:r>
              <w:rPr/>
              <w:t>开标一览表 分项报价表 标的清单</w:t>
            </w:r>
          </w:p>
        </w:tc>
      </w:tr>
      <w:tr>
        <w:tc>
          <w:tcPr>
            <w:tcW w:type="dxa" w:w="831"/>
          </w:tcPr>
          <w:p>
            <w:pPr>
              <w:pStyle w:val="null3"/>
            </w:pPr>
            <w:r>
              <w:rPr/>
              <w:t>3</w:t>
            </w:r>
          </w:p>
        </w:tc>
        <w:tc>
          <w:tcPr>
            <w:tcW w:type="dxa" w:w="2492"/>
          </w:tcPr>
          <w:p>
            <w:pPr>
              <w:pStyle w:val="null3"/>
            </w:pPr>
            <w:r>
              <w:rPr/>
              <w:t>投标文件签署、盖章</w:t>
            </w:r>
          </w:p>
        </w:tc>
        <w:tc>
          <w:tcPr>
            <w:tcW w:type="dxa" w:w="3322"/>
          </w:tcPr>
          <w:p>
            <w:pPr>
              <w:pStyle w:val="null3"/>
            </w:pPr>
            <w:r>
              <w:rPr/>
              <w:t>均按招标文件要求签字、盖章。</w:t>
            </w:r>
          </w:p>
        </w:tc>
        <w:tc>
          <w:tcPr>
            <w:tcW w:type="dxa" w:w="1661"/>
          </w:tcPr>
          <w:p>
            <w:pPr>
              <w:pStyle w:val="null3"/>
            </w:pPr>
            <w:r>
              <w:rPr/>
              <w:t>开标一览表 投标方案 分项报价表 中小企业声明函 投标人承诺书 投标人资格证明文件 商务条款响应说明 投标函 残疾人福利性单位声明函 标的清单 投标文件封面 监狱企业的证明文件 安全保密协议承诺函 技术指标偏差表</w:t>
            </w:r>
          </w:p>
        </w:tc>
      </w:tr>
      <w:tr>
        <w:tc>
          <w:tcPr>
            <w:tcW w:type="dxa" w:w="831"/>
          </w:tcPr>
          <w:p>
            <w:pPr>
              <w:pStyle w:val="null3"/>
            </w:pPr>
            <w:r>
              <w:rPr/>
              <w:t>4</w:t>
            </w:r>
          </w:p>
        </w:tc>
        <w:tc>
          <w:tcPr>
            <w:tcW w:type="dxa" w:w="2492"/>
          </w:tcPr>
          <w:p>
            <w:pPr>
              <w:pStyle w:val="null3"/>
            </w:pPr>
            <w:r>
              <w:rPr/>
              <w:t>附加条件</w:t>
            </w:r>
          </w:p>
        </w:tc>
        <w:tc>
          <w:tcPr>
            <w:tcW w:type="dxa" w:w="3322"/>
          </w:tcPr>
          <w:p>
            <w:pPr>
              <w:pStyle w:val="null3"/>
            </w:pPr>
            <w:r>
              <w:rPr/>
              <w:t>投标文件不含有采购人不能接受的附加条件。</w:t>
            </w:r>
          </w:p>
        </w:tc>
        <w:tc>
          <w:tcPr>
            <w:tcW w:type="dxa" w:w="1661"/>
          </w:tcPr>
          <w:p>
            <w:pPr>
              <w:pStyle w:val="null3"/>
            </w:pPr>
            <w:r>
              <w:rPr/>
              <w:t>商务条款响应说明 投标方案 投标文件封面 技术指标偏差表</w:t>
            </w:r>
          </w:p>
        </w:tc>
      </w:tr>
      <w:tr>
        <w:tc>
          <w:tcPr>
            <w:tcW w:type="dxa" w:w="831"/>
          </w:tcPr>
          <w:p>
            <w:pPr>
              <w:pStyle w:val="null3"/>
            </w:pPr>
            <w:r>
              <w:rPr/>
              <w:t>5</w:t>
            </w:r>
          </w:p>
        </w:tc>
        <w:tc>
          <w:tcPr>
            <w:tcW w:type="dxa" w:w="2492"/>
          </w:tcPr>
          <w:p>
            <w:pPr>
              <w:pStyle w:val="null3"/>
            </w:pPr>
            <w:r>
              <w:rPr/>
              <w:t>投标文件有效期</w:t>
            </w:r>
          </w:p>
        </w:tc>
        <w:tc>
          <w:tcPr>
            <w:tcW w:type="dxa" w:w="3322"/>
          </w:tcPr>
          <w:p>
            <w:pPr>
              <w:pStyle w:val="null3"/>
            </w:pPr>
            <w:r>
              <w:rPr/>
              <w:t>投标文件有效期符合招标文件的要求。</w:t>
            </w:r>
          </w:p>
        </w:tc>
        <w:tc>
          <w:tcPr>
            <w:tcW w:type="dxa" w:w="1661"/>
          </w:tcPr>
          <w:p>
            <w:pPr>
              <w:pStyle w:val="null3"/>
            </w:pPr>
            <w:r>
              <w:rPr/>
              <w:t>投标函</w:t>
            </w:r>
          </w:p>
        </w:tc>
      </w:tr>
      <w:tr>
        <w:tc>
          <w:tcPr>
            <w:tcW w:type="dxa" w:w="831"/>
          </w:tcPr>
          <w:p>
            <w:pPr>
              <w:pStyle w:val="null3"/>
            </w:pPr>
            <w:r>
              <w:rPr/>
              <w:t>6</w:t>
            </w:r>
          </w:p>
        </w:tc>
        <w:tc>
          <w:tcPr>
            <w:tcW w:type="dxa" w:w="2492"/>
          </w:tcPr>
          <w:p>
            <w:pPr>
              <w:pStyle w:val="null3"/>
            </w:pPr>
            <w:r>
              <w:rPr/>
              <w:t>技术条款响应</w:t>
            </w:r>
          </w:p>
        </w:tc>
        <w:tc>
          <w:tcPr>
            <w:tcW w:type="dxa" w:w="3322"/>
          </w:tcPr>
          <w:p>
            <w:pPr>
              <w:pStyle w:val="null3"/>
            </w:pPr>
            <w:r>
              <w:rPr/>
              <w:t>完全理解接受招标文件技术条款</w:t>
            </w:r>
          </w:p>
        </w:tc>
        <w:tc>
          <w:tcPr>
            <w:tcW w:type="dxa" w:w="1661"/>
          </w:tcPr>
          <w:p>
            <w:pPr>
              <w:pStyle w:val="null3"/>
            </w:pPr>
            <w:r>
              <w:rPr/>
              <w:t>技术指标偏差表</w:t>
            </w:r>
          </w:p>
        </w:tc>
      </w:tr>
      <w:tr>
        <w:tc>
          <w:tcPr>
            <w:tcW w:type="dxa" w:w="831"/>
          </w:tcPr>
          <w:p>
            <w:pPr>
              <w:pStyle w:val="null3"/>
            </w:pPr>
            <w:r>
              <w:rPr/>
              <w:t>7</w:t>
            </w:r>
          </w:p>
        </w:tc>
        <w:tc>
          <w:tcPr>
            <w:tcW w:type="dxa" w:w="2492"/>
          </w:tcPr>
          <w:p>
            <w:pPr>
              <w:pStyle w:val="null3"/>
            </w:pPr>
            <w:r>
              <w:rPr/>
              <w:t>商务条款响应</w:t>
            </w:r>
          </w:p>
        </w:tc>
        <w:tc>
          <w:tcPr>
            <w:tcW w:type="dxa" w:w="3322"/>
          </w:tcPr>
          <w:p>
            <w:pPr>
              <w:pStyle w:val="null3"/>
            </w:pPr>
            <w:r>
              <w:rPr/>
              <w:t>完全理解接受招标文件商务条款。</w:t>
            </w:r>
          </w:p>
        </w:tc>
        <w:tc>
          <w:tcPr>
            <w:tcW w:type="dxa" w:w="1661"/>
          </w:tcPr>
          <w:p>
            <w:pPr>
              <w:pStyle w:val="null3"/>
            </w:pPr>
            <w:r>
              <w:rPr/>
              <w:t>商务条款响应说明</w:t>
            </w:r>
          </w:p>
        </w:tc>
      </w:tr>
      <w:tr>
        <w:tc>
          <w:tcPr>
            <w:tcW w:type="dxa" w:w="831"/>
          </w:tcPr>
          <w:p>
            <w:pPr>
              <w:pStyle w:val="null3"/>
            </w:pPr>
            <w:r>
              <w:rPr/>
              <w:t>8</w:t>
            </w:r>
          </w:p>
        </w:tc>
        <w:tc>
          <w:tcPr>
            <w:tcW w:type="dxa" w:w="2492"/>
          </w:tcPr>
          <w:p>
            <w:pPr>
              <w:pStyle w:val="null3"/>
            </w:pPr>
            <w:r>
              <w:rPr/>
              <w:t>投标保证金</w:t>
            </w:r>
          </w:p>
        </w:tc>
        <w:tc>
          <w:tcPr>
            <w:tcW w:type="dxa" w:w="3322"/>
          </w:tcPr>
          <w:p>
            <w:pPr>
              <w:pStyle w:val="null3"/>
            </w:pPr>
            <w:r>
              <w:rPr/>
              <w:t>满足招标文件要求。</w:t>
            </w:r>
          </w:p>
        </w:tc>
        <w:tc>
          <w:tcPr>
            <w:tcW w:type="dxa" w:w="1661"/>
          </w:tcPr>
          <w:p>
            <w:pPr>
              <w:pStyle w:val="null3"/>
            </w:pPr>
            <w:r>
              <w:rPr/>
              <w:t>商务条款响应说明 投标方案</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需求理解和综合分析</w:t>
            </w:r>
          </w:p>
        </w:tc>
        <w:tc>
          <w:tcPr>
            <w:tcW w:type="dxa" w:w="2492"/>
          </w:tcPr>
          <w:p>
            <w:pPr>
              <w:pStyle w:val="null3"/>
            </w:pPr>
            <w:r>
              <w:rPr/>
              <w:t>供应商针对本项目制定需求理解及综合分析，内容包括但不限于：业务现状分析、应用支撑现状分析、数据资源现状分析、网络安全现状分析、基础设施现状分析、业务需求分析、功能需求分析、应用支撑需求分析、数据资源需求分析、网络安全需求分析、性能需求分析、基础设施需求分析等。 ①总体方案全面、思路清晰、科学合理、切实可行，完全满足采购人需 求的计10分； ②总体方案内容相对全面、基本合理可行、有可实施性的计8分； ③方案具有整体框架，未对分项内容进行详细描述或方案合理性欠佳的计 6分； ④方案简单，内容空泛，不利于项目实施的计 4分； ⑤方案内容与本项目实际情况不符合的，或方案未针对本项目实际情况 进行编制的或内容有严重欠缺的计 2分； ⑥未提供相关内容的不计分。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建设方案</w:t>
            </w:r>
          </w:p>
        </w:tc>
        <w:tc>
          <w:tcPr>
            <w:tcW w:type="dxa" w:w="2492"/>
          </w:tcPr>
          <w:p>
            <w:pPr>
              <w:pStyle w:val="null3"/>
            </w:pPr>
            <w:r>
              <w:rPr/>
              <w:t>供应商针对本项目制定建设方案，内容包括但不限于：总体架构设计方案、数据架构设计方案、技术架构设计方案、网络架构设计方案、部署架构设计方案、系统内外部关联关系设计方案、应用系统设计方案、基础设施设计方案、数据资源共享设计方案、网络安全建设设计方案、系统安全及可靠性方案、项目测试方案、项目管理方案、项目验收方案等。 ①总体方案全面、思路清晰、科学合理、切实可行，完全满足采购人需 求的计 9分； ②方案内容相对全面、基本合理可行、有可实施性的计7分； ③方案具有整体框架，未对分项内容进行详细描述或方案合理性欠佳的计5分； ④方案简单，内容空泛，不利于项目实施的计 3分； ⑤方案内容与本项目实际情况不符合的，或方案未针对本项目实际情况 进行编制的或内容有严重欠缺的计1分； ⑥未提供相关内容的不计分。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项目实施方案</w:t>
            </w:r>
          </w:p>
        </w:tc>
        <w:tc>
          <w:tcPr>
            <w:tcW w:type="dxa" w:w="2492"/>
          </w:tcPr>
          <w:p>
            <w:pPr>
              <w:pStyle w:val="null3"/>
            </w:pPr>
            <w:r>
              <w:rPr/>
              <w:t>供应商针对本项目制定实施方案，方案内容包括但不限于：项目实施范围、项目实施总体目标、项目实施阶段性目标、项目实施阶段性措施、项目实施进度保障措施、项目实施保密措施、项目实施服务团队配备等。 ①总体方案全面、思路清晰、科学合理、切实可行，完全满足采购人需求的计 5 分； ②方案具有整体框架，未对分项内容进行详细描述或方案合理性、针对性欠佳的计 3 分； ③方案内容与本项目实际情况不符合的，或方案未针对本项目实际情况 进行编制的或内容有严重欠缺的计 1 分； ④未提供相关内容的不计分。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项目团队</w:t>
            </w:r>
          </w:p>
        </w:tc>
        <w:tc>
          <w:tcPr>
            <w:tcW w:type="dxa" w:w="2492"/>
          </w:tcPr>
          <w:p>
            <w:pPr>
              <w:pStyle w:val="null3"/>
            </w:pPr>
            <w:r>
              <w:rPr/>
              <w:t>①投标人拟派的项目经理具有信息系统项目管理师的计 2 分； ②投标人拟派的技术经理具有高级程序员证书的计 2 分； ③投标人拟派的核心人员（不含项目经理、技术经理）具有信息系统项目管理师、全国计算机软件开发(JAVA)专业人才、PMP等相关资格的，提供1个计2分，满分6分； ④投标人拟派5名驻场人员，提供驻场人员名单及承诺函满足要求的计2分。 （以上人员均提供身份证、相关证书、本单位缴纳社保及个人简历，未提供或提供不全的均不计分，以上人员不重复计分）</w:t>
            </w:r>
          </w:p>
        </w:tc>
        <w:tc>
          <w:tcPr>
            <w:tcW w:type="dxa" w:w="831"/>
          </w:tcPr>
          <w:p>
            <w:pPr>
              <w:pStyle w:val="null3"/>
              <w:jc w:val="right"/>
            </w:pPr>
            <w:r>
              <w:rPr/>
              <w:t>12.0000</w:t>
            </w:r>
          </w:p>
        </w:tc>
        <w:tc>
          <w:tcPr>
            <w:tcW w:type="dxa" w:w="831"/>
          </w:tcPr>
          <w:p>
            <w:pPr>
              <w:pStyle w:val="null3"/>
            </w:pPr>
            <w:r>
              <w:rPr/>
              <w:t>客观</w:t>
            </w:r>
          </w:p>
        </w:tc>
        <w:tc>
          <w:tcPr>
            <w:tcW w:type="dxa" w:w="1661"/>
          </w:tcPr>
          <w:p>
            <w:pPr>
              <w:pStyle w:val="null3"/>
            </w:pPr>
            <w:r>
              <w:rPr/>
              <w:t>投标方案</w:t>
            </w:r>
          </w:p>
        </w:tc>
      </w:tr>
      <w:tr>
        <w:tc>
          <w:tcPr>
            <w:tcW w:type="dxa" w:w="831"/>
            <w:vMerge/>
          </w:tcPr>
          <w:p/>
        </w:tc>
        <w:tc>
          <w:tcPr>
            <w:tcW w:type="dxa" w:w="1661"/>
          </w:tcPr>
          <w:p>
            <w:pPr>
              <w:pStyle w:val="null3"/>
            </w:pPr>
            <w:r>
              <w:rPr/>
              <w:t>企业资质</w:t>
            </w:r>
          </w:p>
        </w:tc>
        <w:tc>
          <w:tcPr>
            <w:tcW w:type="dxa" w:w="2492"/>
          </w:tcPr>
          <w:p>
            <w:pPr>
              <w:pStyle w:val="null3"/>
            </w:pPr>
            <w:r>
              <w:rPr/>
              <w:t>提供投标人具有 ISO9001 质量管理体系认证、ISO27001 信息安全管理体系认证、ISO20000 信息技术服务管理体系认证、ITSS 信息技术服务标准认证三级（含）以上、 DCMM 数据管理能力成熟度三级（含）以上，提供一个计 2 分，满分共 10分，没有不计分。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投标方案</w:t>
            </w:r>
          </w:p>
        </w:tc>
      </w:tr>
      <w:tr>
        <w:tc>
          <w:tcPr>
            <w:tcW w:type="dxa" w:w="831"/>
            <w:vMerge/>
          </w:tcPr>
          <w:p/>
        </w:tc>
        <w:tc>
          <w:tcPr>
            <w:tcW w:type="dxa" w:w="1661"/>
          </w:tcPr>
          <w:p>
            <w:pPr>
              <w:pStyle w:val="null3"/>
            </w:pPr>
            <w:r>
              <w:rPr/>
              <w:t>质量与服务保证</w:t>
            </w:r>
          </w:p>
        </w:tc>
        <w:tc>
          <w:tcPr>
            <w:tcW w:type="dxa" w:w="2492"/>
          </w:tcPr>
          <w:p>
            <w:pPr>
              <w:pStyle w:val="null3"/>
            </w:pPr>
            <w:r>
              <w:rPr/>
              <w:t>供应商针对本项目制定质量与服务保证方案，方案内容包括但不限于：质量保障措施及数据安全承诺、服务目标、质保期限、违约情况的承诺等 ①总体方案全面、思路清晰、科学合理、切实可行，完全满足采购人需求的计9分； ②方案具有整体内容，未对分项内容进行详细描述或方案合理性、针对 性欠佳的计 6分； ③方案内容与本项目实际情况不符合的，或方案未针对本项目实际情况 进行编制的或内容有严重欠缺的计3分； ④未提供相关内容的不计分。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售后服务</w:t>
            </w:r>
          </w:p>
        </w:tc>
        <w:tc>
          <w:tcPr>
            <w:tcW w:type="dxa" w:w="2492"/>
          </w:tcPr>
          <w:p>
            <w:pPr>
              <w:pStyle w:val="null3"/>
            </w:pPr>
            <w:r>
              <w:rPr/>
              <w:t>供应商针对本项目制定售后服务方案，方案内容包括但不限于：（1）本地化售后服务方案，提供本地化售后服务团队至少1名驻场人员、售后服务体系、售后服务目标、售后服务内容、售后服务方式；（2）应急预案，提供响应时间、现场服务、远程服务、定期巡查、应急方案、服务监督管理机制；（3）运维方案，提供运维目标、运维内容、运维方式及应急方案等。 ①总体方案全面、思路清晰、科学合理、切实可行，完全满足采购人需求的计 5分； ②方案具有整体框架，未对分项内容进行详细描述或方案合理性、针对 性欠佳的计 4； ③方案简单，内容空泛，不利于项目实施的计3分； ④方案内容与本项目实际情况不符合的，或方案未针对本项目实际情况 进行编制的或内容有严重欠缺的计2分； ⑤未提供相关内容的不计分。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培训方案</w:t>
            </w:r>
          </w:p>
        </w:tc>
        <w:tc>
          <w:tcPr>
            <w:tcW w:type="dxa" w:w="2492"/>
          </w:tcPr>
          <w:p>
            <w:pPr>
              <w:pStyle w:val="null3"/>
            </w:pPr>
            <w:r>
              <w:rPr/>
              <w:t>供应商针对本项目制定培训方案，方案内容包括但不限于：培训计划、培训方案、培训目标、培训内容、培训教材、讲师安排、培训课程及内容列表、培训反馈及总结等，确保使用单位可熟练操作和使用系统。 ①总体方案全面、思路清晰、科学合理、切实可行，完全满足采购人需 求的计 5 分； ②方案具有整体框架，未对分项内容进行详细描述或方案合理性欠佳的 计 3 分； ③方案内容与本项目实际情况不符合的，或方案未针对本项目实际情况 进行编制的或内容有严重欠缺的计 1 分； ④未提供相关内容的不计分。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tc>
      </w:tr>
      <w:tr>
        <w:tc>
          <w:tcPr>
            <w:tcW w:type="dxa" w:w="831"/>
            <w:vMerge/>
          </w:tcPr>
          <w:p/>
        </w:tc>
        <w:tc>
          <w:tcPr>
            <w:tcW w:type="dxa" w:w="1661"/>
          </w:tcPr>
          <w:p>
            <w:pPr>
              <w:pStyle w:val="null3"/>
            </w:pPr>
            <w:r>
              <w:rPr/>
              <w:t>业绩</w:t>
            </w:r>
          </w:p>
        </w:tc>
        <w:tc>
          <w:tcPr>
            <w:tcW w:type="dxa" w:w="2492"/>
          </w:tcPr>
          <w:p>
            <w:pPr>
              <w:pStyle w:val="null3"/>
            </w:pPr>
            <w:r>
              <w:rPr/>
              <w:t>提供2021年1月1日起类似业绩，每提供1份得1分，最高得5分。业绩证明（以合同为准，投标人在投标文件中附合同扫描件或复印件加盖单位公章）。注：合同须包括合同内容，日期，签字盖章等关键页。</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投标方案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投标基准价，其价格分为满分。其他投标人的价格分统一按照下列公式计算：投标报价得分=(投标基准价/投标报价)×30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详见附件：安全保密协议承诺函</w:t>
      </w:r>
    </w:p>
    <w:p>
      <w:pPr>
        <w:pStyle w:val="null3"/>
        <w:ind w:firstLine="960"/>
      </w:pPr>
      <w:r>
        <w:rPr/>
        <w:t>详见附件：技术指标偏差表</w:t>
      </w:r>
    </w:p>
    <w:p>
      <w:pPr>
        <w:pStyle w:val="null3"/>
        <w:ind w:firstLine="960"/>
      </w:pPr>
      <w:r>
        <w:rPr/>
        <w:t>详见附件：商务条款响应说明</w:t>
      </w:r>
    </w:p>
    <w:p>
      <w:pPr>
        <w:pStyle w:val="null3"/>
        <w:ind w:firstLine="960"/>
      </w:pPr>
      <w:r>
        <w:rPr/>
        <w:t>详见附件：投标方案</w:t>
      </w:r>
    </w:p>
    <w:p>
      <w:pPr>
        <w:pStyle w:val="null3"/>
        <w:ind w:firstLine="960"/>
      </w:pPr>
      <w:r>
        <w:rPr/>
        <w:t>详见附件：投标人承诺书</w:t>
      </w:r>
    </w:p>
    <w:p>
      <w:pPr>
        <w:pStyle w:val="null3"/>
        <w:ind w:firstLine="960"/>
      </w:pPr>
      <w:r>
        <w:rPr/>
        <w:t>详见附件：投标人资格证明文件</w:t>
      </w:r>
    </w:p>
    <w:p>
      <w:pPr>
        <w:pStyle w:val="null3"/>
        <w:ind w:firstLine="960"/>
      </w:pPr>
      <w:r>
        <w:rPr/>
        <w:t>详见附件：分项报价表</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