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新型二次能源材料科学研究平台建设（一期）采购项目</w:t>
      </w:r>
    </w:p>
    <w:p>
      <w:pPr>
        <w:pStyle w:val="null3"/>
        <w:jc w:val="center"/>
        <w:outlineLvl w:val="2"/>
      </w:pPr>
      <w:r>
        <w:rPr>
          <w:sz w:val="28"/>
          <w:b/>
        </w:rPr>
        <w:t>采购项目编号：</w:t>
      </w:r>
      <w:r>
        <w:rPr>
          <w:sz w:val="28"/>
          <w:b/>
        </w:rPr>
        <w:t>SZT2024-SN-SC-ZC-HW-1298</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新型二次能源材料科学研究平台建设（一期）采购项目</w:t>
      </w:r>
      <w:r>
        <w:rPr/>
        <w:t>进行国内公开招标，兹邀请符合本次招标要求的供应商参加投标。</w:t>
      </w:r>
    </w:p>
    <w:p>
      <w:pPr>
        <w:pStyle w:val="null3"/>
        <w:outlineLvl w:val="2"/>
      </w:pPr>
      <w:r>
        <w:rPr>
          <w:sz w:val="28"/>
          <w:b/>
        </w:rPr>
        <w:t>一、采购项目编号：</w:t>
      </w:r>
      <w:r>
        <w:rPr>
          <w:sz w:val="28"/>
          <w:b/>
        </w:rPr>
        <w:t>SZT2024-SN-SC-ZC-HW-1298</w:t>
      </w:r>
    </w:p>
    <w:p>
      <w:pPr>
        <w:pStyle w:val="null3"/>
        <w:outlineLvl w:val="2"/>
      </w:pPr>
      <w:r>
        <w:rPr>
          <w:sz w:val="28"/>
          <w:b/>
        </w:rPr>
        <w:t>二、采购项目名称：</w:t>
      </w:r>
      <w:r>
        <w:rPr>
          <w:sz w:val="28"/>
          <w:b/>
        </w:rPr>
        <w:t>新型二次能源材料科学研究平台建设（一期）采购项目</w:t>
      </w:r>
    </w:p>
    <w:p>
      <w:pPr>
        <w:pStyle w:val="null3"/>
        <w:outlineLvl w:val="2"/>
      </w:pPr>
      <w:r>
        <w:rPr>
          <w:sz w:val="28"/>
          <w:b/>
        </w:rPr>
        <w:t>三、招标项目简介</w:t>
      </w:r>
    </w:p>
    <w:p>
      <w:pPr>
        <w:pStyle w:val="null3"/>
        <w:ind w:firstLine="480"/>
      </w:pPr>
      <w:r>
        <w:rPr/>
        <w:t>新能源科学与技术高水平研究平台建设设备，设备主要用于包括研究金属离子电池关键材料电化学性能测试与结构表征；微纳复合负极低成本规模化可控制备及高氟化 SEI膜构筑；微纳结构复相氢化物储氢材料公斤级制备及微结构表征；热电气条件下电池、储氢、光电催化关键材料的原位检测等的研究研发。包括电池测试仪、高真空快淬制样系统、储氢材料测试仪、全自动储氢测试仪、XAFS原位电催化三电极池、 XAFS高低温原位电化学池、原位高温高压拉曼透射反应装置、原位高温高压红外透射反应装置、宽温电池原位红外表征系统、扫描电镜原位电化学测试系统、双束等离子热喷涂设备、内壁激光熔覆器、多功能真空离子镀膜设备。 本次申购的仪器设备为研究院开展储能、催化、电化学理论等多个领域研究所需的分析表征仪器，涵盖不同状态材料的物相结构、微观形貌、缺陷自由基、测试分析仪器，以及电化学和气相测试分析仪器，仪器选型合理，具有很高的先进性和普遍的适用性，是新型二次能源材料科学研究平台建设的关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pPr>
        <w:pStyle w:val="null3"/>
      </w:pPr>
      <w:r>
        <w:rPr/>
        <w:t>采购包2：</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pPr>
        <w:pStyle w:val="null3"/>
      </w:pPr>
      <w:r>
        <w:rPr/>
        <w:t>采购包3：</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pPr>
        <w:pStyle w:val="null3"/>
      </w:pPr>
      <w:r>
        <w:rPr/>
        <w:t>采购包4：</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采购包1：380,000.00元</w:t>
            </w:r>
          </w:p>
          <w:p>
            <w:pPr>
              <w:pStyle w:val="null3"/>
            </w:pPr>
            <w:r>
              <w:rPr/>
              <w:t>采购包2：600,000.00元</w:t>
            </w:r>
          </w:p>
          <w:p>
            <w:pPr>
              <w:pStyle w:val="null3"/>
            </w:pPr>
            <w:r>
              <w:rPr/>
              <w:t>采购包3：1,200,000.00元</w:t>
            </w:r>
          </w:p>
          <w:p>
            <w:pPr>
              <w:pStyle w:val="null3"/>
            </w:pPr>
            <w:r>
              <w:rPr/>
              <w:t>采购包4：9,720,000.00元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采购包1保证金金额：7,600.00元</w:t>
            </w:r>
          </w:p>
          <w:p>
            <w:pPr>
              <w:pStyle w:val="null3"/>
            </w:pPr>
            <w:r>
              <w:rPr/>
              <w:t>采购包2保证金金额：12,000.00元</w:t>
            </w:r>
          </w:p>
          <w:p>
            <w:pPr>
              <w:pStyle w:val="null3"/>
            </w:pPr>
            <w:r>
              <w:rPr/>
              <w:t>采购包3保证金金额：24,000.00元</w:t>
            </w:r>
          </w:p>
          <w:p>
            <w:pPr>
              <w:pStyle w:val="null3"/>
            </w:pPr>
            <w:r>
              <w:rPr/>
              <w:t>采购包4保证金金额：194,400.00元</w:t>
            </w:r>
          </w:p>
          <w:p>
            <w:pPr>
              <w:pStyle w:val="null3"/>
            </w:pPr>
            <w:r>
              <w:rPr/>
              <w:t>缴交渠道：转账、支票、汇票等（需通过实体账户、户名及开户行信息）,电子保函</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p>
            <w:pPr>
              <w:pStyle w:val="null3"/>
            </w:pPr>
            <w:r>
              <w:rPr/>
              <w:t>采购包2：缴纳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p>
            <w:pPr>
              <w:pStyle w:val="null3"/>
            </w:pPr>
            <w:r>
              <w:rPr/>
              <w:t>采购包3：缴纳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p>
            <w:pPr>
              <w:pStyle w:val="null3"/>
            </w:pPr>
            <w:r>
              <w:rPr/>
              <w:t>采购包4：缴纳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pPr>
      <w:r>
        <w:rPr/>
        <w:t>采购包2：</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pPr>
      <w:r>
        <w:rPr/>
        <w:t>采购包3：</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pPr>
      <w:r>
        <w:rPr/>
        <w:t>采购包4：</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新能源科学与技术高水平研究平台建设设备，设备主要用于包括研究金属离子电池关键材料电化学性能测试与结构表征；微纳复合负极低成本规模化可控制备及高氟化 SEI膜构筑；微纳结构复相氢化物储氢材料公斤级制备及微结构表征；热电气条件下电池、储氢、光电催化关键材料的原位检测等的研究研发。包括电池测试仪、高真空快淬制样系统、储氢材料测试仪、全自动储氢测试仪、XAFS原位电催化三电极池、 XAFS高低温原位电化学池、原位高温高压拉曼透射反应装置、原位高温高压红外透射反应装置、宽温电池原位红外表征系统、扫描电镜原位电化学测试系统、双束等离子热喷涂设备、内壁激光熔覆器、多功能真空离子镀膜设备。 本次申购的仪器设备为研究院开展储能、催化、电化学理论等多个领域研究所需的分析表征仪器，涵盖不同状态材料的物相结构、微观形貌、缺陷自由基、测试分析仪器，以及电化学和气相测试分析仪器，仪器选型合理，具有很高的先进性和普遍的适用性，是新型二次能源材料科学研究平台建设的关键。</w:t>
      </w:r>
    </w:p>
    <w:p>
      <w:pPr>
        <w:pStyle w:val="null3"/>
        <w:outlineLvl w:val="2"/>
      </w:pPr>
      <w:r>
        <w:rPr>
          <w:sz w:val="28"/>
          <w:b/>
        </w:rPr>
        <w:t>3.2采购内容</w:t>
      </w:r>
    </w:p>
    <w:p>
      <w:pPr>
        <w:pStyle w:val="null3"/>
      </w:pPr>
      <w:r>
        <w:rPr/>
        <w:t>采购包1：</w:t>
      </w:r>
    </w:p>
    <w:p>
      <w:pPr>
        <w:pStyle w:val="null3"/>
      </w:pPr>
      <w:r>
        <w:rPr/>
        <w:t>采购包预算金额（元）: 380,000.00</w:t>
      </w:r>
    </w:p>
    <w:p>
      <w:pPr>
        <w:pStyle w:val="null3"/>
      </w:pPr>
      <w:r>
        <w:rPr/>
        <w:t>采购包最高限价（元）: 380,000.00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高真空快淬制样系统</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扫描电镜原位电化学测试系统</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多功能真空离子镀膜设备</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9,720,000.00</w:t>
      </w:r>
    </w:p>
    <w:p>
      <w:pPr>
        <w:pStyle w:val="null3"/>
      </w:pPr>
      <w:r>
        <w:rPr/>
        <w:t>采购包最高限价（元）: 9,720,000.00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电池测试仪等设备</w:t>
            </w:r>
          </w:p>
        </w:tc>
        <w:tc>
          <w:tcPr>
            <w:tcW w:type="dxa" w:w="831"/>
          </w:tcPr>
          <w:p>
            <w:pPr>
              <w:pStyle w:val="null3"/>
              <w:jc w:val="right"/>
            </w:pPr>
            <w:r>
              <w:rPr/>
              <w:t>1.00</w:t>
            </w:r>
          </w:p>
        </w:tc>
        <w:tc>
          <w:tcPr>
            <w:tcW w:type="dxa" w:w="831"/>
          </w:tcPr>
          <w:p>
            <w:pPr>
              <w:pStyle w:val="null3"/>
              <w:jc w:val="right"/>
            </w:pPr>
            <w:r>
              <w:rPr/>
              <w:t>9,720,000.00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标的名称：高真空快淬制样系统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332"/>
              <w:gridCol w:w="1888"/>
              <w:gridCol w:w="214"/>
            </w:tblGrid>
            <w:tr>
              <w:tc>
                <w:tcPr>
                  <w:tcW w:type="dxa" w:w="118"/>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32"/>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高真空快淬制样系统</w:t>
                  </w:r>
                </w:p>
              </w:tc>
              <w:tc>
                <w:tcPr>
                  <w:tcW w:type="dxa" w:w="1888"/>
                  <w:tcBorders>
                    <w:top w:val="singl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ind w:left="420"/>
                    <w:jc w:val="left"/>
                  </w:pPr>
                  <w:r>
                    <w:rPr>
                      <w:rFonts w:ascii="仿宋" w:hAnsi="仿宋" w:cs="仿宋" w:eastAsia="仿宋"/>
                      <w:sz w:val="21"/>
                      <w:color w:val="000000"/>
                    </w:rPr>
                    <w:t>▲</w:t>
                  </w:r>
                  <w:r>
                    <w:rPr>
                      <w:rFonts w:ascii="仿宋" w:hAnsi="仿宋" w:cs="仿宋" w:eastAsia="仿宋"/>
                      <w:sz w:val="21"/>
                      <w:color w:val="000000"/>
                    </w:rPr>
                    <w:t>1）熔炼温度：最高熔炼温度≥2000℃（石墨坩埚）；</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2）熔炼温度：最高熔炼温度≥1600℃（石英坩埚）；</w:t>
                  </w:r>
                </w:p>
                <w:p>
                  <w:pPr>
                    <w:pStyle w:val="null3"/>
                    <w:ind w:left="420"/>
                    <w:jc w:val="left"/>
                  </w:pPr>
                  <w:r>
                    <w:rPr>
                      <w:rFonts w:ascii="仿宋" w:hAnsi="仿宋" w:cs="仿宋" w:eastAsia="仿宋"/>
                      <w:sz w:val="21"/>
                      <w:color w:val="000000"/>
                    </w:rPr>
                    <w:t>3）测温组件：红外测温仪一组，热电偶测温一组；</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4）极限真空度：≤6.67×10</w:t>
                  </w:r>
                  <w:r>
                    <w:rPr>
                      <w:rFonts w:ascii="仿宋" w:hAnsi="仿宋" w:cs="仿宋" w:eastAsia="仿宋"/>
                      <w:sz w:val="21"/>
                      <w:color w:val="000000"/>
                      <w:vertAlign w:val="superscript"/>
                    </w:rPr>
                    <w:t>-4</w:t>
                  </w:r>
                  <w:r>
                    <w:rPr>
                      <w:rFonts w:ascii="仿宋" w:hAnsi="仿宋" w:cs="仿宋" w:eastAsia="仿宋"/>
                      <w:sz w:val="21"/>
                      <w:color w:val="000000"/>
                    </w:rPr>
                    <w:t>Pa；</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5）压升率：≤0.67Pa/min；</w:t>
                  </w:r>
                </w:p>
                <w:p>
                  <w:pPr>
                    <w:pStyle w:val="null3"/>
                    <w:ind w:left="420"/>
                    <w:jc w:val="left"/>
                  </w:pPr>
                  <w:r>
                    <w:rPr>
                      <w:rFonts w:ascii="仿宋" w:hAnsi="仿宋" w:cs="仿宋" w:eastAsia="仿宋"/>
                      <w:sz w:val="21"/>
                      <w:color w:val="000000"/>
                    </w:rPr>
                    <w:t>6）通入工作气氛：氩气；工作压力范围：≤1.0bar；</w:t>
                  </w:r>
                </w:p>
                <w:p>
                  <w:pPr>
                    <w:pStyle w:val="null3"/>
                    <w:ind w:left="420"/>
                    <w:jc w:val="left"/>
                  </w:pPr>
                  <w:r>
                    <w:rPr>
                      <w:rFonts w:ascii="仿宋" w:hAnsi="仿宋" w:cs="仿宋" w:eastAsia="仿宋"/>
                      <w:sz w:val="21"/>
                      <w:color w:val="000000"/>
                    </w:rPr>
                    <w:t>7）最快冷却速度≥10</w:t>
                  </w:r>
                  <w:r>
                    <w:rPr>
                      <w:rFonts w:ascii="仿宋" w:hAnsi="仿宋" w:cs="仿宋" w:eastAsia="仿宋"/>
                      <w:sz w:val="21"/>
                      <w:color w:val="000000"/>
                      <w:vertAlign w:val="superscript"/>
                    </w:rPr>
                    <w:t>6</w:t>
                  </w:r>
                  <w:r>
                    <w:rPr>
                      <w:rFonts w:ascii="仿宋" w:hAnsi="仿宋" w:cs="仿宋" w:eastAsia="仿宋"/>
                      <w:sz w:val="21"/>
                      <w:color w:val="000000"/>
                    </w:rPr>
                    <w:t>K/sec，冷却速度可调；</w:t>
                  </w:r>
                </w:p>
                <w:p>
                  <w:pPr>
                    <w:pStyle w:val="null3"/>
                    <w:ind w:left="420"/>
                    <w:jc w:val="left"/>
                  </w:pPr>
                  <w:r>
                    <w:rPr>
                      <w:rFonts w:ascii="仿宋" w:hAnsi="仿宋" w:cs="仿宋" w:eastAsia="仿宋"/>
                      <w:sz w:val="21"/>
                      <w:color w:val="000000"/>
                    </w:rPr>
                    <w:t>8）感应电源功率：≥35kw；</w:t>
                  </w:r>
                </w:p>
                <w:p>
                  <w:pPr>
                    <w:pStyle w:val="null3"/>
                    <w:ind w:left="420"/>
                    <w:jc w:val="left"/>
                  </w:pPr>
                  <w:r>
                    <w:rPr>
                      <w:rFonts w:ascii="仿宋" w:hAnsi="仿宋" w:cs="仿宋" w:eastAsia="仿宋"/>
                      <w:sz w:val="21"/>
                      <w:color w:val="000000"/>
                    </w:rPr>
                    <w:t>9）感应熔炼翻转浇铸系统：陶瓷坩埚熔炼：≥500g（以Al计算）。配备水冷紫铜浇铸模具一个，模具内径φ50×100mm；配备氧化镁陶瓷坩埚一套；</w:t>
                  </w:r>
                </w:p>
                <w:p>
                  <w:pPr>
                    <w:pStyle w:val="null3"/>
                    <w:ind w:left="420"/>
                    <w:jc w:val="left"/>
                  </w:pPr>
                  <w:r>
                    <w:rPr>
                      <w:rFonts w:ascii="仿宋" w:hAnsi="仿宋" w:cs="仿宋" w:eastAsia="仿宋"/>
                      <w:sz w:val="21"/>
                      <w:color w:val="000000"/>
                    </w:rPr>
                    <w:t>10）真空室材质：304不锈钢，双层水冷，内外表面精密抛光；</w:t>
                  </w:r>
                </w:p>
                <w:p>
                  <w:pPr>
                    <w:pStyle w:val="null3"/>
                    <w:ind w:left="420"/>
                    <w:jc w:val="left"/>
                  </w:pPr>
                  <w:r>
                    <w:rPr>
                      <w:rFonts w:ascii="仿宋" w:hAnsi="仿宋" w:cs="仿宋" w:eastAsia="仿宋"/>
                      <w:sz w:val="21"/>
                      <w:color w:val="000000"/>
                    </w:rPr>
                    <w:t>11）真空室需预留水冷模具进出水接口，一组手套接口；</w:t>
                  </w:r>
                </w:p>
                <w:p>
                  <w:pPr>
                    <w:pStyle w:val="null3"/>
                    <w:ind w:left="420"/>
                    <w:jc w:val="left"/>
                  </w:pPr>
                  <w:r>
                    <w:rPr>
                      <w:rFonts w:ascii="仿宋" w:hAnsi="仿宋" w:cs="仿宋" w:eastAsia="仿宋"/>
                      <w:sz w:val="21"/>
                      <w:color w:val="000000"/>
                    </w:rPr>
                    <w:t>12）收带筒长度≥1500mm，收带段设有手套箱系统；</w:t>
                  </w:r>
                </w:p>
                <w:p>
                  <w:pPr>
                    <w:pStyle w:val="null3"/>
                    <w:ind w:left="420"/>
                    <w:jc w:val="left"/>
                  </w:pPr>
                  <w:r>
                    <w:rPr>
                      <w:rFonts w:ascii="仿宋" w:hAnsi="仿宋" w:cs="仿宋" w:eastAsia="仿宋"/>
                      <w:sz w:val="21"/>
                      <w:color w:val="000000"/>
                    </w:rPr>
                    <w:t>13）水冷铜制转轮，厚度≥70mm，直径≥300mm；</w:t>
                  </w:r>
                </w:p>
                <w:p>
                  <w:pPr>
                    <w:pStyle w:val="null3"/>
                    <w:ind w:left="420"/>
                    <w:jc w:val="left"/>
                  </w:pPr>
                  <w:r>
                    <w:rPr>
                      <w:rFonts w:ascii="仿宋" w:hAnsi="仿宋" w:cs="仿宋" w:eastAsia="仿宋"/>
                      <w:sz w:val="21"/>
                      <w:color w:val="000000"/>
                    </w:rPr>
                    <w:t>14）铜辊的冷却采用制冷机单独进行冷却；制冷机规格≥10P；</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15）辊轮表面速度≥50m/sec；</w:t>
                  </w:r>
                </w:p>
                <w:p>
                  <w:pPr>
                    <w:pStyle w:val="null3"/>
                    <w:ind w:left="420"/>
                    <w:jc w:val="left"/>
                  </w:pPr>
                  <w:r>
                    <w:rPr>
                      <w:rFonts w:ascii="仿宋" w:hAnsi="仿宋" w:cs="仿宋" w:eastAsia="仿宋"/>
                      <w:sz w:val="21"/>
                      <w:color w:val="000000"/>
                    </w:rPr>
                    <w:t>16）辊轮的密封采用磁流体密封技术；</w:t>
                  </w:r>
                </w:p>
                <w:p>
                  <w:pPr>
                    <w:pStyle w:val="null3"/>
                    <w:ind w:left="420"/>
                    <w:jc w:val="left"/>
                  </w:pPr>
                  <w:r>
                    <w:rPr>
                      <w:rFonts w:ascii="仿宋" w:hAnsi="仿宋" w:cs="仿宋" w:eastAsia="仿宋"/>
                      <w:sz w:val="21"/>
                      <w:color w:val="000000"/>
                    </w:rPr>
                    <w:t>17）控制系统：触摸屏+PLC；</w:t>
                  </w:r>
                </w:p>
                <w:p>
                  <w:pPr>
                    <w:pStyle w:val="null3"/>
                    <w:ind w:left="420"/>
                    <w:jc w:val="left"/>
                  </w:pPr>
                  <w:r>
                    <w:rPr>
                      <w:rFonts w:ascii="仿宋" w:hAnsi="仿宋" w:cs="仿宋" w:eastAsia="仿宋"/>
                      <w:sz w:val="21"/>
                      <w:color w:val="000000"/>
                    </w:rPr>
                    <w:t>18）典型的薄片厚度为20-60um。</w:t>
                  </w:r>
                </w:p>
              </w:tc>
              <w:tc>
                <w:tcPr>
                  <w:tcW w:type="dxa" w:w="214"/>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1套</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标的名称：扫描电镜原位电化学测试系统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
              <w:gridCol w:w="327"/>
              <w:gridCol w:w="1891"/>
              <w:gridCol w:w="215"/>
            </w:tblGrid>
            <w:tr>
              <w:tc>
                <w:tcPr>
                  <w:tcW w:type="dxa" w:w="119"/>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27"/>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扫描电镜原位电化学测试系统</w:t>
                  </w:r>
                </w:p>
              </w:tc>
              <w:tc>
                <w:tcPr>
                  <w:tcW w:type="dxa" w:w="1891"/>
                  <w:tcBorders>
                    <w:top w:val="singl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ind w:firstLine="420"/>
                    <w:jc w:val="left"/>
                  </w:pPr>
                  <w:r>
                    <w:rPr>
                      <w:rFonts w:ascii="仿宋" w:hAnsi="仿宋" w:cs="仿宋" w:eastAsia="仿宋"/>
                      <w:sz w:val="21"/>
                      <w:color w:val="000000"/>
                    </w:rPr>
                    <w:t>通过电化学站给固态电池、动力电池、锂离子电池等样品进行充放电测试。结合扫描电镜，可观察样品在充放电过程中，成分、形貌、结构等微观结构演变与电学性能的对应关系</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▲1）由微型直流电机驱动，任意压差环境开闭；</w:t>
                  </w:r>
                </w:p>
                <w:p>
                  <w:pPr>
                    <w:pStyle w:val="null3"/>
                    <w:ind w:left="420"/>
                    <w:jc w:val="left"/>
                  </w:pPr>
                  <w:r>
                    <w:rPr>
                      <w:rFonts w:ascii="仿宋" w:hAnsi="仿宋" w:cs="仿宋" w:eastAsia="仿宋"/>
                      <w:sz w:val="21"/>
                      <w:color w:val="000000"/>
                    </w:rPr>
                    <w:t>2</w:t>
                  </w:r>
                  <w:r>
                    <w:rPr>
                      <w:rFonts w:ascii="仿宋" w:hAnsi="仿宋" w:cs="仿宋" w:eastAsia="仿宋"/>
                      <w:sz w:val="21"/>
                      <w:color w:val="000000"/>
                    </w:rPr>
                    <w:t>）结构兼容性强，无电磁干扰</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避免测试样品在空气等介质气体条件转移过程中的氧气、水分或灰尘等的污染；</w:t>
                  </w:r>
                </w:p>
                <w:p>
                  <w:pPr>
                    <w:pStyle w:val="null3"/>
                    <w:ind w:left="420"/>
                    <w:jc w:val="left"/>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产品外观尺寸：</w:t>
                  </w:r>
                  <w:r>
                    <w:rPr>
                      <w:rFonts w:ascii="仿宋" w:hAnsi="仿宋" w:cs="仿宋" w:eastAsia="仿宋"/>
                      <w:sz w:val="21"/>
                      <w:color w:val="000000"/>
                    </w:rPr>
                    <w:t>≤100×70×40mm；产品内部尺寸：≤60×70×20mm；</w:t>
                  </w:r>
                </w:p>
                <w:p>
                  <w:pPr>
                    <w:pStyle w:val="null3"/>
                    <w:ind w:left="420"/>
                    <w:jc w:val="left"/>
                  </w:pPr>
                  <w:r>
                    <w:rPr>
                      <w:rFonts w:ascii="仿宋" w:hAnsi="仿宋" w:cs="仿宋" w:eastAsia="仿宋"/>
                      <w:sz w:val="21"/>
                      <w:color w:val="000000"/>
                    </w:rPr>
                    <w:t>5</w:t>
                  </w:r>
                  <w:r>
                    <w:rPr>
                      <w:rFonts w:ascii="仿宋" w:hAnsi="仿宋" w:cs="仿宋" w:eastAsia="仿宋"/>
                      <w:sz w:val="21"/>
                      <w:color w:val="000000"/>
                    </w:rPr>
                    <w:t>）加热温度</w:t>
                  </w:r>
                  <w:r>
                    <w:rPr>
                      <w:rFonts w:ascii="仿宋" w:hAnsi="仿宋" w:cs="仿宋" w:eastAsia="仿宋"/>
                      <w:sz w:val="21"/>
                      <w:color w:val="000000"/>
                    </w:rPr>
                    <w:t>：</w:t>
                  </w:r>
                  <w:r>
                    <w:rPr>
                      <w:rFonts w:ascii="仿宋" w:hAnsi="仿宋" w:cs="仿宋" w:eastAsia="仿宋"/>
                      <w:sz w:val="21"/>
                      <w:color w:val="000000"/>
                    </w:rPr>
                    <w:t>25</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100℃</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6</w:t>
                  </w:r>
                  <w:r>
                    <w:rPr>
                      <w:rFonts w:ascii="仿宋" w:hAnsi="仿宋" w:cs="仿宋" w:eastAsia="仿宋"/>
                      <w:sz w:val="21"/>
                      <w:color w:val="000000"/>
                    </w:rPr>
                    <w:t>）升温</w:t>
                  </w:r>
                  <w:r>
                    <w:rPr>
                      <w:rFonts w:ascii="仿宋" w:hAnsi="仿宋" w:cs="仿宋" w:eastAsia="仿宋"/>
                      <w:sz w:val="21"/>
                      <w:color w:val="000000"/>
                    </w:rPr>
                    <w:t>速率</w:t>
                  </w:r>
                  <w:r>
                    <w:rPr>
                      <w:rFonts w:ascii="仿宋" w:hAnsi="仿宋" w:cs="仿宋" w:eastAsia="仿宋"/>
                      <w:sz w:val="21"/>
                      <w:color w:val="000000"/>
                    </w:rPr>
                    <w:t>≥</w:t>
                  </w:r>
                  <w:r>
                    <w:rPr>
                      <w:rFonts w:ascii="仿宋" w:hAnsi="仿宋" w:cs="仿宋" w:eastAsia="仿宋"/>
                      <w:sz w:val="21"/>
                      <w:color w:val="000000"/>
                    </w:rPr>
                    <w:t>35℃/min，控温精度</w:t>
                  </w:r>
                  <w:r>
                    <w:rPr>
                      <w:rFonts w:ascii="仿宋" w:hAnsi="仿宋" w:cs="仿宋" w:eastAsia="仿宋"/>
                      <w:sz w:val="21"/>
                      <w:color w:val="000000"/>
                    </w:rPr>
                    <w:t>≤</w:t>
                  </w:r>
                  <w:r>
                    <w:rPr>
                      <w:rFonts w:ascii="仿宋" w:hAnsi="仿宋" w:cs="仿宋" w:eastAsia="仿宋"/>
                      <w:sz w:val="21"/>
                      <w:color w:val="000000"/>
                    </w:rPr>
                    <w:t>±</w:t>
                  </w:r>
                  <w:r>
                    <w:rPr>
                      <w:rFonts w:ascii="仿宋" w:hAnsi="仿宋" w:cs="仿宋" w:eastAsia="仿宋"/>
                      <w:sz w:val="21"/>
                      <w:color w:val="000000"/>
                    </w:rPr>
                    <w:t>1℃；</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预留电化学站接头，可以与现有电化学工作站联用；</w:t>
                  </w:r>
                </w:p>
                <w:p>
                  <w:pPr>
                    <w:pStyle w:val="null3"/>
                    <w:ind w:left="420"/>
                    <w:jc w:val="left"/>
                  </w:pPr>
                  <w:r>
                    <w:rPr>
                      <w:rFonts w:ascii="仿宋" w:hAnsi="仿宋" w:cs="仿宋" w:eastAsia="仿宋"/>
                      <w:sz w:val="21"/>
                      <w:color w:val="000000"/>
                    </w:rPr>
                    <w:t>8</w:t>
                  </w:r>
                  <w:r>
                    <w:rPr>
                      <w:rFonts w:ascii="仿宋" w:hAnsi="仿宋" w:cs="仿宋" w:eastAsia="仿宋"/>
                      <w:sz w:val="21"/>
                      <w:color w:val="000000"/>
                    </w:rPr>
                    <w:t>）</w:t>
                  </w:r>
                  <w:r>
                    <w:rPr>
                      <w:rFonts w:ascii="仿宋" w:hAnsi="仿宋" w:cs="仿宋" w:eastAsia="仿宋"/>
                      <w:sz w:val="21"/>
                      <w:color w:val="000000"/>
                    </w:rPr>
                    <w:t>可以与现有扫描电镜兼容使用</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9</w:t>
                  </w:r>
                  <w:r>
                    <w:rPr>
                      <w:rFonts w:ascii="仿宋" w:hAnsi="仿宋" w:cs="仿宋" w:eastAsia="仿宋"/>
                      <w:sz w:val="21"/>
                      <w:color w:val="000000"/>
                    </w:rPr>
                    <w:t>）</w:t>
                  </w:r>
                  <w:r>
                    <w:rPr>
                      <w:rFonts w:ascii="仿宋" w:hAnsi="仿宋" w:cs="仿宋" w:eastAsia="仿宋"/>
                      <w:sz w:val="21"/>
                      <w:color w:val="000000"/>
                    </w:rPr>
                    <w:t>可测试</w:t>
                  </w:r>
                  <w:r>
                    <w:rPr>
                      <w:rFonts w:ascii="仿宋" w:hAnsi="仿宋" w:cs="仿宋" w:eastAsia="仿宋"/>
                      <w:sz w:val="21"/>
                      <w:color w:val="000000"/>
                    </w:rPr>
                    <w:t>样品</w:t>
                  </w:r>
                  <w:r>
                    <w:rPr>
                      <w:rFonts w:ascii="仿宋" w:hAnsi="仿宋" w:cs="仿宋" w:eastAsia="仿宋"/>
                      <w:sz w:val="21"/>
                      <w:color w:val="000000"/>
                    </w:rPr>
                    <w:t>规格</w:t>
                  </w:r>
                  <w:r>
                    <w:rPr>
                      <w:rFonts w:ascii="仿宋" w:hAnsi="仿宋" w:cs="仿宋" w:eastAsia="仿宋"/>
                      <w:sz w:val="21"/>
                      <w:color w:val="000000"/>
                    </w:rPr>
                    <w:t>尺寸：</w:t>
                  </w:r>
                  <w:r>
                    <w:rPr>
                      <w:rFonts w:ascii="仿宋" w:hAnsi="仿宋" w:cs="仿宋" w:eastAsia="仿宋"/>
                      <w:sz w:val="21"/>
                      <w:color w:val="000000"/>
                    </w:rPr>
                    <w:t>≤13×10×1.5mm。</w:t>
                  </w:r>
                </w:p>
              </w:tc>
              <w:tc>
                <w:tcPr>
                  <w:tcW w:type="dxa" w:w="215"/>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1套</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标的名称：多功能真空离子镀膜设备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332"/>
              <w:gridCol w:w="1887"/>
              <w:gridCol w:w="214"/>
            </w:tblGrid>
            <w:tr>
              <w:tc>
                <w:tcPr>
                  <w:tcW w:type="dxa" w:w="118"/>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32"/>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多功能真空离子镀膜设备</w:t>
                  </w:r>
                </w:p>
              </w:tc>
              <w:tc>
                <w:tcPr>
                  <w:tcW w:type="dxa" w:w="1887"/>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ind w:left="420"/>
                    <w:jc w:val="left"/>
                  </w:pPr>
                  <w:r>
                    <w:rPr>
                      <w:rFonts w:ascii="仿宋" w:hAnsi="仿宋" w:cs="仿宋" w:eastAsia="仿宋"/>
                      <w:sz w:val="21"/>
                      <w:color w:val="000000"/>
                    </w:rPr>
                    <w:t>1）</w:t>
                  </w:r>
                  <w:r>
                    <w:rPr>
                      <w:rFonts w:ascii="仿宋" w:hAnsi="仿宋" w:cs="仿宋" w:eastAsia="仿宋"/>
                      <w:sz w:val="21"/>
                      <w:color w:val="000000"/>
                    </w:rPr>
                    <w:t>真空设备极限压强：</w:t>
                  </w:r>
                  <w:r>
                    <w:rPr>
                      <w:rFonts w:ascii="仿宋" w:hAnsi="仿宋" w:cs="仿宋" w:eastAsia="仿宋"/>
                      <w:sz w:val="21"/>
                      <w:color w:val="000000"/>
                    </w:rPr>
                    <w:t>≤3×10</w:t>
                  </w:r>
                  <w:r>
                    <w:rPr>
                      <w:rFonts w:ascii="仿宋" w:hAnsi="仿宋" w:cs="仿宋" w:eastAsia="仿宋"/>
                      <w:sz w:val="21"/>
                      <w:color w:val="000000"/>
                      <w:vertAlign w:val="superscript"/>
                    </w:rPr>
                    <w:t>-4</w:t>
                  </w:r>
                  <w:r>
                    <w:rPr>
                      <w:rFonts w:ascii="仿宋" w:hAnsi="仿宋" w:cs="仿宋" w:eastAsia="仿宋"/>
                      <w:sz w:val="21"/>
                      <w:color w:val="000000"/>
                    </w:rPr>
                    <w:t>Pa</w:t>
                  </w:r>
                  <w:r>
                    <w:rPr>
                      <w:rFonts w:ascii="仿宋" w:hAnsi="仿宋" w:cs="仿宋" w:eastAsia="仿宋"/>
                      <w:sz w:val="21"/>
                      <w:color w:val="000000"/>
                    </w:rPr>
                    <w:t>；抽速：大气到</w:t>
                  </w:r>
                  <w:r>
                    <w:rPr>
                      <w:rFonts w:ascii="仿宋" w:hAnsi="仿宋" w:cs="仿宋" w:eastAsia="仿宋"/>
                      <w:sz w:val="21"/>
                      <w:color w:val="000000"/>
                    </w:rPr>
                    <w:t>4×10</w:t>
                  </w:r>
                  <w:r>
                    <w:rPr>
                      <w:rFonts w:ascii="仿宋" w:hAnsi="仿宋" w:cs="仿宋" w:eastAsia="仿宋"/>
                      <w:sz w:val="21"/>
                      <w:color w:val="000000"/>
                      <w:vertAlign w:val="superscript"/>
                    </w:rPr>
                    <w:t>-3</w:t>
                  </w:r>
                  <w:r>
                    <w:rPr>
                      <w:rFonts w:ascii="仿宋" w:hAnsi="仿宋" w:cs="仿宋" w:eastAsia="仿宋"/>
                      <w:sz w:val="21"/>
                      <w:color w:val="000000"/>
                    </w:rPr>
                    <w:t>Pa</w:t>
                  </w:r>
                  <w:r>
                    <w:rPr>
                      <w:rFonts w:ascii="仿宋" w:hAnsi="仿宋" w:cs="仿宋" w:eastAsia="仿宋"/>
                      <w:sz w:val="21"/>
                      <w:color w:val="000000"/>
                    </w:rPr>
                    <w:t>，</w:t>
                  </w:r>
                  <w:r>
                    <w:rPr>
                      <w:rFonts w:ascii="仿宋" w:hAnsi="仿宋" w:cs="仿宋" w:eastAsia="仿宋"/>
                      <w:sz w:val="21"/>
                      <w:color w:val="000000"/>
                    </w:rPr>
                    <w:t>抽气时间</w:t>
                  </w:r>
                  <w:r>
                    <w:rPr>
                      <w:rFonts w:ascii="仿宋" w:hAnsi="仿宋" w:cs="仿宋" w:eastAsia="仿宋"/>
                      <w:sz w:val="21"/>
                      <w:color w:val="000000"/>
                    </w:rPr>
                    <w:t>≤</w:t>
                  </w:r>
                  <w:r>
                    <w:rPr>
                      <w:rFonts w:ascii="仿宋" w:hAnsi="仿宋" w:cs="仿宋" w:eastAsia="仿宋"/>
                      <w:sz w:val="21"/>
                      <w:color w:val="000000"/>
                    </w:rPr>
                    <w:t>30分钟；升压率：</w:t>
                  </w:r>
                  <w:r>
                    <w:rPr>
                      <w:rFonts w:ascii="仿宋" w:hAnsi="仿宋" w:cs="仿宋" w:eastAsia="仿宋"/>
                      <w:sz w:val="21"/>
                      <w:color w:val="000000"/>
                    </w:rPr>
                    <w:t>≤</w:t>
                  </w:r>
                  <w:r>
                    <w:rPr>
                      <w:rFonts w:ascii="仿宋" w:hAnsi="仿宋" w:cs="仿宋" w:eastAsia="仿宋"/>
                      <w:sz w:val="21"/>
                      <w:color w:val="000000"/>
                    </w:rPr>
                    <w:t>0.4Pa/h</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w:t>
                  </w:r>
                  <w:r>
                    <w:rPr>
                      <w:rFonts w:ascii="仿宋" w:hAnsi="仿宋" w:cs="仿宋" w:eastAsia="仿宋"/>
                      <w:sz w:val="21"/>
                      <w:color w:val="000000"/>
                    </w:rPr>
                    <w:t>真空系统：配备气动抽速调节机构</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w:t>
                  </w:r>
                  <w:r>
                    <w:rPr>
                      <w:rFonts w:ascii="仿宋" w:hAnsi="仿宋" w:cs="仿宋" w:eastAsia="仿宋"/>
                      <w:sz w:val="21"/>
                      <w:color w:val="000000"/>
                    </w:rPr>
                    <w:t>）真空室</w:t>
                  </w:r>
                  <w:r>
                    <w:rPr>
                      <w:rFonts w:ascii="仿宋" w:hAnsi="仿宋" w:cs="仿宋" w:eastAsia="仿宋"/>
                      <w:sz w:val="21"/>
                      <w:color w:val="000000"/>
                    </w:rPr>
                    <w:t>:</w:t>
                  </w:r>
                  <w:r>
                    <w:rPr>
                      <w:rFonts w:ascii="仿宋" w:hAnsi="仿宋" w:cs="仿宋" w:eastAsia="仿宋"/>
                      <w:sz w:val="21"/>
                      <w:color w:val="000000"/>
                    </w:rPr>
                    <w:t>八角型腔体结构，真空室等效内径尺寸：</w:t>
                  </w:r>
                  <w:r>
                    <w:rPr>
                      <w:rFonts w:ascii="仿宋" w:hAnsi="仿宋" w:cs="仿宋" w:eastAsia="仿宋"/>
                      <w:sz w:val="21"/>
                      <w:color w:val="000000"/>
                    </w:rPr>
                    <w:t>约</w:t>
                  </w:r>
                  <w:r>
                    <w:rPr>
                      <w:rFonts w:ascii="仿宋" w:hAnsi="仿宋" w:cs="仿宋" w:eastAsia="仿宋"/>
                      <w:sz w:val="21"/>
                      <w:color w:val="000000"/>
                    </w:rPr>
                    <w:t>φ820×800mm</w:t>
                  </w:r>
                  <w:r>
                    <w:rPr>
                      <w:rFonts w:ascii="仿宋" w:hAnsi="仿宋" w:cs="仿宋" w:eastAsia="仿宋"/>
                      <w:sz w:val="21"/>
                      <w:color w:val="000000"/>
                    </w:rPr>
                    <w:t>，</w:t>
                  </w:r>
                  <w:r>
                    <w:rPr>
                      <w:rFonts w:ascii="仿宋" w:hAnsi="仿宋" w:cs="仿宋" w:eastAsia="仿宋"/>
                      <w:sz w:val="21"/>
                      <w:color w:val="000000"/>
                    </w:rPr>
                    <w:t>门框</w:t>
                  </w:r>
                  <w:r>
                    <w:rPr>
                      <w:rFonts w:ascii="仿宋" w:hAnsi="仿宋" w:cs="仿宋" w:eastAsia="仿宋"/>
                      <w:sz w:val="21"/>
                      <w:color w:val="000000"/>
                    </w:rPr>
                    <w:t>≥30mm</w:t>
                  </w:r>
                  <w:r>
                    <w:rPr>
                      <w:rFonts w:ascii="仿宋" w:hAnsi="仿宋" w:cs="仿宋" w:eastAsia="仿宋"/>
                      <w:sz w:val="21"/>
                      <w:color w:val="000000"/>
                    </w:rPr>
                    <w:t>，</w:t>
                  </w:r>
                  <w:r>
                    <w:rPr>
                      <w:rFonts w:ascii="仿宋" w:hAnsi="仿宋" w:cs="仿宋" w:eastAsia="仿宋"/>
                      <w:sz w:val="21"/>
                      <w:color w:val="000000"/>
                    </w:rPr>
                    <w:t>上下盖板</w:t>
                  </w:r>
                  <w:r>
                    <w:rPr>
                      <w:rFonts w:ascii="仿宋" w:hAnsi="仿宋" w:cs="仿宋" w:eastAsia="仿宋"/>
                      <w:sz w:val="21"/>
                      <w:color w:val="000000"/>
                    </w:rPr>
                    <w:t>≥30mm</w:t>
                  </w:r>
                  <w:r>
                    <w:rPr>
                      <w:rFonts w:ascii="仿宋" w:hAnsi="仿宋" w:cs="仿宋" w:eastAsia="仿宋"/>
                      <w:sz w:val="21"/>
                      <w:color w:val="000000"/>
                    </w:rPr>
                    <w:t>，</w:t>
                  </w:r>
                  <w:r>
                    <w:rPr>
                      <w:rFonts w:ascii="仿宋" w:hAnsi="仿宋" w:cs="仿宋" w:eastAsia="仿宋"/>
                      <w:sz w:val="21"/>
                      <w:color w:val="000000"/>
                    </w:rPr>
                    <w:t>真空室围板厚度</w:t>
                  </w:r>
                  <w:r>
                    <w:rPr>
                      <w:rFonts w:ascii="仿宋" w:hAnsi="仿宋" w:cs="仿宋" w:eastAsia="仿宋"/>
                      <w:sz w:val="21"/>
                      <w:color w:val="000000"/>
                    </w:rPr>
                    <w:t>≥12mm</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4</w:t>
                  </w:r>
                  <w:r>
                    <w:rPr>
                      <w:rFonts w:ascii="仿宋" w:hAnsi="仿宋" w:cs="仿宋" w:eastAsia="仿宋"/>
                      <w:sz w:val="21"/>
                      <w:color w:val="000000"/>
                    </w:rPr>
                    <w:t>）真空室</w:t>
                  </w:r>
                  <w:r>
                    <w:rPr>
                      <w:rFonts w:ascii="仿宋" w:hAnsi="仿宋" w:cs="仿宋" w:eastAsia="仿宋"/>
                      <w:sz w:val="21"/>
                      <w:color w:val="000000"/>
                    </w:rPr>
                    <w:t>:</w:t>
                  </w:r>
                  <w:r>
                    <w:rPr>
                      <w:rFonts w:ascii="仿宋" w:hAnsi="仿宋" w:cs="仿宋" w:eastAsia="仿宋"/>
                      <w:sz w:val="21"/>
                      <w:color w:val="000000"/>
                    </w:rPr>
                    <w:t>304不锈钢双层水冷结构，内壁抛光处理</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5</w:t>
                  </w:r>
                  <w:r>
                    <w:rPr>
                      <w:rFonts w:ascii="仿宋" w:hAnsi="仿宋" w:cs="仿宋" w:eastAsia="仿宋"/>
                      <w:sz w:val="21"/>
                      <w:color w:val="000000"/>
                    </w:rPr>
                    <w:t>）镀膜机可在</w:t>
                  </w:r>
                  <w:r>
                    <w:rPr>
                      <w:rFonts w:ascii="仿宋" w:hAnsi="仿宋" w:cs="仿宋" w:eastAsia="仿宋"/>
                      <w:sz w:val="21"/>
                      <w:color w:val="000000"/>
                    </w:rPr>
                    <w:t>≥450℃温度稳定工作</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转台：公自转三维行星转架系统</w:t>
                  </w:r>
                  <w:r>
                    <w:rPr>
                      <w:rFonts w:ascii="仿宋" w:hAnsi="仿宋" w:cs="仿宋" w:eastAsia="仿宋"/>
                      <w:sz w:val="21"/>
                      <w:color w:val="000000"/>
                    </w:rPr>
                    <w:t>(3个自转轴)，其中一个自转轴可停在某个位置纯自转</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7</w:t>
                  </w:r>
                  <w:r>
                    <w:rPr>
                      <w:rFonts w:ascii="仿宋" w:hAnsi="仿宋" w:cs="仿宋" w:eastAsia="仿宋"/>
                      <w:sz w:val="21"/>
                      <w:color w:val="000000"/>
                    </w:rPr>
                    <w:t>）</w:t>
                  </w:r>
                  <w:r>
                    <w:rPr>
                      <w:rFonts w:ascii="仿宋" w:hAnsi="仿宋" w:cs="仿宋" w:eastAsia="仿宋"/>
                      <w:sz w:val="21"/>
                      <w:color w:val="000000"/>
                    </w:rPr>
                    <w:t>螺杆泵</w:t>
                  </w:r>
                  <w:r>
                    <w:rPr>
                      <w:rFonts w:ascii="仿宋" w:hAnsi="仿宋" w:cs="仿宋" w:eastAsia="仿宋"/>
                      <w:sz w:val="21"/>
                      <w:color w:val="000000"/>
                    </w:rPr>
                    <w:t>:螺杆型</w:t>
                  </w:r>
                  <w:r>
                    <w:rPr>
                      <w:rFonts w:ascii="仿宋" w:hAnsi="仿宋" w:cs="仿宋" w:eastAsia="仿宋"/>
                      <w:sz w:val="21"/>
                      <w:color w:val="000000"/>
                    </w:rPr>
                    <w:t>干</w:t>
                  </w:r>
                  <w:r>
                    <w:rPr>
                      <w:rFonts w:ascii="仿宋" w:hAnsi="仿宋" w:cs="仿宋" w:eastAsia="仿宋"/>
                      <w:sz w:val="21"/>
                      <w:color w:val="000000"/>
                    </w:rPr>
                    <w:t>泵</w:t>
                  </w:r>
                  <w:r>
                    <w:rPr>
                      <w:rFonts w:ascii="仿宋" w:hAnsi="仿宋" w:cs="仿宋" w:eastAsia="仿宋"/>
                      <w:sz w:val="21"/>
                      <w:color w:val="000000"/>
                    </w:rPr>
                    <w:t>，</w:t>
                  </w:r>
                  <w:r>
                    <w:rPr>
                      <w:rFonts w:ascii="仿宋" w:hAnsi="仿宋" w:cs="仿宋" w:eastAsia="仿宋"/>
                      <w:sz w:val="21"/>
                      <w:color w:val="000000"/>
                    </w:rPr>
                    <w:t>极限</w:t>
                  </w:r>
                  <w:r>
                    <w:rPr>
                      <w:rFonts w:ascii="仿宋" w:hAnsi="仿宋" w:cs="仿宋" w:eastAsia="仿宋"/>
                      <w:sz w:val="21"/>
                      <w:color w:val="000000"/>
                    </w:rPr>
                    <w:t>压力</w:t>
                  </w:r>
                  <w:r>
                    <w:rPr>
                      <w:rFonts w:ascii="仿宋" w:hAnsi="仿宋" w:cs="仿宋" w:eastAsia="仿宋"/>
                      <w:sz w:val="21"/>
                      <w:color w:val="000000"/>
                    </w:rPr>
                    <w:t>≤0.8Pa</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8）</w:t>
                  </w:r>
                  <w:r>
                    <w:rPr>
                      <w:rFonts w:ascii="仿宋" w:hAnsi="仿宋" w:cs="仿宋" w:eastAsia="仿宋"/>
                      <w:sz w:val="21"/>
                      <w:color w:val="000000"/>
                    </w:rPr>
                    <w:t>螺杆泵</w:t>
                  </w:r>
                  <w:r>
                    <w:rPr>
                      <w:rFonts w:ascii="仿宋" w:hAnsi="仿宋" w:cs="仿宋" w:eastAsia="仿宋"/>
                      <w:sz w:val="21"/>
                      <w:color w:val="000000"/>
                    </w:rPr>
                    <w:t>:抽气速</w:t>
                  </w:r>
                  <w:r>
                    <w:rPr>
                      <w:rFonts w:ascii="仿宋" w:hAnsi="仿宋" w:cs="仿宋" w:eastAsia="仿宋"/>
                      <w:sz w:val="21"/>
                      <w:color w:val="000000"/>
                    </w:rPr>
                    <w:t>度</w:t>
                  </w:r>
                  <w:r>
                    <w:rPr>
                      <w:rFonts w:ascii="仿宋" w:hAnsi="仿宋" w:cs="仿宋" w:eastAsia="仿宋"/>
                      <w:sz w:val="21"/>
                      <w:color w:val="000000"/>
                    </w:rPr>
                    <w:t>≥120m³/h</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9）</w:t>
                  </w:r>
                  <w:r>
                    <w:rPr>
                      <w:rFonts w:ascii="仿宋" w:hAnsi="仿宋" w:cs="仿宋" w:eastAsia="仿宋"/>
                      <w:sz w:val="21"/>
                      <w:color w:val="000000"/>
                    </w:rPr>
                    <w:t>螺杆泵</w:t>
                  </w:r>
                  <w:r>
                    <w:rPr>
                      <w:rFonts w:ascii="仿宋" w:hAnsi="仿宋" w:cs="仿宋" w:eastAsia="仿宋"/>
                      <w:sz w:val="21"/>
                      <w:color w:val="000000"/>
                    </w:rPr>
                    <w:t>:噪音值≤</w:t>
                  </w:r>
                  <w:r>
                    <w:rPr>
                      <w:rFonts w:ascii="仿宋" w:hAnsi="仿宋" w:cs="仿宋" w:eastAsia="仿宋"/>
                      <w:sz w:val="21"/>
                      <w:color w:val="000000"/>
                    </w:rPr>
                    <w:t>65</w:t>
                  </w:r>
                  <w:r>
                    <w:rPr>
                      <w:rFonts w:ascii="仿宋" w:hAnsi="仿宋" w:cs="仿宋" w:eastAsia="仿宋"/>
                      <w:sz w:val="21"/>
                      <w:color w:val="000000"/>
                    </w:rPr>
                    <w:t>db</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10</w:t>
                  </w:r>
                  <w:r>
                    <w:rPr>
                      <w:rFonts w:ascii="仿宋" w:hAnsi="仿宋" w:cs="仿宋" w:eastAsia="仿宋"/>
                      <w:sz w:val="21"/>
                      <w:color w:val="000000"/>
                    </w:rPr>
                    <w:t>）分子泵</w:t>
                  </w:r>
                  <w:r>
                    <w:rPr>
                      <w:rFonts w:ascii="仿宋" w:hAnsi="仿宋" w:cs="仿宋" w:eastAsia="仿宋"/>
                      <w:sz w:val="21"/>
                      <w:color w:val="000000"/>
                    </w:rPr>
                    <w:t>:磁悬浮分子泵，分子泵</w:t>
                  </w:r>
                  <w:r>
                    <w:rPr>
                      <w:rFonts w:ascii="仿宋" w:hAnsi="仿宋" w:cs="仿宋" w:eastAsia="仿宋"/>
                      <w:sz w:val="21"/>
                      <w:color w:val="000000"/>
                    </w:rPr>
                    <w:t>转速</w:t>
                  </w:r>
                  <w:r>
                    <w:rPr>
                      <w:rFonts w:ascii="仿宋" w:hAnsi="仿宋" w:cs="仿宋" w:eastAsia="仿宋"/>
                      <w:sz w:val="21"/>
                      <w:color w:val="000000"/>
                    </w:rPr>
                    <w:t>≥27000r/min</w:t>
                  </w:r>
                  <w:r>
                    <w:rPr>
                      <w:rFonts w:ascii="仿宋" w:hAnsi="仿宋" w:cs="仿宋" w:eastAsia="仿宋"/>
                      <w:sz w:val="21"/>
                      <w:color w:val="000000"/>
                    </w:rPr>
                    <w:t>，</w:t>
                  </w:r>
                  <w:r>
                    <w:rPr>
                      <w:rFonts w:ascii="仿宋" w:hAnsi="仿宋" w:cs="仿宋" w:eastAsia="仿宋"/>
                      <w:sz w:val="21"/>
                      <w:color w:val="000000"/>
                    </w:rPr>
                    <w:t>氮气载气量</w:t>
                  </w:r>
                  <w:r>
                    <w:rPr>
                      <w:rFonts w:ascii="仿宋" w:hAnsi="仿宋" w:cs="仿宋" w:eastAsia="仿宋"/>
                      <w:sz w:val="21"/>
                      <w:color w:val="000000"/>
                    </w:rPr>
                    <w:t>≥8110Pa.L/S</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11</w:t>
                  </w:r>
                  <w:r>
                    <w:rPr>
                      <w:rFonts w:ascii="仿宋" w:hAnsi="仿宋" w:cs="仿宋" w:eastAsia="仿宋"/>
                      <w:sz w:val="21"/>
                      <w:color w:val="000000"/>
                    </w:rPr>
                    <w:t>）分子泵</w:t>
                  </w:r>
                  <w:r>
                    <w:rPr>
                      <w:rFonts w:ascii="仿宋" w:hAnsi="仿宋" w:cs="仿宋" w:eastAsia="仿宋"/>
                      <w:sz w:val="21"/>
                      <w:color w:val="000000"/>
                    </w:rPr>
                    <w:t>: 氮气抽速≥2200L/S</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12</w:t>
                  </w:r>
                  <w:r>
                    <w:rPr>
                      <w:rFonts w:ascii="仿宋" w:hAnsi="仿宋" w:cs="仿宋" w:eastAsia="仿宋"/>
                      <w:sz w:val="21"/>
                      <w:color w:val="000000"/>
                    </w:rPr>
                    <w:t>）插板阀</w:t>
                  </w:r>
                  <w:r>
                    <w:rPr>
                      <w:rFonts w:ascii="仿宋" w:hAnsi="仿宋" w:cs="仿宋" w:eastAsia="仿宋"/>
                      <w:sz w:val="21"/>
                      <w:color w:val="000000"/>
                    </w:rPr>
                    <w:t>:铸造阀体，使用寿命</w:t>
                  </w:r>
                  <w:r>
                    <w:rPr>
                      <w:rFonts w:ascii="仿宋" w:hAnsi="仿宋" w:cs="仿宋" w:eastAsia="仿宋"/>
                      <w:sz w:val="21"/>
                      <w:color w:val="000000"/>
                    </w:rPr>
                    <w:t>≥</w:t>
                  </w:r>
                  <w:r>
                    <w:rPr>
                      <w:rFonts w:ascii="仿宋" w:hAnsi="仿宋" w:cs="仿宋" w:eastAsia="仿宋"/>
                      <w:sz w:val="21"/>
                      <w:color w:val="000000"/>
                    </w:rPr>
                    <w:t>100000次</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13</w:t>
                  </w:r>
                  <w:r>
                    <w:rPr>
                      <w:rFonts w:ascii="仿宋" w:hAnsi="仿宋" w:cs="仿宋" w:eastAsia="仿宋"/>
                      <w:sz w:val="21"/>
                      <w:color w:val="000000"/>
                    </w:rPr>
                    <w:t>）</w:t>
                  </w:r>
                  <w:r>
                    <w:rPr>
                      <w:rFonts w:ascii="仿宋" w:hAnsi="仿宋" w:cs="仿宋" w:eastAsia="仿宋"/>
                      <w:sz w:val="21"/>
                      <w:color w:val="000000"/>
                    </w:rPr>
                    <w:t>插板阀压力范围</w:t>
                  </w:r>
                  <w:r>
                    <w:rPr>
                      <w:rFonts w:ascii="仿宋" w:hAnsi="仿宋" w:cs="仿宋" w:eastAsia="仿宋"/>
                      <w:sz w:val="21"/>
                      <w:color w:val="000000"/>
                    </w:rPr>
                    <w:t>:1×10</w:t>
                  </w:r>
                  <w:r>
                    <w:rPr>
                      <w:rFonts w:ascii="仿宋" w:hAnsi="仿宋" w:cs="仿宋" w:eastAsia="仿宋"/>
                      <w:sz w:val="21"/>
                      <w:color w:val="000000"/>
                      <w:vertAlign w:val="superscript"/>
                    </w:rPr>
                    <w:t>-5</w:t>
                  </w:r>
                  <w:r>
                    <w:rPr>
                      <w:rFonts w:ascii="仿宋" w:hAnsi="仿宋" w:cs="仿宋" w:eastAsia="仿宋"/>
                      <w:sz w:val="21"/>
                      <w:color w:val="000000"/>
                    </w:rPr>
                    <w:t>Pa—1.2×10</w:t>
                  </w:r>
                  <w:r>
                    <w:rPr>
                      <w:rFonts w:ascii="仿宋" w:hAnsi="仿宋" w:cs="仿宋" w:eastAsia="仿宋"/>
                      <w:sz w:val="21"/>
                      <w:color w:val="000000"/>
                      <w:vertAlign w:val="superscript"/>
                    </w:rPr>
                    <w:t>5</w:t>
                  </w:r>
                  <w:r>
                    <w:rPr>
                      <w:rFonts w:ascii="仿宋" w:hAnsi="仿宋" w:cs="仿宋" w:eastAsia="仿宋"/>
                      <w:sz w:val="21"/>
                      <w:color w:val="000000"/>
                    </w:rPr>
                    <w:t>Pa</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14</w:t>
                  </w:r>
                  <w:r>
                    <w:rPr>
                      <w:rFonts w:ascii="仿宋" w:hAnsi="仿宋" w:cs="仿宋" w:eastAsia="仿宋"/>
                      <w:sz w:val="21"/>
                      <w:color w:val="000000"/>
                    </w:rPr>
                    <w:t>）</w:t>
                  </w:r>
                  <w:r>
                    <w:rPr>
                      <w:rFonts w:ascii="仿宋" w:hAnsi="仿宋" w:cs="仿宋" w:eastAsia="仿宋"/>
                      <w:sz w:val="21"/>
                      <w:color w:val="000000"/>
                    </w:rPr>
                    <w:t>真空计测量范围：大气</w:t>
                  </w:r>
                  <w:r>
                    <w:rPr>
                      <w:rFonts w:ascii="仿宋" w:hAnsi="仿宋" w:cs="仿宋" w:eastAsia="仿宋"/>
                      <w:sz w:val="21"/>
                      <w:color w:val="000000"/>
                    </w:rPr>
                    <w:t>—5×10</w:t>
                  </w:r>
                  <w:r>
                    <w:rPr>
                      <w:rFonts w:ascii="仿宋" w:hAnsi="仿宋" w:cs="仿宋" w:eastAsia="仿宋"/>
                      <w:sz w:val="21"/>
                      <w:color w:val="000000"/>
                      <w:vertAlign w:val="superscript"/>
                    </w:rPr>
                    <w:t xml:space="preserve">-5 </w:t>
                  </w:r>
                  <w:r>
                    <w:rPr>
                      <w:rFonts w:ascii="仿宋" w:hAnsi="仿宋" w:cs="仿宋" w:eastAsia="仿宋"/>
                      <w:sz w:val="21"/>
                      <w:color w:val="000000"/>
                    </w:rPr>
                    <w:t>Pa</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15）流量计量程:</w:t>
                  </w:r>
                  <w:r>
                    <w:rPr>
                      <w:rFonts w:ascii="仿宋" w:hAnsi="仿宋" w:cs="仿宋" w:eastAsia="仿宋"/>
                      <w:sz w:val="21"/>
                      <w:color w:val="000000"/>
                    </w:rPr>
                    <w:t>≥</w:t>
                  </w:r>
                  <w:r>
                    <w:rPr>
                      <w:rFonts w:ascii="仿宋" w:hAnsi="仿宋" w:cs="仿宋" w:eastAsia="仿宋"/>
                      <w:sz w:val="21"/>
                      <w:color w:val="000000"/>
                    </w:rPr>
                    <w:t>1000SCCM</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16）流量计:3台，气体分别为Ar、N</w:t>
                  </w:r>
                  <w:r>
                    <w:rPr>
                      <w:rFonts w:ascii="仿宋" w:hAnsi="仿宋" w:cs="仿宋" w:eastAsia="仿宋"/>
                      <w:sz w:val="21"/>
                      <w:color w:val="000000"/>
                      <w:vertAlign w:val="subscript"/>
                    </w:rPr>
                    <w:t>2</w:t>
                  </w:r>
                  <w:r>
                    <w:rPr>
                      <w:rFonts w:ascii="仿宋" w:hAnsi="仿宋" w:cs="仿宋" w:eastAsia="仿宋"/>
                      <w:sz w:val="21"/>
                      <w:color w:val="000000"/>
                    </w:rPr>
                    <w:t>、</w:t>
                  </w:r>
                  <w:r>
                    <w:rPr>
                      <w:rFonts w:ascii="仿宋" w:hAnsi="仿宋" w:cs="仿宋" w:eastAsia="仿宋"/>
                      <w:sz w:val="21"/>
                      <w:color w:val="000000"/>
                    </w:rPr>
                    <w:t>C</w:t>
                  </w:r>
                  <w:r>
                    <w:rPr>
                      <w:rFonts w:ascii="仿宋" w:hAnsi="仿宋" w:cs="仿宋" w:eastAsia="仿宋"/>
                      <w:sz w:val="21"/>
                      <w:color w:val="000000"/>
                      <w:vertAlign w:val="subscript"/>
                    </w:rPr>
                    <w:t>2</w:t>
                  </w:r>
                  <w:r>
                    <w:rPr>
                      <w:rFonts w:ascii="仿宋" w:hAnsi="仿宋" w:cs="仿宋" w:eastAsia="仿宋"/>
                      <w:sz w:val="21"/>
                      <w:color w:val="000000"/>
                    </w:rPr>
                    <w:t>H</w:t>
                  </w:r>
                  <w:r>
                    <w:rPr>
                      <w:rFonts w:ascii="仿宋" w:hAnsi="仿宋" w:cs="仿宋" w:eastAsia="仿宋"/>
                      <w:sz w:val="21"/>
                      <w:color w:val="000000"/>
                      <w:vertAlign w:val="subscript"/>
                    </w:rPr>
                    <w:t>2.</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17）流量计:精度±1FS，重复性±0.5FS</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18）冷却系统:配备专用冷却水分配器，阴极、离子源采用水流量计检测冷却水流量，报警点信号接入PLC，不需PLC读取水流量信号。所有异常均可根据各测量点的敏感程度进行分级处理</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19）冷却系统：预留8路冷却水，设备左右两侧各4路，配置1/2球阀，无需配置水流检测</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20）控制系统:工业级触摸屏，工控机，实现手动/自动控制；</w:t>
                  </w:r>
                </w:p>
                <w:p>
                  <w:pPr>
                    <w:pStyle w:val="null3"/>
                    <w:ind w:left="420"/>
                    <w:jc w:val="left"/>
                  </w:pPr>
                  <w:r>
                    <w:rPr>
                      <w:rFonts w:ascii="仿宋" w:hAnsi="仿宋" w:cs="仿宋" w:eastAsia="仿宋"/>
                      <w:sz w:val="21"/>
                      <w:color w:val="000000"/>
                    </w:rPr>
                    <w:t>21）控制系统：一键式抽真空</w:t>
                  </w:r>
                  <w:r>
                    <w:rPr>
                      <w:rFonts w:ascii="仿宋" w:hAnsi="仿宋" w:cs="仿宋" w:eastAsia="仿宋"/>
                      <w:sz w:val="21"/>
                      <w:color w:val="000000"/>
                    </w:rPr>
                    <w:t>，自动执行镀膜工艺</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22)弧源:弧源数量2个；采用永磁+电磁复合磁场驱动；励磁线圈有三种工作模式；靶材直径100mm</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23</w:t>
                  </w:r>
                  <w:r>
                    <w:rPr>
                      <w:rFonts w:ascii="仿宋" w:hAnsi="仿宋" w:cs="仿宋" w:eastAsia="仿宋"/>
                      <w:sz w:val="21"/>
                      <w:color w:val="000000"/>
                    </w:rPr>
                    <w:t>）</w:t>
                  </w:r>
                  <w:r>
                    <w:rPr>
                      <w:rFonts w:ascii="仿宋" w:hAnsi="仿宋" w:cs="仿宋" w:eastAsia="仿宋"/>
                      <w:sz w:val="21"/>
                      <w:color w:val="000000"/>
                    </w:rPr>
                    <w:t>平面阴极</w:t>
                  </w:r>
                  <w:r>
                    <w:rPr>
                      <w:rFonts w:ascii="仿宋" w:hAnsi="仿宋" w:cs="仿宋" w:eastAsia="仿宋"/>
                      <w:sz w:val="21"/>
                      <w:color w:val="000000"/>
                    </w:rPr>
                    <w:t>:矩形平面溅射阴极，数量1支；配套气动挡板1套；靶材尺寸500×100mm；涂层种类Ti、Cr、TiN、CrN</w:t>
                  </w:r>
                  <w:r>
                    <w:rPr>
                      <w:rFonts w:ascii="仿宋" w:hAnsi="仿宋" w:cs="仿宋" w:eastAsia="仿宋"/>
                      <w:sz w:val="21"/>
                      <w:color w:val="000000"/>
                    </w:rPr>
                    <w:t>。溅射阴极采用间接水冷结构，靶材宽度</w:t>
                  </w:r>
                  <w:r>
                    <w:rPr>
                      <w:rFonts w:ascii="仿宋" w:hAnsi="仿宋" w:cs="仿宋" w:eastAsia="仿宋"/>
                      <w:sz w:val="21"/>
                      <w:color w:val="000000"/>
                    </w:rPr>
                    <w:t>≥</w:t>
                  </w:r>
                  <w:r>
                    <w:rPr>
                      <w:rFonts w:ascii="仿宋" w:hAnsi="仿宋" w:cs="仿宋" w:eastAsia="仿宋"/>
                      <w:sz w:val="21"/>
                      <w:color w:val="000000"/>
                    </w:rPr>
                    <w:t>80mm，可用于各种纯金属和合金靶材的溅射沉积</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24</w:t>
                  </w:r>
                  <w:r>
                    <w:rPr>
                      <w:rFonts w:ascii="仿宋" w:hAnsi="仿宋" w:cs="仿宋" w:eastAsia="仿宋"/>
                      <w:sz w:val="21"/>
                      <w:color w:val="000000"/>
                    </w:rPr>
                    <w:t>）阴极工作电压</w:t>
                  </w:r>
                  <w:r>
                    <w:rPr>
                      <w:rFonts w:ascii="仿宋" w:hAnsi="仿宋" w:cs="仿宋" w:eastAsia="仿宋"/>
                      <w:sz w:val="21"/>
                      <w:color w:val="000000"/>
                    </w:rPr>
                    <w:t>300-600V,功率密度</w:t>
                  </w:r>
                  <w:r>
                    <w:rPr>
                      <w:rFonts w:ascii="仿宋" w:hAnsi="仿宋" w:cs="仿宋" w:eastAsia="仿宋"/>
                      <w:sz w:val="21"/>
                      <w:color w:val="000000"/>
                    </w:rPr>
                    <w:t>≥</w:t>
                  </w:r>
                  <w:r>
                    <w:rPr>
                      <w:rFonts w:ascii="仿宋" w:hAnsi="仿宋" w:cs="仿宋" w:eastAsia="仿宋"/>
                      <w:sz w:val="21"/>
                      <w:color w:val="000000"/>
                    </w:rPr>
                    <w:t>10W/cm</w:t>
                  </w:r>
                  <w:r>
                    <w:rPr>
                      <w:rFonts w:ascii="仿宋" w:hAnsi="仿宋" w:cs="仿宋" w:eastAsia="仿宋"/>
                      <w:sz w:val="21"/>
                      <w:color w:val="000000"/>
                      <w:vertAlign w:val="superscript"/>
                    </w:rPr>
                    <w:t>2</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25</w:t>
                  </w:r>
                  <w:r>
                    <w:rPr>
                      <w:rFonts w:ascii="仿宋" w:hAnsi="仿宋" w:cs="仿宋" w:eastAsia="仿宋"/>
                      <w:sz w:val="21"/>
                      <w:color w:val="000000"/>
                    </w:rPr>
                    <w:t>）离子源</w:t>
                  </w:r>
                  <w:r>
                    <w:rPr>
                      <w:rFonts w:ascii="仿宋" w:hAnsi="仿宋" w:cs="仿宋" w:eastAsia="仿宋"/>
                      <w:sz w:val="21"/>
                      <w:color w:val="000000"/>
                    </w:rPr>
                    <w:t>:</w:t>
                  </w:r>
                  <w:r>
                    <w:rPr>
                      <w:rFonts w:ascii="仿宋" w:hAnsi="仿宋" w:cs="仿宋" w:eastAsia="仿宋"/>
                      <w:sz w:val="21"/>
                      <w:color w:val="000000"/>
                    </w:rPr>
                    <w:t>阳极层离子源</w:t>
                  </w:r>
                  <w:r>
                    <w:rPr>
                      <w:rFonts w:ascii="仿宋" w:hAnsi="仿宋" w:cs="仿宋" w:eastAsia="仿宋"/>
                      <w:sz w:val="21"/>
                      <w:color w:val="000000"/>
                    </w:rPr>
                    <w:t>1台，外形尺寸500×165mm，有效刻蚀高度</w:t>
                  </w:r>
                  <w:r>
                    <w:rPr>
                      <w:rFonts w:ascii="仿宋" w:hAnsi="仿宋" w:cs="仿宋" w:eastAsia="仿宋"/>
                      <w:sz w:val="21"/>
                      <w:color w:val="000000"/>
                    </w:rPr>
                    <w:t>≥</w:t>
                  </w:r>
                  <w:r>
                    <w:rPr>
                      <w:rFonts w:ascii="仿宋" w:hAnsi="仿宋" w:cs="仿宋" w:eastAsia="仿宋"/>
                      <w:sz w:val="21"/>
                      <w:color w:val="000000"/>
                    </w:rPr>
                    <w:t>300mm，耐压强度</w:t>
                  </w:r>
                  <w:r>
                    <w:rPr>
                      <w:rFonts w:ascii="仿宋" w:hAnsi="仿宋" w:cs="仿宋" w:eastAsia="仿宋"/>
                      <w:sz w:val="21"/>
                      <w:color w:val="000000"/>
                    </w:rPr>
                    <w:t>≥</w:t>
                  </w:r>
                  <w:r>
                    <w:rPr>
                      <w:rFonts w:ascii="仿宋" w:hAnsi="仿宋" w:cs="仿宋" w:eastAsia="仿宋"/>
                      <w:sz w:val="21"/>
                      <w:color w:val="000000"/>
                    </w:rPr>
                    <w:t>1000V，工作电压400-800V，离子源本身不易溅射，配备气动遮挡机构</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26</w:t>
                  </w:r>
                  <w:r>
                    <w:rPr>
                      <w:rFonts w:ascii="仿宋" w:hAnsi="仿宋" w:cs="仿宋" w:eastAsia="仿宋"/>
                      <w:sz w:val="21"/>
                      <w:color w:val="000000"/>
                    </w:rPr>
                    <w:t>）</w:t>
                  </w:r>
                  <w:r>
                    <w:rPr>
                      <w:rFonts w:ascii="仿宋" w:hAnsi="仿宋" w:cs="仿宋" w:eastAsia="仿宋"/>
                      <w:sz w:val="21"/>
                      <w:color w:val="000000"/>
                    </w:rPr>
                    <w:t>离子源</w:t>
                  </w:r>
                  <w:r>
                    <w:rPr>
                      <w:rFonts w:ascii="仿宋" w:hAnsi="仿宋" w:cs="仿宋" w:eastAsia="仿宋"/>
                      <w:sz w:val="21"/>
                      <w:color w:val="000000"/>
                    </w:rPr>
                    <w:t>工作电流</w:t>
                  </w:r>
                  <w:r>
                    <w:rPr>
                      <w:rFonts w:ascii="仿宋" w:hAnsi="仿宋" w:cs="仿宋" w:eastAsia="仿宋"/>
                      <w:sz w:val="21"/>
                      <w:color w:val="000000"/>
                    </w:rPr>
                    <w:t>1-3A</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27</w:t>
                  </w:r>
                  <w:r>
                    <w:rPr>
                      <w:rFonts w:ascii="仿宋" w:hAnsi="仿宋" w:cs="仿宋" w:eastAsia="仿宋"/>
                      <w:sz w:val="21"/>
                      <w:color w:val="000000"/>
                    </w:rPr>
                    <w:t>）</w:t>
                  </w:r>
                  <w:r>
                    <w:rPr>
                      <w:rFonts w:ascii="仿宋" w:hAnsi="仿宋" w:cs="仿宋" w:eastAsia="仿宋"/>
                      <w:sz w:val="21"/>
                      <w:color w:val="000000"/>
                    </w:rPr>
                    <w:t>射频靶</w:t>
                  </w:r>
                  <w:r>
                    <w:rPr>
                      <w:rFonts w:ascii="仿宋" w:hAnsi="仿宋" w:cs="仿宋" w:eastAsia="仿宋"/>
                      <w:sz w:val="21"/>
                      <w:color w:val="000000"/>
                    </w:rPr>
                    <w:t>:用于射频溅射圆形溅射阴极6套，靶材直径60mm，靶材尺寸60</w:t>
                  </w:r>
                  <w:r>
                    <w:rPr>
                      <w:rFonts w:ascii="仿宋" w:hAnsi="仿宋" w:cs="仿宋" w:eastAsia="仿宋"/>
                      <w:sz w:val="21"/>
                      <w:color w:val="000000"/>
                    </w:rPr>
                    <w:t>×</w:t>
                  </w:r>
                  <w:r>
                    <w:rPr>
                      <w:rFonts w:ascii="仿宋" w:hAnsi="仿宋" w:cs="仿宋" w:eastAsia="仿宋"/>
                      <w:sz w:val="21"/>
                      <w:color w:val="000000"/>
                    </w:rPr>
                    <w:t>3mm，把头可调节角度正负45度，靶基距70-100mm可调，磁场强度4500-5000高斯，间接水冷，升降距离</w:t>
                  </w:r>
                  <w:r>
                    <w:rPr>
                      <w:rFonts w:ascii="仿宋" w:hAnsi="仿宋" w:cs="仿宋" w:eastAsia="仿宋"/>
                      <w:sz w:val="21"/>
                      <w:color w:val="000000"/>
                    </w:rPr>
                    <w:t>±</w:t>
                  </w:r>
                  <w:r>
                    <w:rPr>
                      <w:rFonts w:ascii="仿宋" w:hAnsi="仿宋" w:cs="仿宋" w:eastAsia="仿宋"/>
                      <w:sz w:val="21"/>
                      <w:color w:val="000000"/>
                    </w:rPr>
                    <w:t>25mm，每秒在2英寸机片上测试镀膜均匀度＜</w:t>
                  </w:r>
                  <w:r>
                    <w:rPr>
                      <w:rFonts w:ascii="仿宋" w:hAnsi="仿宋" w:cs="仿宋" w:eastAsia="仿宋"/>
                      <w:sz w:val="21"/>
                      <w:color w:val="000000"/>
                    </w:rPr>
                    <w:t>±5%</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28）控制系统</w:t>
                  </w:r>
                  <w:r>
                    <w:rPr>
                      <w:rFonts w:ascii="仿宋" w:hAnsi="仿宋" w:cs="仿宋" w:eastAsia="仿宋"/>
                      <w:sz w:val="21"/>
                      <w:color w:val="000000"/>
                    </w:rPr>
                    <w:t>4套射频电源控制接口；预留2套射频电源控制接口；2套脉冲直流电源控制接口；</w:t>
                  </w:r>
                </w:p>
                <w:p>
                  <w:pPr>
                    <w:pStyle w:val="null3"/>
                    <w:ind w:left="420"/>
                    <w:jc w:val="left"/>
                  </w:pPr>
                  <w:r>
                    <w:rPr>
                      <w:rFonts w:ascii="仿宋" w:hAnsi="仿宋" w:cs="仿宋" w:eastAsia="仿宋"/>
                      <w:sz w:val="21"/>
                      <w:color w:val="000000"/>
                    </w:rPr>
                    <w:t>29）</w:t>
                  </w:r>
                  <w:r>
                    <w:rPr>
                      <w:rFonts w:ascii="仿宋" w:hAnsi="仿宋" w:cs="仿宋" w:eastAsia="仿宋"/>
                      <w:sz w:val="21"/>
                      <w:color w:val="000000"/>
                    </w:rPr>
                    <w:t>配套</w:t>
                  </w:r>
                  <w:r>
                    <w:rPr>
                      <w:rFonts w:ascii="仿宋" w:hAnsi="仿宋" w:cs="仿宋" w:eastAsia="仿宋"/>
                      <w:sz w:val="21"/>
                      <w:color w:val="000000"/>
                    </w:rPr>
                    <w:t>13.56MHz射频电源</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30</w:t>
                  </w:r>
                  <w:r>
                    <w:rPr>
                      <w:rFonts w:ascii="仿宋" w:hAnsi="仿宋" w:cs="仿宋" w:eastAsia="仿宋"/>
                      <w:sz w:val="21"/>
                      <w:color w:val="000000"/>
                    </w:rPr>
                    <w:t>）</w:t>
                  </w:r>
                  <w:r>
                    <w:rPr>
                      <w:rFonts w:ascii="仿宋" w:hAnsi="仿宋" w:cs="仿宋" w:eastAsia="仿宋"/>
                      <w:sz w:val="21"/>
                      <w:color w:val="000000"/>
                    </w:rPr>
                    <w:t>射频电源功率</w:t>
                  </w:r>
                  <w:r>
                    <w:rPr>
                      <w:rFonts w:ascii="仿宋" w:hAnsi="仿宋" w:cs="仿宋" w:eastAsia="仿宋"/>
                      <w:sz w:val="21"/>
                      <w:color w:val="000000"/>
                    </w:rPr>
                    <w:t>≥600W</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31</w:t>
                  </w:r>
                  <w:r>
                    <w:rPr>
                      <w:rFonts w:ascii="仿宋" w:hAnsi="仿宋" w:cs="仿宋" w:eastAsia="仿宋"/>
                      <w:sz w:val="21"/>
                      <w:color w:val="000000"/>
                    </w:rPr>
                    <w:t>）偏压系统</w:t>
                  </w:r>
                  <w:r>
                    <w:rPr>
                      <w:rFonts w:ascii="仿宋" w:hAnsi="仿宋" w:cs="仿宋" w:eastAsia="仿宋"/>
                      <w:sz w:val="21"/>
                      <w:color w:val="000000"/>
                    </w:rPr>
                    <w:t>:绝缘强度</w:t>
                  </w:r>
                  <w:r>
                    <w:rPr>
                      <w:rFonts w:ascii="仿宋" w:hAnsi="仿宋" w:cs="仿宋" w:eastAsia="仿宋"/>
                      <w:sz w:val="21"/>
                      <w:color w:val="000000"/>
                    </w:rPr>
                    <w:t>≥</w:t>
                  </w:r>
                  <w:r>
                    <w:rPr>
                      <w:rFonts w:ascii="仿宋" w:hAnsi="仿宋" w:cs="仿宋" w:eastAsia="仿宋"/>
                      <w:sz w:val="21"/>
                      <w:color w:val="000000"/>
                    </w:rPr>
                    <w:t>1000V；恒压工作模式，占空比10-90%，频率40K；占空比最大时，低压档极限电流</w:t>
                  </w:r>
                  <w:r>
                    <w:rPr>
                      <w:rFonts w:ascii="仿宋" w:hAnsi="仿宋" w:cs="仿宋" w:eastAsia="仿宋"/>
                      <w:sz w:val="21"/>
                      <w:color w:val="000000"/>
                    </w:rPr>
                    <w:t>≥</w:t>
                  </w:r>
                  <w:r>
                    <w:rPr>
                      <w:rFonts w:ascii="仿宋" w:hAnsi="仿宋" w:cs="仿宋" w:eastAsia="仿宋"/>
                      <w:sz w:val="21"/>
                      <w:color w:val="000000"/>
                    </w:rPr>
                    <w:t>40A，高压档极限电流</w:t>
                  </w:r>
                  <w:r>
                    <w:rPr>
                      <w:rFonts w:ascii="仿宋" w:hAnsi="仿宋" w:cs="仿宋" w:eastAsia="仿宋"/>
                      <w:sz w:val="21"/>
                      <w:color w:val="000000"/>
                    </w:rPr>
                    <w:t>≥</w:t>
                  </w:r>
                  <w:r>
                    <w:rPr>
                      <w:rFonts w:ascii="仿宋" w:hAnsi="仿宋" w:cs="仿宋" w:eastAsia="仿宋"/>
                      <w:sz w:val="21"/>
                      <w:color w:val="000000"/>
                    </w:rPr>
                    <w:t>20A；低压档0-5OOV，高压档0-1000V，连续可调</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w:t>
                  </w:r>
                  <w:r>
                    <w:rPr>
                      <w:rFonts w:ascii="仿宋" w:hAnsi="仿宋" w:cs="仿宋" w:eastAsia="仿宋"/>
                      <w:sz w:val="21"/>
                      <w:color w:val="000000"/>
                    </w:rPr>
                    <w:t>32</w:t>
                  </w:r>
                  <w:r>
                    <w:rPr>
                      <w:rFonts w:ascii="仿宋" w:hAnsi="仿宋" w:cs="仿宋" w:eastAsia="仿宋"/>
                      <w:sz w:val="21"/>
                      <w:color w:val="000000"/>
                    </w:rPr>
                    <w:t>）偏压电源功率</w:t>
                  </w:r>
                  <w:r>
                    <w:rPr>
                      <w:rFonts w:ascii="仿宋" w:hAnsi="仿宋" w:cs="仿宋" w:eastAsia="仿宋"/>
                      <w:sz w:val="21"/>
                      <w:color w:val="000000"/>
                    </w:rPr>
                    <w:t>≥</w:t>
                  </w:r>
                  <w:r>
                    <w:rPr>
                      <w:rFonts w:ascii="仿宋" w:hAnsi="仿宋" w:cs="仿宋" w:eastAsia="仿宋"/>
                      <w:sz w:val="21"/>
                      <w:color w:val="000000"/>
                    </w:rPr>
                    <w:t>20KW</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33</w:t>
                  </w:r>
                  <w:r>
                    <w:rPr>
                      <w:rFonts w:ascii="仿宋" w:hAnsi="仿宋" w:cs="仿宋" w:eastAsia="仿宋"/>
                      <w:sz w:val="21"/>
                      <w:color w:val="000000"/>
                    </w:rPr>
                    <w:t>）</w:t>
                  </w:r>
                  <w:r>
                    <w:rPr>
                      <w:rFonts w:ascii="仿宋" w:hAnsi="仿宋" w:cs="仿宋" w:eastAsia="仿宋"/>
                      <w:sz w:val="21"/>
                      <w:color w:val="000000"/>
                    </w:rPr>
                    <w:t>TiN涂层性能要求：（1）膜层厚度≥1微米。（2）膜层硬度≥2100HV。（3）膜层结合力≥45N。</w:t>
                  </w:r>
                </w:p>
              </w:tc>
              <w:tc>
                <w:tcPr>
                  <w:tcW w:type="dxa" w:w="214"/>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1套</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标的名称：电池测试仪等设备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b/>
                <w:color w:val="000000"/>
              </w:rPr>
              <w:t>核心产品：</w:t>
            </w:r>
            <w:r>
              <w:rPr>
                <w:rFonts w:ascii="宋体" w:hAnsi="宋体" w:cs="宋体" w:eastAsia="宋体"/>
                <w:sz w:val="21"/>
                <w:b/>
                <w:color w:val="000000"/>
              </w:rPr>
              <w:t>双子束等离子热喷涂设备</w:t>
            </w:r>
          </w:p>
          <w:tbl>
            <w:tblPr>
              <w:tblBorders>
                <w:top w:val="none" w:color="000000" w:sz="4"/>
                <w:left w:val="none" w:color="000000" w:sz="4"/>
                <w:bottom w:val="none" w:color="000000" w:sz="4"/>
                <w:right w:val="none" w:color="000000" w:sz="4"/>
                <w:insideH w:val="none"/>
                <w:insideV w:val="none"/>
              </w:tblBorders>
            </w:tblPr>
            <w:tblGrid>
              <w:gridCol w:w="135"/>
              <w:gridCol w:w="327"/>
              <w:gridCol w:w="1758"/>
              <w:gridCol w:w="333"/>
            </w:tblGrid>
            <w:tr>
              <w:tc>
                <w:tcPr>
                  <w:tcW w:type="dxa" w:w="135"/>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327"/>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设备</w:t>
                  </w:r>
                </w:p>
                <w:p>
                  <w:pPr>
                    <w:pStyle w:val="null3"/>
                    <w:jc w:val="center"/>
                  </w:pPr>
                  <w:r>
                    <w:rPr>
                      <w:rFonts w:ascii="仿宋" w:hAnsi="仿宋" w:cs="仿宋" w:eastAsia="仿宋"/>
                      <w:sz w:val="21"/>
                      <w:color w:val="000000"/>
                    </w:rPr>
                    <w:t>名称</w:t>
                  </w:r>
                </w:p>
              </w:tc>
              <w:tc>
                <w:tcPr>
                  <w:tcW w:type="dxa" w:w="1758"/>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指标要求</w:t>
                  </w:r>
                </w:p>
              </w:tc>
              <w:tc>
                <w:tcPr>
                  <w:tcW w:type="dxa" w:w="333"/>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数量</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电池测试仪</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1）量程一：5μA-1mA； 量程二：1mA-5mA；量程三：5mA-10mA</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2</w:t>
                  </w:r>
                  <w:r>
                    <w:rPr>
                      <w:rFonts w:ascii="仿宋" w:hAnsi="仿宋" w:cs="仿宋" w:eastAsia="仿宋"/>
                      <w:sz w:val="21"/>
                      <w:color w:val="000000"/>
                    </w:rPr>
                    <w:t>）电压范围：</w:t>
                  </w:r>
                  <w:r>
                    <w:rPr>
                      <w:rFonts w:ascii="仿宋" w:hAnsi="仿宋" w:cs="仿宋" w:eastAsia="仿宋"/>
                      <w:sz w:val="21"/>
                      <w:color w:val="000000"/>
                    </w:rPr>
                    <w:t>25mV-5V</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w:t>
                  </w:r>
                  <w:r>
                    <w:rPr>
                      <w:rFonts w:ascii="仿宋" w:hAnsi="仿宋" w:cs="仿宋" w:eastAsia="仿宋"/>
                      <w:sz w:val="21"/>
                      <w:color w:val="000000"/>
                    </w:rPr>
                    <w:t>）充电模式</w:t>
                  </w:r>
                  <w:r>
                    <w:rPr>
                      <w:rFonts w:ascii="仿宋" w:hAnsi="仿宋" w:cs="仿宋" w:eastAsia="仿宋"/>
                      <w:sz w:val="21"/>
                      <w:color w:val="000000"/>
                    </w:rPr>
                    <w:t>:恒流充电、恒压充电、恒流恒压充电、恒功率充电</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4</w:t>
                  </w:r>
                  <w:r>
                    <w:rPr>
                      <w:rFonts w:ascii="仿宋" w:hAnsi="仿宋" w:cs="仿宋" w:eastAsia="仿宋"/>
                      <w:sz w:val="21"/>
                      <w:color w:val="000000"/>
                    </w:rPr>
                    <w:t>）放电模式：恒流放电、恒压放电、恒流恒压放电、恒功率放电、恒阻放电</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5</w:t>
                  </w:r>
                  <w:r>
                    <w:rPr>
                      <w:rFonts w:ascii="仿宋" w:hAnsi="仿宋" w:cs="仿宋" w:eastAsia="仿宋"/>
                      <w:sz w:val="21"/>
                      <w:color w:val="000000"/>
                    </w:rPr>
                    <w:t>）电压精度：</w:t>
                  </w:r>
                  <w:r>
                    <w:rPr>
                      <w:rFonts w:ascii="仿宋" w:hAnsi="仿宋" w:cs="仿宋" w:eastAsia="仿宋"/>
                      <w:sz w:val="21"/>
                      <w:color w:val="000000"/>
                    </w:rPr>
                    <w:t>≤</w:t>
                  </w:r>
                  <w:r>
                    <w:rPr>
                      <w:rFonts w:ascii="仿宋" w:hAnsi="仿宋" w:cs="仿宋" w:eastAsia="仿宋"/>
                      <w:sz w:val="21"/>
                      <w:color w:val="000000"/>
                    </w:rPr>
                    <w:t>±0.05%FS</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6</w:t>
                  </w:r>
                  <w:r>
                    <w:rPr>
                      <w:rFonts w:ascii="仿宋" w:hAnsi="仿宋" w:cs="仿宋" w:eastAsia="仿宋"/>
                      <w:sz w:val="21"/>
                      <w:color w:val="000000"/>
                    </w:rPr>
                    <w:t>）电流精度：</w:t>
                  </w:r>
                  <w:r>
                    <w:rPr>
                      <w:rFonts w:ascii="仿宋" w:hAnsi="仿宋" w:cs="仿宋" w:eastAsia="仿宋"/>
                      <w:sz w:val="21"/>
                      <w:color w:val="000000"/>
                    </w:rPr>
                    <w:t>≤</w:t>
                  </w:r>
                  <w:r>
                    <w:rPr>
                      <w:rFonts w:ascii="仿宋" w:hAnsi="仿宋" w:cs="仿宋" w:eastAsia="仿宋"/>
                      <w:sz w:val="21"/>
                      <w:color w:val="000000"/>
                    </w:rPr>
                    <w:t>±0.05%FS</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1815台</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温控电池测试仪</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left"/>
                  </w:pPr>
                  <w:r>
                    <w:rPr>
                      <w:rFonts w:ascii="仿宋" w:hAnsi="仿宋" w:cs="仿宋" w:eastAsia="仿宋"/>
                      <w:sz w:val="21"/>
                      <w:color w:val="000000"/>
                    </w:rPr>
                    <w:t>1）输入电源：220V±10%/50HZ</w:t>
                  </w:r>
                  <w:r>
                    <w:rPr>
                      <w:rFonts w:ascii="仿宋" w:hAnsi="仿宋" w:cs="仿宋" w:eastAsia="仿宋"/>
                      <w:sz w:val="21"/>
                      <w:color w:val="000000"/>
                    </w:rPr>
                    <w:t>；</w:t>
                  </w:r>
                </w:p>
                <w:p>
                  <w:pPr>
                    <w:pStyle w:val="null3"/>
                    <w:jc w:val="left"/>
                  </w:pPr>
                  <w:r>
                    <w:rPr>
                      <w:rFonts w:ascii="仿宋" w:hAnsi="仿宋" w:cs="仿宋" w:eastAsia="仿宋"/>
                      <w:sz w:val="21"/>
                      <w:color w:val="000000"/>
                    </w:rPr>
                    <w:t>2）电池规格：扣式电池,可放置≥160个扣电</w:t>
                  </w:r>
                  <w:r>
                    <w:rPr>
                      <w:rFonts w:ascii="仿宋" w:hAnsi="仿宋" w:cs="仿宋" w:eastAsia="仿宋"/>
                      <w:sz w:val="21"/>
                      <w:color w:val="000000"/>
                    </w:rPr>
                    <w:t>；</w:t>
                  </w:r>
                </w:p>
                <w:p>
                  <w:pPr>
                    <w:pStyle w:val="null3"/>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3）温度范围：0-60摄氏度</w:t>
                  </w:r>
                  <w:r>
                    <w:rPr>
                      <w:rFonts w:ascii="仿宋" w:hAnsi="仿宋" w:cs="仿宋" w:eastAsia="仿宋"/>
                      <w:sz w:val="21"/>
                      <w:color w:val="000000"/>
                    </w:rPr>
                    <w:t>；</w:t>
                  </w:r>
                </w:p>
                <w:p>
                  <w:pPr>
                    <w:pStyle w:val="null3"/>
                    <w:jc w:val="left"/>
                  </w:pPr>
                  <w:r>
                    <w:rPr>
                      <w:rFonts w:ascii="仿宋" w:hAnsi="仿宋" w:cs="仿宋" w:eastAsia="仿宋"/>
                      <w:sz w:val="21"/>
                      <w:color w:val="000000"/>
                    </w:rPr>
                    <w:t>4）电压精度：</w:t>
                  </w:r>
                  <w:r>
                    <w:rPr>
                      <w:rFonts w:ascii="仿宋" w:hAnsi="仿宋" w:cs="仿宋" w:eastAsia="仿宋"/>
                      <w:sz w:val="21"/>
                      <w:color w:val="000000"/>
                    </w:rPr>
                    <w:t>≤</w:t>
                  </w:r>
                  <w:r>
                    <w:rPr>
                      <w:rFonts w:ascii="仿宋" w:hAnsi="仿宋" w:cs="仿宋" w:eastAsia="仿宋"/>
                      <w:sz w:val="21"/>
                      <w:color w:val="000000"/>
                    </w:rPr>
                    <w:t>0.0</w:t>
                  </w:r>
                  <w:r>
                    <w:rPr>
                      <w:rFonts w:ascii="仿宋" w:hAnsi="仿宋" w:cs="仿宋" w:eastAsia="仿宋"/>
                      <w:sz w:val="21"/>
                      <w:color w:val="000000"/>
                    </w:rPr>
                    <w:t>5</w:t>
                  </w:r>
                  <w:r>
                    <w:rPr>
                      <w:rFonts w:ascii="仿宋" w:hAnsi="仿宋" w:cs="仿宋" w:eastAsia="仿宋"/>
                      <w:sz w:val="21"/>
                      <w:color w:val="000000"/>
                    </w:rPr>
                    <w:t>%FS</w:t>
                  </w:r>
                  <w:r>
                    <w:rPr>
                      <w:rFonts w:ascii="仿宋" w:hAnsi="仿宋" w:cs="仿宋" w:eastAsia="仿宋"/>
                      <w:sz w:val="21"/>
                      <w:color w:val="000000"/>
                    </w:rPr>
                    <w:t>；</w:t>
                  </w:r>
                </w:p>
                <w:p>
                  <w:pPr>
                    <w:pStyle w:val="null3"/>
                    <w:jc w:val="left"/>
                  </w:pPr>
                  <w:r>
                    <w:rPr>
                      <w:rFonts w:ascii="仿宋" w:hAnsi="仿宋" w:cs="仿宋" w:eastAsia="仿宋"/>
                      <w:sz w:val="21"/>
                      <w:color w:val="000000"/>
                    </w:rPr>
                    <w:t>5）电流精度：</w:t>
                  </w:r>
                  <w:r>
                    <w:rPr>
                      <w:rFonts w:ascii="仿宋" w:hAnsi="仿宋" w:cs="仿宋" w:eastAsia="仿宋"/>
                      <w:sz w:val="21"/>
                      <w:color w:val="000000"/>
                    </w:rPr>
                    <w:t>≤</w:t>
                  </w:r>
                  <w:r>
                    <w:rPr>
                      <w:rFonts w:ascii="仿宋" w:hAnsi="仿宋" w:cs="仿宋" w:eastAsia="仿宋"/>
                      <w:sz w:val="21"/>
                      <w:color w:val="000000"/>
                    </w:rPr>
                    <w:t>0.0</w:t>
                  </w:r>
                  <w:r>
                    <w:rPr>
                      <w:rFonts w:ascii="仿宋" w:hAnsi="仿宋" w:cs="仿宋" w:eastAsia="仿宋"/>
                      <w:sz w:val="21"/>
                      <w:color w:val="000000"/>
                    </w:rPr>
                    <w:t>5</w:t>
                  </w:r>
                  <w:r>
                    <w:rPr>
                      <w:rFonts w:ascii="仿宋" w:hAnsi="仿宋" w:cs="仿宋" w:eastAsia="仿宋"/>
                      <w:sz w:val="21"/>
                      <w:color w:val="000000"/>
                    </w:rPr>
                    <w:t>%FS</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1台</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储氢材料测试仪</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jc w:val="left"/>
                  </w:pPr>
                  <w:r>
                    <w:rPr>
                      <w:rFonts w:ascii="仿宋" w:hAnsi="仿宋" w:cs="仿宋" w:eastAsia="仿宋"/>
                      <w:sz w:val="21"/>
                      <w:color w:val="000000"/>
                    </w:rPr>
                    <w:t>1）通道数：≥2通道（样品室）</w:t>
                  </w:r>
                  <w:r>
                    <w:rPr>
                      <w:rFonts w:ascii="仿宋" w:hAnsi="仿宋" w:cs="仿宋" w:eastAsia="仿宋"/>
                      <w:sz w:val="21"/>
                      <w:color w:val="000000"/>
                    </w:rPr>
                    <w:t>；</w:t>
                  </w:r>
                </w:p>
                <w:p>
                  <w:pPr>
                    <w:pStyle w:val="null3"/>
                    <w:jc w:val="left"/>
                  </w:pPr>
                  <w:r>
                    <w:rPr>
                      <w:rFonts w:ascii="仿宋" w:hAnsi="仿宋" w:cs="仿宋" w:eastAsia="仿宋"/>
                      <w:sz w:val="21"/>
                      <w:color w:val="000000"/>
                    </w:rPr>
                    <w:t>2）温度范围：5</w:t>
                  </w:r>
                  <w:r>
                    <w:rPr>
                      <w:rFonts w:ascii="仿宋" w:hAnsi="仿宋" w:cs="仿宋" w:eastAsia="仿宋"/>
                      <w:sz w:val="21"/>
                      <w:color w:val="000000"/>
                    </w:rPr>
                    <w:t>-</w:t>
                  </w:r>
                  <w:r>
                    <w:rPr>
                      <w:rFonts w:ascii="仿宋" w:hAnsi="仿宋" w:cs="仿宋" w:eastAsia="仿宋"/>
                      <w:sz w:val="21"/>
                      <w:color w:val="000000"/>
                    </w:rPr>
                    <w:t>500℃</w:t>
                  </w:r>
                  <w:r>
                    <w:rPr>
                      <w:rFonts w:ascii="仿宋" w:hAnsi="仿宋" w:cs="仿宋" w:eastAsia="仿宋"/>
                      <w:sz w:val="21"/>
                      <w:color w:val="000000"/>
                    </w:rPr>
                    <w:t>；</w:t>
                  </w:r>
                </w:p>
                <w:p>
                  <w:pPr>
                    <w:pStyle w:val="null3"/>
                    <w:jc w:val="left"/>
                  </w:pPr>
                  <w:r>
                    <w:rPr>
                      <w:rFonts w:ascii="仿宋" w:hAnsi="仿宋" w:cs="仿宋" w:eastAsia="仿宋"/>
                      <w:sz w:val="21"/>
                      <w:color w:val="000000"/>
                    </w:rPr>
                    <w:t>3）最大升温速率：≥20℃/min</w:t>
                  </w:r>
                  <w:r>
                    <w:rPr>
                      <w:rFonts w:ascii="仿宋" w:hAnsi="仿宋" w:cs="仿宋" w:eastAsia="仿宋"/>
                      <w:sz w:val="21"/>
                      <w:color w:val="000000"/>
                    </w:rPr>
                    <w:t>；</w:t>
                  </w:r>
                </w:p>
                <w:p>
                  <w:pPr>
                    <w:pStyle w:val="null3"/>
                    <w:jc w:val="left"/>
                  </w:pPr>
                  <w:r>
                    <w:rPr>
                      <w:rFonts w:ascii="仿宋" w:hAnsi="仿宋" w:cs="仿宋" w:eastAsia="仿宋"/>
                      <w:sz w:val="21"/>
                      <w:color w:val="000000"/>
                    </w:rPr>
                    <w:t>4）控温精度：≤±1℃</w:t>
                  </w:r>
                  <w:r>
                    <w:rPr>
                      <w:rFonts w:ascii="仿宋" w:hAnsi="仿宋" w:cs="仿宋" w:eastAsia="仿宋"/>
                      <w:sz w:val="21"/>
                      <w:color w:val="000000"/>
                    </w:rPr>
                    <w:t>；</w:t>
                  </w:r>
                </w:p>
                <w:p>
                  <w:pPr>
                    <w:pStyle w:val="null3"/>
                    <w:jc w:val="left"/>
                  </w:pPr>
                  <w:r>
                    <w:rPr>
                      <w:rFonts w:ascii="仿宋" w:hAnsi="仿宋" w:cs="仿宋" w:eastAsia="仿宋"/>
                      <w:sz w:val="21"/>
                      <w:color w:val="000000"/>
                    </w:rPr>
                    <w:t>▲5）最大工作压力：≥13MPa</w:t>
                  </w:r>
                  <w:r>
                    <w:rPr>
                      <w:rFonts w:ascii="仿宋" w:hAnsi="仿宋" w:cs="仿宋" w:eastAsia="仿宋"/>
                      <w:sz w:val="21"/>
                      <w:color w:val="000000"/>
                    </w:rPr>
                    <w:t>；</w:t>
                  </w:r>
                </w:p>
                <w:p>
                  <w:pPr>
                    <w:pStyle w:val="null3"/>
                    <w:jc w:val="left"/>
                  </w:pPr>
                  <w:r>
                    <w:rPr>
                      <w:rFonts w:ascii="仿宋" w:hAnsi="仿宋" w:cs="仿宋" w:eastAsia="仿宋"/>
                      <w:sz w:val="21"/>
                      <w:color w:val="000000"/>
                    </w:rPr>
                    <w:t>6）压力精度：≤±0.4%</w:t>
                  </w:r>
                  <w:r>
                    <w:rPr>
                      <w:rFonts w:ascii="仿宋" w:hAnsi="仿宋" w:cs="仿宋" w:eastAsia="仿宋"/>
                      <w:sz w:val="21"/>
                      <w:color w:val="000000"/>
                    </w:rPr>
                    <w:t>；</w:t>
                  </w:r>
                </w:p>
                <w:p>
                  <w:pPr>
                    <w:pStyle w:val="null3"/>
                    <w:jc w:val="left"/>
                  </w:pPr>
                  <w:r>
                    <w:rPr>
                      <w:rFonts w:ascii="仿宋" w:hAnsi="仿宋" w:cs="仿宋" w:eastAsia="仿宋"/>
                      <w:sz w:val="21"/>
                      <w:color w:val="000000"/>
                    </w:rPr>
                    <w:t>▲7）极限真空度：≤100 Pa</w:t>
                  </w:r>
                  <w:r>
                    <w:rPr>
                      <w:rFonts w:ascii="仿宋" w:hAnsi="仿宋" w:cs="仿宋" w:eastAsia="仿宋"/>
                      <w:sz w:val="21"/>
                      <w:color w:val="000000"/>
                    </w:rPr>
                    <w:t>；</w:t>
                  </w:r>
                </w:p>
                <w:p>
                  <w:pPr>
                    <w:pStyle w:val="null3"/>
                    <w:jc w:val="left"/>
                  </w:pPr>
                  <w:r>
                    <w:rPr>
                      <w:rFonts w:ascii="仿宋" w:hAnsi="仿宋" w:cs="仿宋" w:eastAsia="仿宋"/>
                      <w:sz w:val="21"/>
                      <w:color w:val="000000"/>
                    </w:rPr>
                    <w:t>▲</w:t>
                  </w:r>
                  <w:r>
                    <w:rPr>
                      <w:rFonts w:ascii="仿宋" w:hAnsi="仿宋" w:cs="仿宋" w:eastAsia="仿宋"/>
                      <w:sz w:val="21"/>
                      <w:color w:val="000000"/>
                    </w:rPr>
                    <w:t>8）系统泄漏率：≤1×10</w:t>
                  </w:r>
                  <w:r>
                    <w:rPr>
                      <w:rFonts w:ascii="仿宋" w:hAnsi="仿宋" w:cs="仿宋" w:eastAsia="仿宋"/>
                      <w:sz w:val="21"/>
                      <w:color w:val="000000"/>
                      <w:vertAlign w:val="superscript"/>
                    </w:rPr>
                    <w:t>-</w:t>
                  </w:r>
                  <w:r>
                    <w:rPr>
                      <w:rFonts w:ascii="仿宋" w:hAnsi="仿宋" w:cs="仿宋" w:eastAsia="仿宋"/>
                      <w:sz w:val="21"/>
                      <w:color w:val="000000"/>
                      <w:vertAlign w:val="superscript"/>
                    </w:rPr>
                    <w:t>10</w:t>
                  </w:r>
                  <w:r>
                    <w:rPr>
                      <w:rFonts w:ascii="仿宋" w:hAnsi="仿宋" w:cs="仿宋" w:eastAsia="仿宋"/>
                      <w:sz w:val="21"/>
                      <w:color w:val="000000"/>
                    </w:rPr>
                    <w:t>Pa.m</w:t>
                  </w:r>
                  <w:r>
                    <w:rPr>
                      <w:rFonts w:ascii="仿宋" w:hAnsi="仿宋" w:cs="仿宋" w:eastAsia="仿宋"/>
                      <w:sz w:val="21"/>
                      <w:color w:val="000000"/>
                      <w:vertAlign w:val="superscript"/>
                    </w:rPr>
                    <w:t>3</w:t>
                  </w:r>
                  <w:r>
                    <w:rPr>
                      <w:rFonts w:ascii="仿宋" w:hAnsi="仿宋" w:cs="仿宋" w:eastAsia="仿宋"/>
                      <w:sz w:val="21"/>
                      <w:color w:val="000000"/>
                    </w:rPr>
                    <w:t>/s</w:t>
                  </w:r>
                  <w:r>
                    <w:rPr>
                      <w:rFonts w:ascii="仿宋" w:hAnsi="仿宋" w:cs="仿宋" w:eastAsia="仿宋"/>
                      <w:sz w:val="21"/>
                      <w:color w:val="000000"/>
                    </w:rPr>
                    <w:t>；</w:t>
                  </w:r>
                </w:p>
                <w:p>
                  <w:pPr>
                    <w:pStyle w:val="null3"/>
                    <w:jc w:val="left"/>
                  </w:pPr>
                  <w:r>
                    <w:rPr>
                      <w:rFonts w:ascii="仿宋" w:hAnsi="仿宋" w:cs="仿宋" w:eastAsia="仿宋"/>
                      <w:sz w:val="21"/>
                      <w:color w:val="000000"/>
                    </w:rPr>
                    <w:t>9）可测样品质量：0.01</w:t>
                  </w:r>
                  <w:r>
                    <w:rPr>
                      <w:rFonts w:ascii="仿宋" w:hAnsi="仿宋" w:cs="仿宋" w:eastAsia="仿宋"/>
                      <w:sz w:val="21"/>
                      <w:color w:val="000000"/>
                    </w:rPr>
                    <w:t>-</w:t>
                  </w:r>
                  <w:r>
                    <w:rPr>
                      <w:rFonts w:ascii="仿宋" w:hAnsi="仿宋" w:cs="仿宋" w:eastAsia="仿宋"/>
                      <w:sz w:val="21"/>
                      <w:color w:val="000000"/>
                    </w:rPr>
                    <w:t>50g</w:t>
                  </w:r>
                  <w:r>
                    <w:rPr>
                      <w:rFonts w:ascii="仿宋" w:hAnsi="仿宋" w:cs="仿宋" w:eastAsia="仿宋"/>
                      <w:sz w:val="21"/>
                      <w:color w:val="000000"/>
                    </w:rPr>
                    <w:t>/</w:t>
                  </w:r>
                  <w:r>
                    <w:rPr>
                      <w:rFonts w:ascii="仿宋" w:hAnsi="仿宋" w:cs="仿宋" w:eastAsia="仿宋"/>
                      <w:sz w:val="21"/>
                      <w:color w:val="000000"/>
                    </w:rPr>
                    <w:t>样品室</w:t>
                  </w:r>
                  <w:r>
                    <w:rPr>
                      <w:rFonts w:ascii="仿宋" w:hAnsi="仿宋" w:cs="仿宋" w:eastAsia="仿宋"/>
                      <w:sz w:val="21"/>
                      <w:color w:val="000000"/>
                    </w:rPr>
                    <w:t>；</w:t>
                  </w:r>
                </w:p>
                <w:p>
                  <w:pPr>
                    <w:pStyle w:val="null3"/>
                    <w:jc w:val="left"/>
                  </w:pPr>
                  <w:r>
                    <w:rPr>
                      <w:rFonts w:ascii="仿宋" w:hAnsi="仿宋" w:cs="仿宋" w:eastAsia="仿宋"/>
                      <w:sz w:val="21"/>
                      <w:color w:val="000000"/>
                    </w:rPr>
                    <w:t>10）满足GB/T33291-2016的要求</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3</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全自动储氢测试仪</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ind w:left="420"/>
                    <w:jc w:val="left"/>
                  </w:pPr>
                  <w:r>
                    <w:rPr>
                      <w:rFonts w:ascii="仿宋" w:hAnsi="仿宋" w:cs="仿宋" w:eastAsia="仿宋"/>
                      <w:sz w:val="21"/>
                      <w:color w:val="000000"/>
                    </w:rPr>
                    <w:t>1）</w:t>
                  </w:r>
                  <w:r>
                    <w:rPr>
                      <w:rFonts w:ascii="仿宋" w:hAnsi="仿宋" w:cs="仿宋" w:eastAsia="仿宋"/>
                      <w:sz w:val="21"/>
                      <w:color w:val="000000"/>
                    </w:rPr>
                    <w:t>实现压力范围</w:t>
                  </w:r>
                  <w:r>
                    <w:rPr>
                      <w:rFonts w:ascii="仿宋" w:hAnsi="仿宋" w:cs="仿宋" w:eastAsia="仿宋"/>
                      <w:sz w:val="21"/>
                      <w:color w:val="000000"/>
                    </w:rPr>
                    <w:t>0~15MPa量级间储氢材料的吸放氢PCT曲线、吸放氢动力学、放氢TPD、吸氢TPA和循环寿命的精确测量</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2）实现自动检漏、自动体积标定、样品自动活化和</w:t>
                  </w:r>
                  <w:r>
                    <w:rPr>
                      <w:rFonts w:ascii="仿宋" w:hAnsi="仿宋" w:cs="仿宋" w:eastAsia="仿宋"/>
                      <w:sz w:val="21"/>
                      <w:color w:val="000000"/>
                    </w:rPr>
                    <w:t>测试后自动脱气</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3）自动测试过程中参数可手动临时更改；设立研发模式，可实现手动探索性测试</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4）</w:t>
                  </w:r>
                  <w:r>
                    <w:rPr>
                      <w:rFonts w:ascii="仿宋" w:hAnsi="仿宋" w:cs="仿宋" w:eastAsia="仿宋"/>
                      <w:sz w:val="21"/>
                      <w:color w:val="000000"/>
                    </w:rPr>
                    <w:t>最大测试温度：</w:t>
                  </w:r>
                  <w:r>
                    <w:rPr>
                      <w:rFonts w:ascii="仿宋" w:hAnsi="仿宋" w:cs="仿宋" w:eastAsia="仿宋"/>
                      <w:sz w:val="21"/>
                      <w:color w:val="000000"/>
                    </w:rPr>
                    <w:t>≥550℃</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5）</w:t>
                  </w:r>
                  <w:r>
                    <w:rPr>
                      <w:rFonts w:ascii="仿宋" w:hAnsi="仿宋" w:cs="仿宋" w:eastAsia="仿宋"/>
                      <w:sz w:val="21"/>
                      <w:color w:val="000000"/>
                    </w:rPr>
                    <w:t>控温精度：</w:t>
                  </w:r>
                  <w:r>
                    <w:rPr>
                      <w:rFonts w:ascii="仿宋" w:hAnsi="仿宋" w:cs="仿宋" w:eastAsia="仿宋"/>
                      <w:sz w:val="21"/>
                      <w:color w:val="000000"/>
                    </w:rPr>
                    <w:t>≤±0.5℃</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6）</w:t>
                  </w:r>
                  <w:r>
                    <w:rPr>
                      <w:rFonts w:ascii="仿宋" w:hAnsi="仿宋" w:cs="仿宋" w:eastAsia="仿宋"/>
                      <w:sz w:val="21"/>
                      <w:color w:val="000000"/>
                    </w:rPr>
                    <w:t>最大测试压力：</w:t>
                  </w:r>
                  <w:r>
                    <w:rPr>
                      <w:rFonts w:ascii="仿宋" w:hAnsi="仿宋" w:cs="仿宋" w:eastAsia="仿宋"/>
                      <w:sz w:val="21"/>
                      <w:color w:val="000000"/>
                    </w:rPr>
                    <w:t>≥15M</w:t>
                  </w:r>
                  <w:r>
                    <w:rPr>
                      <w:rFonts w:ascii="仿宋" w:hAnsi="仿宋" w:cs="仿宋" w:eastAsia="仿宋"/>
                      <w:sz w:val="21"/>
                      <w:color w:val="000000"/>
                    </w:rPr>
                    <w:t>P</w:t>
                  </w:r>
                  <w:r>
                    <w:rPr>
                      <w:rFonts w:ascii="仿宋" w:hAnsi="仿宋" w:cs="仿宋" w:eastAsia="仿宋"/>
                      <w:sz w:val="21"/>
                      <w:color w:val="000000"/>
                    </w:rPr>
                    <w:t>a</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7）</w:t>
                  </w:r>
                  <w:r>
                    <w:rPr>
                      <w:rFonts w:ascii="仿宋" w:hAnsi="仿宋" w:cs="仿宋" w:eastAsia="仿宋"/>
                      <w:sz w:val="21"/>
                      <w:color w:val="000000"/>
                    </w:rPr>
                    <w:t>基体腔控温：</w:t>
                  </w:r>
                  <w:r>
                    <w:rPr>
                      <w:rFonts w:ascii="仿宋" w:hAnsi="仿宋" w:cs="仿宋" w:eastAsia="仿宋"/>
                      <w:sz w:val="21"/>
                      <w:color w:val="000000"/>
                    </w:rPr>
                    <w:t>25℃</w:t>
                  </w:r>
                  <w:r>
                    <w:rPr>
                      <w:rFonts w:ascii="仿宋" w:hAnsi="仿宋" w:cs="仿宋" w:eastAsia="仿宋"/>
                      <w:sz w:val="21"/>
                      <w:color w:val="000000"/>
                    </w:rPr>
                    <w:t>-50℃，控温精度±0.1℃</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8）</w:t>
                  </w:r>
                  <w:r>
                    <w:rPr>
                      <w:rFonts w:ascii="仿宋" w:hAnsi="仿宋" w:cs="仿宋" w:eastAsia="仿宋"/>
                      <w:sz w:val="21"/>
                      <w:color w:val="000000"/>
                    </w:rPr>
                    <w:t>测试精度：重复性误差范围</w:t>
                  </w:r>
                  <w:r>
                    <w:rPr>
                      <w:rFonts w:ascii="仿宋" w:hAnsi="仿宋" w:cs="仿宋" w:eastAsia="仿宋"/>
                      <w:sz w:val="21"/>
                      <w:color w:val="000000"/>
                    </w:rPr>
                    <w:t>±3%</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▲9）具有8个独立样品分析站</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10）软件系统内置常见储氢材料经验参数数据库。</w:t>
                  </w:r>
                </w:p>
                <w:p>
                  <w:pPr>
                    <w:pStyle w:val="null3"/>
                    <w:ind w:left="420"/>
                    <w:jc w:val="left"/>
                  </w:pPr>
                  <w:r>
                    <w:rPr>
                      <w:rFonts w:ascii="仿宋" w:hAnsi="仿宋" w:cs="仿宋" w:eastAsia="仿宋"/>
                      <w:sz w:val="21"/>
                      <w:color w:val="000000"/>
                    </w:rPr>
                    <w:t>11）试验过程中压力和温度可实时显示；试验详细过程日志全记录，</w:t>
                  </w:r>
                  <w:r>
                    <w:rPr>
                      <w:rFonts w:ascii="仿宋" w:hAnsi="仿宋" w:cs="仿宋" w:eastAsia="仿宋"/>
                      <w:sz w:val="21"/>
                      <w:color w:val="000000"/>
                    </w:rPr>
                    <w:t>可在</w:t>
                  </w:r>
                  <w:r>
                    <w:rPr>
                      <w:rFonts w:ascii="仿宋" w:hAnsi="仿宋" w:cs="仿宋" w:eastAsia="仿宋"/>
                      <w:sz w:val="21"/>
                      <w:color w:val="000000"/>
                    </w:rPr>
                    <w:t>实验中及实验后查阅和排查问题</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▲12）具有可燃气体报警功能，吸附仪内部安装有氢气探头，氢气浓度</w:t>
                  </w:r>
                  <w:r>
                    <w:rPr>
                      <w:rFonts w:ascii="仿宋" w:hAnsi="仿宋" w:cs="仿宋" w:eastAsia="仿宋"/>
                      <w:sz w:val="21"/>
                      <w:color w:val="000000"/>
                    </w:rPr>
                    <w:t>≥</w:t>
                  </w:r>
                  <w:r>
                    <w:rPr>
                      <w:rFonts w:ascii="仿宋" w:hAnsi="仿宋" w:cs="仿宋" w:eastAsia="仿宋"/>
                      <w:sz w:val="21"/>
                      <w:color w:val="000000"/>
                    </w:rPr>
                    <w:t>200ppm时仪器以及软件界面同时声光报警，</w:t>
                  </w:r>
                  <w:r>
                    <w:rPr>
                      <w:rFonts w:ascii="仿宋" w:hAnsi="仿宋" w:cs="仿宋" w:eastAsia="仿宋"/>
                      <w:sz w:val="21"/>
                      <w:color w:val="000000"/>
                    </w:rPr>
                    <w:t>≥</w:t>
                  </w:r>
                  <w:r>
                    <w:rPr>
                      <w:rFonts w:ascii="仿宋" w:hAnsi="仿宋" w:cs="仿宋" w:eastAsia="仿宋"/>
                      <w:sz w:val="21"/>
                      <w:color w:val="000000"/>
                    </w:rPr>
                    <w:t>500ppm时软件自动停止实验并自动排气</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13）满足GB/T33291-2016的要求。</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XAFS原位电催化三电极池</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ind w:left="360"/>
                    <w:jc w:val="left"/>
                  </w:pP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用于电化学三电极测试体系</w:t>
                  </w:r>
                  <w:r>
                    <w:rPr>
                      <w:rFonts w:ascii="仿宋" w:hAnsi="仿宋" w:cs="仿宋" w:eastAsia="仿宋"/>
                      <w:sz w:val="21"/>
                      <w:color w:val="000000"/>
                    </w:rPr>
                    <w:t>；</w:t>
                  </w:r>
                </w:p>
                <w:p>
                  <w:pPr>
                    <w:pStyle w:val="null3"/>
                    <w:ind w:left="360"/>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实现原位</w:t>
                  </w:r>
                  <w:r>
                    <w:rPr>
                      <w:rFonts w:ascii="仿宋" w:hAnsi="仿宋" w:cs="仿宋" w:eastAsia="仿宋"/>
                      <w:sz w:val="21"/>
                      <w:color w:val="000000"/>
                    </w:rPr>
                    <w:t>XAFS数据（透射模式）在线采集功能</w:t>
                  </w:r>
                  <w:r>
                    <w:rPr>
                      <w:rFonts w:ascii="仿宋" w:hAnsi="仿宋" w:cs="仿宋" w:eastAsia="仿宋"/>
                      <w:sz w:val="21"/>
                      <w:color w:val="000000"/>
                    </w:rPr>
                    <w:t>；</w:t>
                  </w:r>
                </w:p>
                <w:p>
                  <w:pPr>
                    <w:pStyle w:val="null3"/>
                    <w:ind w:left="36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透射窗口之间的液层厚度可调节，调节范围：</w:t>
                  </w:r>
                  <w:r>
                    <w:rPr>
                      <w:rFonts w:ascii="仿宋" w:hAnsi="仿宋" w:cs="仿宋" w:eastAsia="仿宋"/>
                      <w:sz w:val="21"/>
                      <w:color w:val="000000"/>
                    </w:rPr>
                    <w:t>0</w:t>
                  </w:r>
                  <w:r>
                    <w:rPr>
                      <w:rFonts w:ascii="仿宋" w:hAnsi="仿宋" w:cs="仿宋" w:eastAsia="仿宋"/>
                      <w:sz w:val="21"/>
                      <w:color w:val="000000"/>
                    </w:rPr>
                    <w:t>≤</w:t>
                  </w:r>
                  <w:r>
                    <w:rPr>
                      <w:rFonts w:ascii="仿宋" w:hAnsi="仿宋" w:cs="仿宋" w:eastAsia="仿宋"/>
                      <w:sz w:val="21"/>
                      <w:color w:val="000000"/>
                    </w:rPr>
                    <w:t>d</w:t>
                  </w:r>
                  <w:r>
                    <w:rPr>
                      <w:rFonts w:ascii="仿宋" w:hAnsi="仿宋" w:cs="仿宋" w:eastAsia="仿宋"/>
                      <w:sz w:val="21"/>
                      <w:color w:val="000000"/>
                    </w:rPr>
                    <w:t>≤</w:t>
                  </w:r>
                  <w:r>
                    <w:rPr>
                      <w:rFonts w:ascii="仿宋" w:hAnsi="仿宋" w:cs="仿宋" w:eastAsia="仿宋"/>
                      <w:sz w:val="21"/>
                      <w:color w:val="000000"/>
                    </w:rPr>
                    <w:t>3mm</w:t>
                  </w:r>
                  <w:r>
                    <w:rPr>
                      <w:rFonts w:ascii="仿宋" w:hAnsi="仿宋" w:cs="仿宋" w:eastAsia="仿宋"/>
                      <w:sz w:val="21"/>
                      <w:color w:val="000000"/>
                    </w:rPr>
                    <w:t>；</w:t>
                  </w:r>
                </w:p>
                <w:p>
                  <w:pPr>
                    <w:pStyle w:val="null3"/>
                    <w:ind w:left="360"/>
                    <w:jc w:val="left"/>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窗口材质为高分子材料，可更换</w:t>
                  </w:r>
                  <w:r>
                    <w:rPr>
                      <w:rFonts w:ascii="仿宋" w:hAnsi="仿宋" w:cs="仿宋" w:eastAsia="仿宋"/>
                      <w:sz w:val="21"/>
                      <w:color w:val="000000"/>
                    </w:rPr>
                    <w:t>；</w:t>
                  </w:r>
                </w:p>
                <w:p>
                  <w:pPr>
                    <w:pStyle w:val="null3"/>
                    <w:ind w:left="360"/>
                    <w:jc w:val="left"/>
                  </w:pP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装置整体保证密封性，配备进出液口</w:t>
                  </w:r>
                  <w:r>
                    <w:rPr>
                      <w:rFonts w:ascii="仿宋" w:hAnsi="仿宋" w:cs="仿宋" w:eastAsia="仿宋"/>
                      <w:sz w:val="21"/>
                      <w:color w:val="000000"/>
                    </w:rPr>
                    <w:t>；</w:t>
                  </w:r>
                </w:p>
                <w:p>
                  <w:pPr>
                    <w:pStyle w:val="null3"/>
                    <w:ind w:left="360"/>
                    <w:jc w:val="left"/>
                  </w:pP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电解液容积约</w:t>
                  </w:r>
                  <w:r>
                    <w:rPr>
                      <w:rFonts w:ascii="仿宋" w:hAnsi="仿宋" w:cs="仿宋" w:eastAsia="仿宋"/>
                      <w:sz w:val="21"/>
                      <w:color w:val="000000"/>
                    </w:rPr>
                    <w:t>25ml；配备预防漏液腔</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XAFS高低温原位电化学池</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温度范围：</w:t>
                  </w:r>
                  <w:r>
                    <w:rPr>
                      <w:rFonts w:ascii="仿宋" w:hAnsi="仿宋" w:cs="仿宋" w:eastAsia="仿宋"/>
                      <w:sz w:val="21"/>
                      <w:color w:val="000000"/>
                    </w:rPr>
                    <w:t>-100℃-200℃，温度精度：</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p>
                <w:p>
                  <w:pPr>
                    <w:pStyle w:val="null3"/>
                    <w:jc w:val="left"/>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实现原位</w:t>
                  </w:r>
                  <w:r>
                    <w:rPr>
                      <w:rFonts w:ascii="仿宋" w:hAnsi="仿宋" w:cs="仿宋" w:eastAsia="仿宋"/>
                      <w:sz w:val="21"/>
                      <w:color w:val="000000"/>
                    </w:rPr>
                    <w:t>XAFS数据（透射模式）在线采集功能</w:t>
                  </w:r>
                  <w:r>
                    <w:rPr>
                      <w:rFonts w:ascii="仿宋" w:hAnsi="仿宋" w:cs="仿宋" w:eastAsia="仿宋"/>
                      <w:sz w:val="21"/>
                      <w:color w:val="000000"/>
                    </w:rPr>
                    <w:t>；</w:t>
                  </w:r>
                </w:p>
                <w:p>
                  <w:pPr>
                    <w:pStyle w:val="null3"/>
                    <w:jc w:val="left"/>
                  </w:pP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电池种类：软包、锂离子电池扣电模式。</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原位高温高压拉曼反应装置</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jc w:val="left"/>
                  </w:pP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环场加热方式对样品中心处进行加热，保证样品处的温度均匀；</w:t>
                  </w:r>
                </w:p>
                <w:p>
                  <w:pPr>
                    <w:pStyle w:val="null3"/>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温度控制范围：</w:t>
                  </w:r>
                  <w:r>
                    <w:rPr>
                      <w:rFonts w:ascii="仿宋" w:hAnsi="仿宋" w:cs="仿宋" w:eastAsia="仿宋"/>
                      <w:sz w:val="21"/>
                      <w:color w:val="000000"/>
                    </w:rPr>
                    <w:t>25℃</w:t>
                  </w:r>
                  <w:r>
                    <w:rPr>
                      <w:rFonts w:ascii="仿宋" w:hAnsi="仿宋" w:cs="仿宋" w:eastAsia="仿宋"/>
                      <w:sz w:val="21"/>
                      <w:color w:val="000000"/>
                    </w:rPr>
                    <w:t>-500</w:t>
                  </w:r>
                  <w:r>
                    <w:rPr>
                      <w:rFonts w:ascii="仿宋" w:hAnsi="仿宋" w:cs="仿宋" w:eastAsia="仿宋"/>
                      <w:sz w:val="21"/>
                      <w:color w:val="000000"/>
                    </w:rPr>
                    <w:t>℃</w:t>
                  </w:r>
                  <w:r>
                    <w:rPr>
                      <w:rFonts w:ascii="仿宋" w:hAnsi="仿宋" w:cs="仿宋" w:eastAsia="仿宋"/>
                      <w:sz w:val="21"/>
                      <w:color w:val="000000"/>
                    </w:rPr>
                    <w:t>，温度控制精度：</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w:t>
                  </w:r>
                </w:p>
                <w:p>
                  <w:pPr>
                    <w:pStyle w:val="null3"/>
                    <w:jc w:val="left"/>
                  </w:pP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拉曼工作距离：</w:t>
                  </w:r>
                  <w:r>
                    <w:rPr>
                      <w:rFonts w:ascii="仿宋" w:hAnsi="仿宋" w:cs="仿宋" w:eastAsia="仿宋"/>
                      <w:sz w:val="21"/>
                      <w:color w:val="000000"/>
                    </w:rPr>
                    <w:t>≥</w:t>
                  </w:r>
                  <w:r>
                    <w:rPr>
                      <w:rFonts w:ascii="仿宋" w:hAnsi="仿宋" w:cs="仿宋" w:eastAsia="仿宋"/>
                      <w:sz w:val="21"/>
                      <w:color w:val="000000"/>
                    </w:rPr>
                    <w:t>10mm；配备长焦镜头；</w:t>
                  </w:r>
                </w:p>
                <w:p>
                  <w:pPr>
                    <w:pStyle w:val="null3"/>
                    <w:jc w:val="left"/>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承受</w:t>
                  </w:r>
                  <w:r>
                    <w:rPr>
                      <w:rFonts w:ascii="仿宋" w:hAnsi="仿宋" w:cs="仿宋" w:eastAsia="仿宋"/>
                      <w:sz w:val="21"/>
                      <w:color w:val="000000"/>
                    </w:rPr>
                    <w:t>≥</w:t>
                  </w:r>
                  <w:r>
                    <w:rPr>
                      <w:rFonts w:ascii="仿宋" w:hAnsi="仿宋" w:cs="仿宋" w:eastAsia="仿宋"/>
                      <w:sz w:val="21"/>
                      <w:color w:val="000000"/>
                    </w:rPr>
                    <w:t>5MPa的气压条件和</w:t>
                  </w:r>
                  <w:r>
                    <w:rPr>
                      <w:rFonts w:ascii="仿宋" w:hAnsi="仿宋" w:cs="仿宋" w:eastAsia="仿宋"/>
                      <w:sz w:val="21"/>
                      <w:color w:val="000000"/>
                    </w:rPr>
                    <w:t>真空</w:t>
                  </w:r>
                  <w:r>
                    <w:rPr>
                      <w:rFonts w:ascii="仿宋" w:hAnsi="仿宋" w:cs="仿宋" w:eastAsia="仿宋"/>
                      <w:sz w:val="21"/>
                      <w:color w:val="000000"/>
                    </w:rPr>
                    <w:t>-</w:t>
                  </w:r>
                  <w:r>
                    <w:rPr>
                      <w:rFonts w:ascii="仿宋" w:hAnsi="仿宋" w:cs="仿宋" w:eastAsia="仿宋"/>
                      <w:sz w:val="21"/>
                      <w:color w:val="000000"/>
                    </w:rPr>
                    <w:t>5MPa环境</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原位高温高压红外透射反应装置</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jc w:val="left"/>
                  </w:pP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该原位装置包括原位池、加热体、温度控制器（程序控制）、水冷系统、窗口等多个部分；</w:t>
                  </w:r>
                </w:p>
                <w:p>
                  <w:pPr>
                    <w:pStyle w:val="null3"/>
                    <w:jc w:val="left"/>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原位池体采用台式加热方式进行温度调节；</w:t>
                  </w:r>
                </w:p>
                <w:p>
                  <w:pPr>
                    <w:pStyle w:val="null3"/>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温度调节范围：</w:t>
                  </w:r>
                  <w:r>
                    <w:rPr>
                      <w:rFonts w:ascii="仿宋" w:hAnsi="仿宋" w:cs="仿宋" w:eastAsia="仿宋"/>
                      <w:sz w:val="21"/>
                      <w:color w:val="000000"/>
                    </w:rPr>
                    <w:t>25℃</w:t>
                  </w:r>
                  <w:r>
                    <w:rPr>
                      <w:rFonts w:ascii="仿宋" w:hAnsi="仿宋" w:cs="仿宋" w:eastAsia="仿宋"/>
                      <w:sz w:val="21"/>
                      <w:color w:val="000000"/>
                    </w:rPr>
                    <w:t>-500</w:t>
                  </w:r>
                  <w:r>
                    <w:rPr>
                      <w:rFonts w:ascii="仿宋" w:hAnsi="仿宋" w:cs="仿宋" w:eastAsia="仿宋"/>
                      <w:sz w:val="21"/>
                      <w:color w:val="000000"/>
                    </w:rPr>
                    <w:t>℃</w:t>
                  </w:r>
                  <w:r>
                    <w:rPr>
                      <w:rFonts w:ascii="仿宋" w:hAnsi="仿宋" w:cs="仿宋" w:eastAsia="仿宋"/>
                      <w:sz w:val="21"/>
                      <w:color w:val="000000"/>
                    </w:rPr>
                    <w:t>，温度调节精度：</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w:t>
                  </w:r>
                </w:p>
                <w:p>
                  <w:pPr>
                    <w:pStyle w:val="null3"/>
                    <w:jc w:val="left"/>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配备水冷系统，保证主体反应腔室的温度</w:t>
                  </w:r>
                  <w:r>
                    <w:rPr>
                      <w:rFonts w:ascii="仿宋" w:hAnsi="仿宋" w:cs="仿宋" w:eastAsia="仿宋"/>
                      <w:sz w:val="21"/>
                      <w:color w:val="000000"/>
                    </w:rPr>
                    <w:t>≤</w:t>
                  </w:r>
                  <w:r>
                    <w:rPr>
                      <w:rFonts w:ascii="仿宋" w:hAnsi="仿宋" w:cs="仿宋" w:eastAsia="仿宋"/>
                      <w:sz w:val="21"/>
                      <w:color w:val="000000"/>
                    </w:rPr>
                    <w:t>60</w:t>
                  </w:r>
                  <w:r>
                    <w:rPr>
                      <w:rFonts w:ascii="仿宋" w:hAnsi="仿宋" w:cs="仿宋" w:eastAsia="仿宋"/>
                      <w:sz w:val="21"/>
                      <w:color w:val="000000"/>
                    </w:rPr>
                    <w:t>℃</w:t>
                  </w:r>
                  <w:r>
                    <w:rPr>
                      <w:rFonts w:ascii="仿宋" w:hAnsi="仿宋" w:cs="仿宋" w:eastAsia="仿宋"/>
                      <w:sz w:val="21"/>
                      <w:color w:val="000000"/>
                    </w:rPr>
                    <w:t>;</w:t>
                  </w:r>
                </w:p>
                <w:p>
                  <w:pPr>
                    <w:pStyle w:val="null3"/>
                    <w:jc w:val="left"/>
                  </w:pP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压力调节范围：真空</w:t>
                  </w:r>
                  <w:r>
                    <w:rPr>
                      <w:rFonts w:ascii="仿宋" w:hAnsi="仿宋" w:cs="仿宋" w:eastAsia="仿宋"/>
                      <w:sz w:val="21"/>
                      <w:color w:val="000000"/>
                    </w:rPr>
                    <w:t>-5MPa</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宽温电池原位红外表征系统</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具备温度调节功能，冷头温度调控范围</w:t>
                  </w:r>
                  <w:r>
                    <w:rPr>
                      <w:rFonts w:ascii="仿宋" w:hAnsi="仿宋" w:cs="仿宋" w:eastAsia="仿宋"/>
                      <w:sz w:val="21"/>
                      <w:color w:val="000000"/>
                    </w:rPr>
                    <w:t>-60~100</w:t>
                  </w:r>
                  <w:r>
                    <w:rPr>
                      <w:rFonts w:ascii="仿宋" w:hAnsi="仿宋" w:cs="仿宋" w:eastAsia="仿宋"/>
                      <w:sz w:val="21"/>
                      <w:color w:val="000000"/>
                    </w:rPr>
                    <w:t>℃</w:t>
                  </w:r>
                  <w:r>
                    <w:rPr>
                      <w:rFonts w:ascii="仿宋" w:hAnsi="仿宋" w:cs="仿宋" w:eastAsia="仿宋"/>
                      <w:sz w:val="21"/>
                      <w:color w:val="000000"/>
                    </w:rPr>
                    <w:t>，温度控制精度：</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w:t>
                  </w:r>
                </w:p>
                <w:p>
                  <w:pPr>
                    <w:pStyle w:val="null3"/>
                    <w:jc w:val="left"/>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在线采集工作电极的红外光谱数据；</w:t>
                  </w:r>
                </w:p>
                <w:p>
                  <w:pPr>
                    <w:pStyle w:val="null3"/>
                    <w:jc w:val="left"/>
                  </w:pPr>
                  <w:r>
                    <w:rPr>
                      <w:rFonts w:ascii="仿宋" w:hAnsi="仿宋" w:cs="仿宋" w:eastAsia="仿宋"/>
                      <w:sz w:val="21"/>
                      <w:color w:val="000000"/>
                    </w:rPr>
                    <w:t>3</w:t>
                  </w:r>
                  <w:r>
                    <w:rPr>
                      <w:rFonts w:ascii="仿宋" w:hAnsi="仿宋" w:cs="仿宋" w:eastAsia="仿宋"/>
                      <w:sz w:val="21"/>
                      <w:color w:val="000000"/>
                    </w:rPr>
                    <w:t>）</w:t>
                  </w:r>
                  <w:r>
                    <w:rPr>
                      <w:rFonts w:ascii="仿宋" w:hAnsi="仿宋" w:cs="仿宋" w:eastAsia="仿宋"/>
                      <w:sz w:val="21"/>
                      <w:color w:val="000000"/>
                    </w:rPr>
                    <w:t>ATR光路参数：整体透光效率</w:t>
                  </w:r>
                  <w:r>
                    <w:rPr>
                      <w:rFonts w:ascii="仿宋" w:hAnsi="仿宋" w:cs="仿宋" w:eastAsia="仿宋"/>
                      <w:sz w:val="21"/>
                      <w:color w:val="000000"/>
                    </w:rPr>
                    <w:t>≥</w:t>
                  </w:r>
                  <w:r>
                    <w:rPr>
                      <w:rFonts w:ascii="仿宋" w:hAnsi="仿宋" w:cs="仿宋" w:eastAsia="仿宋"/>
                      <w:sz w:val="21"/>
                      <w:color w:val="000000"/>
                    </w:rPr>
                    <w:t>50%;可调节反射镜高度，进而调节样品处的入射角，入射角调节范围：35</w:t>
                  </w:r>
                  <w:r>
                    <w:rPr>
                      <w:rFonts w:ascii="仿宋" w:hAnsi="仿宋" w:cs="仿宋" w:eastAsia="仿宋"/>
                      <w:sz w:val="21"/>
                      <w:color w:val="000000"/>
                    </w:rPr>
                    <w:t>-</w:t>
                  </w:r>
                  <w:r>
                    <w:rPr>
                      <w:rFonts w:ascii="仿宋" w:hAnsi="仿宋" w:cs="仿宋" w:eastAsia="仿宋"/>
                      <w:sz w:val="21"/>
                      <w:color w:val="000000"/>
                    </w:rPr>
                    <w:t>75°;装置底座可更换，匹配不同红外光谱仪；晶体可拆卸更换，适合ATR-SEIRAS研究。</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双束等离子热喷涂设备</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ind w:left="420"/>
                    <w:jc w:val="left"/>
                  </w:pPr>
                  <w:r>
                    <w:rPr>
                      <w:rFonts w:ascii="仿宋" w:hAnsi="仿宋" w:cs="仿宋" w:eastAsia="仿宋"/>
                      <w:sz w:val="21"/>
                      <w:color w:val="000000"/>
                    </w:rPr>
                    <w:t>1）</w:t>
                  </w:r>
                  <w:r>
                    <w:rPr>
                      <w:rFonts w:ascii="仿宋" w:hAnsi="仿宋" w:cs="仿宋" w:eastAsia="仿宋"/>
                      <w:sz w:val="21"/>
                      <w:color w:val="000000"/>
                    </w:rPr>
                    <w:t>超音速喷枪：火焰温度</w:t>
                  </w:r>
                  <w:r>
                    <w:rPr>
                      <w:rFonts w:ascii="仿宋" w:hAnsi="仿宋" w:cs="仿宋" w:eastAsia="仿宋"/>
                      <w:sz w:val="21"/>
                      <w:color w:val="000000"/>
                    </w:rPr>
                    <w:t>≥</w:t>
                  </w:r>
                  <w:r>
                    <w:rPr>
                      <w:rFonts w:ascii="仿宋" w:hAnsi="仿宋" w:cs="仿宋" w:eastAsia="仿宋"/>
                      <w:sz w:val="21"/>
                      <w:color w:val="000000"/>
                    </w:rPr>
                    <w:t>3000℃、粉末颗粒速度：</w:t>
                  </w:r>
                  <w:r>
                    <w:rPr>
                      <w:rFonts w:ascii="仿宋" w:hAnsi="仿宋" w:cs="仿宋" w:eastAsia="仿宋"/>
                      <w:sz w:val="21"/>
                      <w:color w:val="000000"/>
                    </w:rPr>
                    <w:t>6</w:t>
                  </w:r>
                  <w:r>
                    <w:rPr>
                      <w:rFonts w:ascii="仿宋" w:hAnsi="仿宋" w:cs="仿宋" w:eastAsia="仿宋"/>
                      <w:sz w:val="21"/>
                      <w:color w:val="000000"/>
                    </w:rPr>
                    <w:t>00-1100m/s、孔隙率≤1%</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2</w:t>
                  </w:r>
                  <w:r>
                    <w:rPr>
                      <w:rFonts w:ascii="仿宋" w:hAnsi="仿宋" w:cs="仿宋" w:eastAsia="仿宋"/>
                      <w:sz w:val="21"/>
                      <w:color w:val="000000"/>
                    </w:rPr>
                    <w:t>）超音速控制柜：煤油压力：</w:t>
                  </w:r>
                  <w:r>
                    <w:rPr>
                      <w:rFonts w:ascii="仿宋" w:hAnsi="仿宋" w:cs="仿宋" w:eastAsia="仿宋"/>
                      <w:sz w:val="21"/>
                      <w:color w:val="000000"/>
                    </w:rPr>
                    <w:t>≥</w:t>
                  </w:r>
                  <w:r>
                    <w:rPr>
                      <w:rFonts w:ascii="仿宋" w:hAnsi="仿宋" w:cs="仿宋" w:eastAsia="仿宋"/>
                      <w:sz w:val="21"/>
                      <w:color w:val="000000"/>
                    </w:rPr>
                    <w:t>1.3MPa；煤油流量：0-12.68GPH；氧气压力：</w:t>
                  </w:r>
                  <w:r>
                    <w:rPr>
                      <w:rFonts w:ascii="仿宋" w:hAnsi="仿宋" w:cs="仿宋" w:eastAsia="仿宋"/>
                      <w:sz w:val="21"/>
                      <w:color w:val="000000"/>
                    </w:rPr>
                    <w:t>≥</w:t>
                  </w:r>
                  <w:r>
                    <w:rPr>
                      <w:rFonts w:ascii="仿宋" w:hAnsi="仿宋" w:cs="仿宋" w:eastAsia="仿宋"/>
                      <w:sz w:val="21"/>
                      <w:color w:val="000000"/>
                    </w:rPr>
                    <w:t>1.8MPa</w:t>
                  </w:r>
                  <w:r>
                    <w:rPr>
                      <w:rFonts w:ascii="仿宋" w:hAnsi="仿宋" w:cs="仿宋" w:eastAsia="仿宋"/>
                      <w:sz w:val="21"/>
                      <w:color w:val="000000"/>
                    </w:rPr>
                    <w:t>；</w:t>
                  </w:r>
                  <w:r>
                    <w:rPr>
                      <w:rFonts w:ascii="仿宋" w:hAnsi="仿宋" w:cs="仿宋" w:eastAsia="仿宋"/>
                      <w:sz w:val="21"/>
                      <w:color w:val="000000"/>
                    </w:rPr>
                    <w:t>氧气流量：</w:t>
                  </w:r>
                  <w:r>
                    <w:rPr>
                      <w:rFonts w:ascii="仿宋" w:hAnsi="仿宋" w:cs="仿宋" w:eastAsia="仿宋"/>
                      <w:sz w:val="21"/>
                      <w:color w:val="000000"/>
                    </w:rPr>
                    <w:t>0-2653SCFH；载气压力：</w:t>
                  </w:r>
                  <w:r>
                    <w:rPr>
                      <w:rFonts w:ascii="仿宋" w:hAnsi="仿宋" w:cs="仿宋" w:eastAsia="仿宋"/>
                      <w:sz w:val="21"/>
                      <w:color w:val="000000"/>
                    </w:rPr>
                    <w:t>≥</w:t>
                  </w:r>
                  <w:r>
                    <w:rPr>
                      <w:rFonts w:ascii="仿宋" w:hAnsi="仿宋" w:cs="仿宋" w:eastAsia="仿宋"/>
                      <w:sz w:val="21"/>
                      <w:color w:val="000000"/>
                    </w:rPr>
                    <w:t>1.2MPa；载气流量：0-30L/min</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3）可通过人机界面对所有工艺参数进行设定，系统具有远程控制功能、自我诊断功能、监控运行状态和报警功能，实时机械臂与转台联动功能</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油泵存管</w:t>
                  </w:r>
                  <w:r>
                    <w:rPr>
                      <w:rFonts w:ascii="仿宋" w:hAnsi="仿宋" w:cs="仿宋" w:eastAsia="仿宋"/>
                      <w:sz w:val="21"/>
                      <w:color w:val="000000"/>
                    </w:rPr>
                    <w:t>系统内</w:t>
                  </w:r>
                  <w:r>
                    <w:rPr>
                      <w:rFonts w:ascii="仿宋" w:hAnsi="仿宋" w:cs="仿宋" w:eastAsia="仿宋"/>
                      <w:sz w:val="21"/>
                      <w:color w:val="000000"/>
                    </w:rPr>
                    <w:t>油</w:t>
                  </w:r>
                  <w:r>
                    <w:rPr>
                      <w:rFonts w:ascii="仿宋" w:hAnsi="仿宋" w:cs="仿宋" w:eastAsia="仿宋"/>
                      <w:sz w:val="21"/>
                      <w:color w:val="000000"/>
                    </w:rPr>
                    <w:t>箱体积：</w:t>
                  </w:r>
                  <w:r>
                    <w:rPr>
                      <w:rFonts w:ascii="仿宋" w:hAnsi="仿宋" w:cs="仿宋" w:eastAsia="仿宋"/>
                      <w:sz w:val="21"/>
                      <w:color w:val="000000"/>
                    </w:rPr>
                    <w:t>≥200L</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冷水机：标准制冷量</w:t>
                  </w:r>
                  <w:r>
                    <w:rPr>
                      <w:rFonts w:ascii="仿宋" w:hAnsi="仿宋" w:cs="仿宋" w:eastAsia="仿宋"/>
                      <w:sz w:val="21"/>
                      <w:color w:val="000000"/>
                    </w:rPr>
                    <w:t>≥85kw；冷冻水量≥15m</w:t>
                  </w:r>
                  <w:r>
                    <w:rPr>
                      <w:rFonts w:ascii="仿宋" w:hAnsi="仿宋" w:cs="仿宋" w:eastAsia="仿宋"/>
                      <w:sz w:val="21"/>
                      <w:color w:val="000000"/>
                      <w:vertAlign w:val="superscript"/>
                    </w:rPr>
                    <w:t>3</w:t>
                  </w:r>
                  <w:r>
                    <w:rPr>
                      <w:rFonts w:ascii="仿宋" w:hAnsi="仿宋" w:cs="仿宋" w:eastAsia="仿宋"/>
                      <w:sz w:val="21"/>
                      <w:color w:val="000000"/>
                    </w:rPr>
                    <w:t>/h；</w:t>
                  </w:r>
                </w:p>
                <w:p>
                  <w:pPr>
                    <w:pStyle w:val="null3"/>
                    <w:ind w:left="420"/>
                    <w:jc w:val="left"/>
                  </w:pP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等离子喷枪：工作电流</w:t>
                  </w:r>
                  <w:r>
                    <w:rPr>
                      <w:rFonts w:ascii="仿宋" w:hAnsi="仿宋" w:cs="仿宋" w:eastAsia="仿宋"/>
                      <w:sz w:val="21"/>
                      <w:color w:val="000000"/>
                    </w:rPr>
                    <w:t>100</w:t>
                  </w:r>
                  <w:r>
                    <w:rPr>
                      <w:rFonts w:ascii="仿宋" w:hAnsi="仿宋" w:cs="仿宋" w:eastAsia="仿宋"/>
                      <w:sz w:val="21"/>
                      <w:color w:val="000000"/>
                    </w:rPr>
                    <w:t>-</w:t>
                  </w:r>
                  <w:r>
                    <w:rPr>
                      <w:rFonts w:ascii="仿宋" w:hAnsi="仿宋" w:cs="仿宋" w:eastAsia="仿宋"/>
                      <w:sz w:val="21"/>
                      <w:color w:val="000000"/>
                    </w:rPr>
                    <w:t>1000A；工作电压30</w:t>
                  </w:r>
                  <w:r>
                    <w:rPr>
                      <w:rFonts w:ascii="仿宋" w:hAnsi="仿宋" w:cs="仿宋" w:eastAsia="仿宋"/>
                      <w:sz w:val="21"/>
                      <w:color w:val="000000"/>
                    </w:rPr>
                    <w:t>-</w:t>
                  </w:r>
                  <w:r>
                    <w:rPr>
                      <w:rFonts w:ascii="仿宋" w:hAnsi="仿宋" w:cs="仿宋" w:eastAsia="仿宋"/>
                      <w:sz w:val="21"/>
                      <w:color w:val="000000"/>
                    </w:rPr>
                    <w:t>80V；输出功率0-50kw</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▲7</w:t>
                  </w:r>
                  <w:r>
                    <w:rPr>
                      <w:rFonts w:ascii="仿宋" w:hAnsi="仿宋" w:cs="仿宋" w:eastAsia="仿宋"/>
                      <w:sz w:val="21"/>
                      <w:color w:val="000000"/>
                    </w:rPr>
                    <w:t>）</w:t>
                  </w:r>
                  <w:r>
                    <w:rPr>
                      <w:rFonts w:ascii="仿宋" w:hAnsi="仿宋" w:cs="仿宋" w:eastAsia="仿宋"/>
                      <w:sz w:val="21"/>
                      <w:color w:val="000000"/>
                    </w:rPr>
                    <w:t>等离子控制柜：电流波动</w:t>
                  </w:r>
                  <w:r>
                    <w:rPr>
                      <w:rFonts w:ascii="仿宋" w:hAnsi="仿宋" w:cs="仿宋" w:eastAsia="仿宋"/>
                      <w:sz w:val="21"/>
                      <w:color w:val="000000"/>
                    </w:rPr>
                    <w:t>≤±1A；电压波动≤±1V；氩气流量波动≤±1L；氢气流量波动≤±0.5L</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8</w:t>
                  </w:r>
                  <w:r>
                    <w:rPr>
                      <w:rFonts w:ascii="仿宋" w:hAnsi="仿宋" w:cs="仿宋" w:eastAsia="仿宋"/>
                      <w:sz w:val="21"/>
                      <w:color w:val="000000"/>
                    </w:rPr>
                    <w:t>）</w:t>
                  </w:r>
                  <w:r>
                    <w:rPr>
                      <w:rFonts w:ascii="仿宋" w:hAnsi="仿宋" w:cs="仿宋" w:eastAsia="仿宋"/>
                      <w:sz w:val="21"/>
                      <w:color w:val="000000"/>
                    </w:rPr>
                    <w:t>等离子电源：额定输出功率</w:t>
                  </w:r>
                  <w:r>
                    <w:rPr>
                      <w:rFonts w:ascii="仿宋" w:hAnsi="仿宋" w:cs="仿宋" w:eastAsia="仿宋"/>
                      <w:sz w:val="21"/>
                      <w:color w:val="000000"/>
                    </w:rPr>
                    <w:t>≥80kw；工作电流100-1000A；工作电压30-80V；电流精度</w:t>
                  </w: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9</w:t>
                  </w:r>
                  <w:r>
                    <w:rPr>
                      <w:rFonts w:ascii="仿宋" w:hAnsi="仿宋" w:cs="仿宋" w:eastAsia="仿宋"/>
                      <w:sz w:val="21"/>
                      <w:color w:val="000000"/>
                    </w:rPr>
                    <w:t>）</w:t>
                  </w:r>
                  <w:r>
                    <w:rPr>
                      <w:rFonts w:ascii="仿宋" w:hAnsi="仿宋" w:cs="仿宋" w:eastAsia="仿宋"/>
                      <w:sz w:val="21"/>
                      <w:color w:val="000000"/>
                    </w:rPr>
                    <w:t>等离子送粉器</w:t>
                  </w:r>
                  <w:r>
                    <w:rPr>
                      <w:rFonts w:ascii="仿宋" w:hAnsi="仿宋" w:cs="仿宋" w:eastAsia="仿宋"/>
                      <w:sz w:val="21"/>
                      <w:color w:val="000000"/>
                    </w:rPr>
                    <w:t>：</w:t>
                  </w:r>
                  <w:r>
                    <w:rPr>
                      <w:rFonts w:ascii="仿宋" w:hAnsi="仿宋" w:cs="仿宋" w:eastAsia="仿宋"/>
                      <w:sz w:val="21"/>
                      <w:color w:val="000000"/>
                    </w:rPr>
                    <w:t>存粉筒容积</w:t>
                  </w:r>
                  <w:r>
                    <w:rPr>
                      <w:rFonts w:ascii="仿宋" w:hAnsi="仿宋" w:cs="仿宋" w:eastAsia="仿宋"/>
                      <w:sz w:val="21"/>
                      <w:color w:val="000000"/>
                    </w:rPr>
                    <w:t>3L</w:t>
                  </w: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2；送粉速度0</w:t>
                  </w:r>
                  <w:r>
                    <w:rPr>
                      <w:rFonts w:ascii="仿宋" w:hAnsi="仿宋" w:cs="仿宋" w:eastAsia="仿宋"/>
                      <w:sz w:val="21"/>
                      <w:color w:val="000000"/>
                    </w:rPr>
                    <w:t>-</w:t>
                  </w:r>
                  <w:r>
                    <w:rPr>
                      <w:rFonts w:ascii="仿宋" w:hAnsi="仿宋" w:cs="仿宋" w:eastAsia="仿宋"/>
                      <w:sz w:val="21"/>
                      <w:color w:val="000000"/>
                    </w:rPr>
                    <w:t>220g/min；粉末大小5</w:t>
                  </w:r>
                  <w:r>
                    <w:rPr>
                      <w:rFonts w:ascii="仿宋" w:hAnsi="仿宋" w:cs="仿宋" w:eastAsia="仿宋"/>
                      <w:sz w:val="21"/>
                      <w:color w:val="000000"/>
                    </w:rPr>
                    <w:t>-</w:t>
                  </w:r>
                  <w:r>
                    <w:rPr>
                      <w:rFonts w:ascii="仿宋" w:hAnsi="仿宋" w:cs="仿宋" w:eastAsia="仿宋"/>
                      <w:sz w:val="21"/>
                      <w:color w:val="000000"/>
                    </w:rPr>
                    <w:t>150μm</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10</w:t>
                  </w:r>
                  <w:r>
                    <w:rPr>
                      <w:rFonts w:ascii="仿宋" w:hAnsi="仿宋" w:cs="仿宋" w:eastAsia="仿宋"/>
                      <w:sz w:val="21"/>
                      <w:color w:val="000000"/>
                    </w:rPr>
                    <w:t>）</w:t>
                  </w:r>
                  <w:r>
                    <w:rPr>
                      <w:rFonts w:ascii="仿宋" w:hAnsi="仿宋" w:cs="仿宋" w:eastAsia="仿宋"/>
                      <w:sz w:val="21"/>
                      <w:color w:val="000000"/>
                    </w:rPr>
                    <w:t>等离子转接柜：输出高频电压</w:t>
                  </w:r>
                  <w:r>
                    <w:rPr>
                      <w:rFonts w:ascii="仿宋" w:hAnsi="仿宋" w:cs="仿宋" w:eastAsia="仿宋"/>
                      <w:sz w:val="21"/>
                      <w:color w:val="000000"/>
                    </w:rPr>
                    <w:t>AC2500</w:t>
                  </w:r>
                  <w:r>
                    <w:rPr>
                      <w:rFonts w:ascii="仿宋" w:hAnsi="仿宋" w:cs="仿宋" w:eastAsia="仿宋"/>
                      <w:sz w:val="21"/>
                      <w:color w:val="000000"/>
                    </w:rPr>
                    <w:t>-</w:t>
                  </w:r>
                  <w:r>
                    <w:rPr>
                      <w:rFonts w:ascii="仿宋" w:hAnsi="仿宋" w:cs="仿宋" w:eastAsia="仿宋"/>
                      <w:sz w:val="21"/>
                      <w:color w:val="000000"/>
                    </w:rPr>
                    <w:t>3000</w:t>
                  </w:r>
                  <w:r>
                    <w:rPr>
                      <w:rFonts w:ascii="仿宋" w:hAnsi="仿宋" w:cs="仿宋" w:eastAsia="仿宋"/>
                      <w:sz w:val="21"/>
                      <w:color w:val="000000"/>
                    </w:rPr>
                    <w:t>V</w:t>
                  </w:r>
                  <w:r>
                    <w:rPr>
                      <w:rFonts w:ascii="仿宋" w:hAnsi="仿宋" w:cs="仿宋" w:eastAsia="仿宋"/>
                      <w:sz w:val="21"/>
                      <w:color w:val="000000"/>
                    </w:rPr>
                    <w:t>；电流</w:t>
                  </w:r>
                  <w:r>
                    <w:rPr>
                      <w:rFonts w:ascii="仿宋" w:hAnsi="仿宋" w:cs="仿宋" w:eastAsia="仿宋"/>
                      <w:sz w:val="21"/>
                      <w:color w:val="000000"/>
                    </w:rPr>
                    <w:t>100-1000A</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六轴机器人：负载能力</w:t>
                  </w:r>
                  <w:r>
                    <w:rPr>
                      <w:rFonts w:ascii="仿宋" w:hAnsi="仿宋" w:cs="仿宋" w:eastAsia="仿宋"/>
                      <w:sz w:val="21"/>
                      <w:color w:val="000000"/>
                    </w:rPr>
                    <w:t>≥</w:t>
                  </w:r>
                  <w:r>
                    <w:rPr>
                      <w:rFonts w:ascii="仿宋" w:hAnsi="仿宋" w:cs="仿宋" w:eastAsia="仿宋"/>
                      <w:sz w:val="21"/>
                      <w:color w:val="000000"/>
                    </w:rPr>
                    <w:t>7</w:t>
                  </w:r>
                  <w:r>
                    <w:rPr>
                      <w:rFonts w:ascii="仿宋" w:hAnsi="仿宋" w:cs="仿宋" w:eastAsia="仿宋"/>
                      <w:sz w:val="21"/>
                      <w:color w:val="000000"/>
                    </w:rPr>
                    <w:t>0kg；</w:t>
                  </w:r>
                  <w:r>
                    <w:rPr>
                      <w:rFonts w:ascii="仿宋" w:hAnsi="仿宋" w:cs="仿宋" w:eastAsia="仿宋"/>
                      <w:sz w:val="21"/>
                      <w:color w:val="000000"/>
                    </w:rPr>
                    <w:t>臂展</w:t>
                  </w:r>
                  <w:r>
                    <w:rPr>
                      <w:rFonts w:ascii="仿宋" w:hAnsi="仿宋" w:cs="仿宋" w:eastAsia="仿宋"/>
                      <w:sz w:val="21"/>
                      <w:color w:val="000000"/>
                    </w:rPr>
                    <w:t>≥</w:t>
                  </w:r>
                  <w:r>
                    <w:rPr>
                      <w:rFonts w:ascii="仿宋" w:hAnsi="仿宋" w:cs="仿宋" w:eastAsia="仿宋"/>
                      <w:sz w:val="21"/>
                      <w:color w:val="000000"/>
                    </w:rPr>
                    <w:t>2100</w:t>
                  </w:r>
                  <w:r>
                    <w:rPr>
                      <w:rFonts w:ascii="仿宋" w:hAnsi="仿宋" w:cs="仿宋" w:eastAsia="仿宋"/>
                      <w:sz w:val="21"/>
                      <w:color w:val="000000"/>
                    </w:rPr>
                    <w:t>mm</w:t>
                  </w:r>
                  <w:r>
                    <w:rPr>
                      <w:rFonts w:ascii="仿宋" w:hAnsi="仿宋" w:cs="仿宋" w:eastAsia="仿宋"/>
                      <w:sz w:val="21"/>
                      <w:color w:val="000000"/>
                    </w:rPr>
                    <w:t>；防护等级</w:t>
                  </w:r>
                  <w:r>
                    <w:rPr>
                      <w:rFonts w:ascii="仿宋" w:hAnsi="仿宋" w:cs="仿宋" w:eastAsia="仿宋"/>
                      <w:sz w:val="21"/>
                      <w:color w:val="000000"/>
                    </w:rPr>
                    <w:t>≥IP67；重复定位精度</w:t>
                  </w:r>
                  <w:r>
                    <w:rPr>
                      <w:rFonts w:ascii="仿宋" w:hAnsi="仿宋" w:cs="仿宋" w:eastAsia="仿宋"/>
                      <w:sz w:val="21"/>
                      <w:color w:val="000000"/>
                    </w:rPr>
                    <w:t>≤</w:t>
                  </w:r>
                  <w:r>
                    <w:rPr>
                      <w:rFonts w:ascii="仿宋" w:hAnsi="仿宋" w:cs="仿宋" w:eastAsia="仿宋"/>
                      <w:sz w:val="21"/>
                      <w:color w:val="000000"/>
                    </w:rPr>
                    <w:t>0.0</w:t>
                  </w:r>
                  <w:r>
                    <w:rPr>
                      <w:rFonts w:ascii="仿宋" w:hAnsi="仿宋" w:cs="仿宋" w:eastAsia="仿宋"/>
                      <w:sz w:val="21"/>
                      <w:color w:val="000000"/>
                    </w:rPr>
                    <w:t>4</w:t>
                  </w:r>
                  <w:r>
                    <w:rPr>
                      <w:rFonts w:ascii="仿宋" w:hAnsi="仿宋" w:cs="仿宋" w:eastAsia="仿宋"/>
                      <w:sz w:val="21"/>
                      <w:color w:val="000000"/>
                    </w:rPr>
                    <w:t>mm</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w:t>
                  </w: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喷涂隔音房</w:t>
                  </w:r>
                  <w:r>
                    <w:rPr>
                      <w:rFonts w:ascii="仿宋" w:hAnsi="仿宋" w:cs="仿宋" w:eastAsia="仿宋"/>
                      <w:sz w:val="21"/>
                      <w:color w:val="000000"/>
                    </w:rPr>
                    <w:t>2个</w:t>
                  </w:r>
                  <w:r>
                    <w:rPr>
                      <w:rFonts w:ascii="仿宋" w:hAnsi="仿宋" w:cs="仿宋" w:eastAsia="仿宋"/>
                      <w:sz w:val="21"/>
                      <w:color w:val="000000"/>
                    </w:rPr>
                    <w:t>：墙板厚度</w:t>
                  </w:r>
                  <w:r>
                    <w:rPr>
                      <w:rFonts w:ascii="仿宋" w:hAnsi="仿宋" w:cs="仿宋" w:eastAsia="仿宋"/>
                      <w:sz w:val="21"/>
                      <w:color w:val="000000"/>
                    </w:rPr>
                    <w:t>≥140mm；喷涂房外尺寸</w:t>
                  </w:r>
                  <w:r>
                    <w:rPr>
                      <w:rFonts w:ascii="仿宋" w:hAnsi="仿宋" w:cs="仿宋" w:eastAsia="仿宋"/>
                      <w:sz w:val="21"/>
                      <w:color w:val="000000"/>
                    </w:rPr>
                    <w:t>约</w:t>
                  </w:r>
                  <w:r>
                    <w:rPr>
                      <w:rFonts w:ascii="仿宋" w:hAnsi="仿宋" w:cs="仿宋" w:eastAsia="仿宋"/>
                      <w:sz w:val="21"/>
                      <w:color w:val="000000"/>
                    </w:rPr>
                    <w:t>3m</w:t>
                  </w: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m</w:t>
                  </w: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m</w:t>
                  </w:r>
                  <w:r>
                    <w:rPr>
                      <w:rFonts w:ascii="仿宋" w:hAnsi="仿宋" w:cs="仿宋" w:eastAsia="仿宋"/>
                      <w:sz w:val="21"/>
                      <w:color w:val="000000"/>
                    </w:rPr>
                    <w:t>（长宽高）</w:t>
                  </w:r>
                  <w:r>
                    <w:rPr>
                      <w:rFonts w:ascii="仿宋" w:hAnsi="仿宋" w:cs="仿宋" w:eastAsia="仿宋"/>
                      <w:sz w:val="21"/>
                      <w:color w:val="000000"/>
                    </w:rPr>
                    <w:t>，</w:t>
                  </w:r>
                  <w:r>
                    <w:rPr>
                      <w:rFonts w:ascii="仿宋" w:hAnsi="仿宋" w:cs="仿宋" w:eastAsia="仿宋"/>
                      <w:sz w:val="21"/>
                      <w:color w:val="000000"/>
                    </w:rPr>
                    <w:t>隔音等级符合现行国家标准中有关静音的规定</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13）喷涂隔音仓2个，尺寸约2.7m</w:t>
                  </w:r>
                  <w:r>
                    <w:rPr>
                      <w:rFonts w:ascii="仿宋" w:hAnsi="仿宋" w:cs="仿宋" w:eastAsia="仿宋"/>
                      <w:sz w:val="21"/>
                      <w:color w:val="000000"/>
                    </w:rPr>
                    <w:t>×</w:t>
                  </w:r>
                  <w:r>
                    <w:rPr>
                      <w:rFonts w:ascii="仿宋" w:hAnsi="仿宋" w:cs="仿宋" w:eastAsia="仿宋"/>
                      <w:sz w:val="21"/>
                      <w:color w:val="000000"/>
                    </w:rPr>
                    <w:t>2.7m</w:t>
                  </w:r>
                  <w:r>
                    <w:rPr>
                      <w:rFonts w:ascii="仿宋" w:hAnsi="仿宋" w:cs="仿宋" w:eastAsia="仿宋"/>
                      <w:sz w:val="21"/>
                      <w:color w:val="000000"/>
                    </w:rPr>
                    <w:t>×</w:t>
                  </w:r>
                  <w:r>
                    <w:rPr>
                      <w:rFonts w:ascii="仿宋" w:hAnsi="仿宋" w:cs="仿宋" w:eastAsia="仿宋"/>
                      <w:sz w:val="21"/>
                      <w:color w:val="000000"/>
                    </w:rPr>
                    <w:t>2.8m</w:t>
                  </w:r>
                  <w:r>
                    <w:rPr>
                      <w:rFonts w:ascii="仿宋" w:hAnsi="仿宋" w:cs="仿宋" w:eastAsia="仿宋"/>
                      <w:sz w:val="21"/>
                      <w:color w:val="000000"/>
                    </w:rPr>
                    <w:t>（长宽高）</w:t>
                  </w:r>
                  <w:r>
                    <w:rPr>
                      <w:rFonts w:ascii="仿宋" w:hAnsi="仿宋" w:cs="仿宋" w:eastAsia="仿宋"/>
                      <w:sz w:val="21"/>
                      <w:color w:val="000000"/>
                    </w:rPr>
                    <w:t>，</w:t>
                  </w:r>
                  <w:r>
                    <w:rPr>
                      <w:rFonts w:ascii="仿宋" w:hAnsi="仿宋" w:cs="仿宋" w:eastAsia="仿宋"/>
                      <w:sz w:val="21"/>
                      <w:color w:val="000000"/>
                    </w:rPr>
                    <w:t>隔音等级符合现行国家标准中有关静音的规定</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w:t>
                  </w: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立式转台：转盘最大承载重量约</w:t>
                  </w:r>
                  <w:r>
                    <w:rPr>
                      <w:rFonts w:ascii="仿宋" w:hAnsi="仿宋" w:cs="仿宋" w:eastAsia="仿宋"/>
                      <w:sz w:val="21"/>
                      <w:color w:val="000000"/>
                    </w:rPr>
                    <w:t>20kg；主轴电机功率≥3kw；转盘盘面直径≥500mm；工作台回转速度</w:t>
                  </w:r>
                  <w:r>
                    <w:rPr>
                      <w:rFonts w:ascii="仿宋" w:hAnsi="仿宋" w:cs="仿宋" w:eastAsia="仿宋"/>
                      <w:sz w:val="21"/>
                      <w:color w:val="000000"/>
                    </w:rPr>
                    <w:t>≥</w:t>
                  </w:r>
                  <w:r>
                    <w:rPr>
                      <w:rFonts w:ascii="仿宋" w:hAnsi="仿宋" w:cs="仿宋" w:eastAsia="仿宋"/>
                      <w:sz w:val="21"/>
                      <w:color w:val="000000"/>
                    </w:rPr>
                    <w:t>300rpm；可调</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w:t>
                  </w:r>
                  <w:r>
                    <w:rPr>
                      <w:rFonts w:ascii="仿宋" w:hAnsi="仿宋" w:cs="仿宋" w:eastAsia="仿宋"/>
                      <w:sz w:val="21"/>
                      <w:color w:val="000000"/>
                    </w:rPr>
                    <w:t>5</w:t>
                  </w:r>
                  <w:r>
                    <w:rPr>
                      <w:rFonts w:ascii="仿宋" w:hAnsi="仿宋" w:cs="仿宋" w:eastAsia="仿宋"/>
                      <w:sz w:val="21"/>
                      <w:color w:val="000000"/>
                    </w:rPr>
                    <w:t>）</w:t>
                  </w:r>
                  <w:r>
                    <w:rPr>
                      <w:rFonts w:ascii="仿宋" w:hAnsi="仿宋" w:cs="仿宋" w:eastAsia="仿宋"/>
                      <w:sz w:val="21"/>
                      <w:color w:val="000000"/>
                    </w:rPr>
                    <w:t>通风风机与风机隔音房</w:t>
                  </w:r>
                  <w:r>
                    <w:rPr>
                      <w:rFonts w:ascii="仿宋" w:hAnsi="仿宋" w:cs="仿宋" w:eastAsia="仿宋"/>
                      <w:sz w:val="21"/>
                      <w:color w:val="000000"/>
                    </w:rPr>
                    <w:t>：</w:t>
                  </w:r>
                  <w:r>
                    <w:rPr>
                      <w:rFonts w:ascii="仿宋" w:hAnsi="仿宋" w:cs="仿宋" w:eastAsia="仿宋"/>
                      <w:sz w:val="21"/>
                      <w:color w:val="000000"/>
                    </w:rPr>
                    <w:t>风机功率</w:t>
                  </w:r>
                  <w:r>
                    <w:rPr>
                      <w:rFonts w:ascii="仿宋" w:hAnsi="仿宋" w:cs="仿宋" w:eastAsia="仿宋"/>
                      <w:sz w:val="21"/>
                      <w:color w:val="000000"/>
                    </w:rPr>
                    <w:t>≥</w:t>
                  </w:r>
                  <w:r>
                    <w:rPr>
                      <w:rFonts w:ascii="仿宋" w:hAnsi="仿宋" w:cs="仿宋" w:eastAsia="仿宋"/>
                      <w:sz w:val="21"/>
                      <w:color w:val="000000"/>
                    </w:rPr>
                    <w:t>15KW；</w:t>
                  </w:r>
                  <w:r>
                    <w:rPr>
                      <w:rFonts w:ascii="仿宋" w:hAnsi="仿宋" w:cs="仿宋" w:eastAsia="仿宋"/>
                      <w:sz w:val="21"/>
                      <w:color w:val="000000"/>
                    </w:rPr>
                    <w:t>计风量</w:t>
                  </w:r>
                  <w:r>
                    <w:rPr>
                      <w:rFonts w:ascii="仿宋" w:hAnsi="仿宋" w:cs="仿宋" w:eastAsia="仿宋"/>
                      <w:sz w:val="21"/>
                      <w:color w:val="000000"/>
                    </w:rPr>
                    <w:t>≥</w:t>
                  </w:r>
                  <w:r>
                    <w:rPr>
                      <w:rFonts w:ascii="仿宋" w:hAnsi="仿宋" w:cs="仿宋" w:eastAsia="仿宋"/>
                      <w:sz w:val="21"/>
                      <w:color w:val="000000"/>
                    </w:rPr>
                    <w:t>10</w:t>
                  </w:r>
                  <w:r>
                    <w:rPr>
                      <w:rFonts w:ascii="仿宋" w:hAnsi="仿宋" w:cs="仿宋" w:eastAsia="仿宋"/>
                      <w:sz w:val="21"/>
                      <w:color w:val="000000"/>
                    </w:rPr>
                    <w:t>000</w:t>
                  </w:r>
                  <w:r>
                    <w:rPr>
                      <w:rFonts w:ascii="仿宋" w:hAnsi="仿宋" w:cs="仿宋" w:eastAsia="仿宋"/>
                      <w:sz w:val="21"/>
                      <w:color w:val="000000"/>
                    </w:rPr>
                    <w:t>m³/h；风机隔音房采用</w:t>
                  </w:r>
                  <w:r>
                    <w:rPr>
                      <w:rFonts w:ascii="仿宋" w:hAnsi="仿宋" w:cs="仿宋" w:eastAsia="仿宋"/>
                      <w:sz w:val="21"/>
                      <w:color w:val="000000"/>
                    </w:rPr>
                    <w:t>≥</w:t>
                  </w:r>
                  <w:r>
                    <w:rPr>
                      <w:rFonts w:ascii="仿宋" w:hAnsi="仿宋" w:cs="仿宋" w:eastAsia="仿宋"/>
                      <w:sz w:val="21"/>
                      <w:color w:val="000000"/>
                    </w:rPr>
                    <w:t>75mm彩钢岩棉复合板</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16</w:t>
                  </w:r>
                  <w:r>
                    <w:rPr>
                      <w:rFonts w:ascii="仿宋" w:hAnsi="仿宋" w:cs="仿宋" w:eastAsia="仿宋"/>
                      <w:sz w:val="21"/>
                      <w:color w:val="000000"/>
                    </w:rPr>
                    <w:t>）</w:t>
                  </w:r>
                  <w:r>
                    <w:rPr>
                      <w:rFonts w:ascii="仿宋" w:hAnsi="仿宋" w:cs="仿宋" w:eastAsia="仿宋"/>
                      <w:sz w:val="21"/>
                      <w:color w:val="000000"/>
                    </w:rPr>
                    <w:t>空压机：</w:t>
                  </w:r>
                  <w:r>
                    <w:rPr>
                      <w:rFonts w:ascii="仿宋" w:hAnsi="仿宋" w:cs="仿宋" w:eastAsia="仿宋"/>
                      <w:sz w:val="21"/>
                      <w:color w:val="000000"/>
                    </w:rPr>
                    <w:t>功率</w:t>
                  </w:r>
                  <w:r>
                    <w:rPr>
                      <w:rFonts w:ascii="仿宋" w:hAnsi="仿宋" w:cs="仿宋" w:eastAsia="仿宋"/>
                      <w:sz w:val="21"/>
                      <w:color w:val="000000"/>
                    </w:rPr>
                    <w:t>≥7.5</w:t>
                  </w:r>
                  <w:r>
                    <w:rPr>
                      <w:rFonts w:ascii="仿宋" w:hAnsi="仿宋" w:cs="仿宋" w:eastAsia="仿宋"/>
                      <w:sz w:val="21"/>
                      <w:color w:val="000000"/>
                    </w:rPr>
                    <w:t>KW；排气量≥</w:t>
                  </w:r>
                  <w:r>
                    <w:rPr>
                      <w:rFonts w:ascii="仿宋" w:hAnsi="仿宋" w:cs="仿宋" w:eastAsia="仿宋"/>
                      <w:sz w:val="21"/>
                      <w:color w:val="000000"/>
                    </w:rPr>
                    <w:t>1.2m</w:t>
                  </w:r>
                  <w:r>
                    <w:rPr>
                      <w:rFonts w:ascii="仿宋" w:hAnsi="仿宋" w:cs="仿宋" w:eastAsia="仿宋"/>
                      <w:sz w:val="21"/>
                      <w:color w:val="000000"/>
                      <w:vertAlign w:val="superscript"/>
                    </w:rPr>
                    <w:t>3</w:t>
                  </w:r>
                  <w:r>
                    <w:rPr>
                      <w:rFonts w:ascii="仿宋" w:hAnsi="仿宋" w:cs="仿宋" w:eastAsia="仿宋"/>
                      <w:sz w:val="21"/>
                      <w:color w:val="000000"/>
                    </w:rPr>
                    <w:t>/</w:t>
                  </w:r>
                  <w:r>
                    <w:rPr>
                      <w:rFonts w:ascii="仿宋" w:hAnsi="仿宋" w:cs="仿宋" w:eastAsia="仿宋"/>
                      <w:sz w:val="21"/>
                      <w:color w:val="000000"/>
                    </w:rPr>
                    <w:t>min</w:t>
                  </w:r>
                  <w:r>
                    <w:rPr>
                      <w:rFonts w:ascii="仿宋" w:hAnsi="仿宋" w:cs="仿宋" w:eastAsia="仿宋"/>
                      <w:sz w:val="21"/>
                      <w:color w:val="000000"/>
                    </w:rPr>
                    <w:t>；压力</w:t>
                  </w:r>
                  <w:r>
                    <w:rPr>
                      <w:rFonts w:ascii="仿宋" w:hAnsi="仿宋" w:cs="仿宋" w:eastAsia="仿宋"/>
                      <w:sz w:val="21"/>
                      <w:color w:val="000000"/>
                    </w:rPr>
                    <w:t>0.6-0.8Mpa；储气罐体积≥</w:t>
                  </w:r>
                  <w:r>
                    <w:rPr>
                      <w:rFonts w:ascii="仿宋" w:hAnsi="仿宋" w:cs="仿宋" w:eastAsia="仿宋"/>
                      <w:sz w:val="21"/>
                      <w:color w:val="000000"/>
                    </w:rPr>
                    <w:t>1m</w:t>
                  </w:r>
                  <w:r>
                    <w:rPr>
                      <w:rFonts w:ascii="仿宋" w:hAnsi="仿宋" w:cs="仿宋" w:eastAsia="仿宋"/>
                      <w:sz w:val="21"/>
                      <w:color w:val="000000"/>
                      <w:vertAlign w:val="superscript"/>
                    </w:rPr>
                    <w:t>3</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17</w:t>
                  </w:r>
                  <w:r>
                    <w:rPr>
                      <w:rFonts w:ascii="仿宋" w:hAnsi="仿宋" w:cs="仿宋" w:eastAsia="仿宋"/>
                      <w:sz w:val="21"/>
                      <w:color w:val="000000"/>
                    </w:rPr>
                    <w:t>）</w:t>
                  </w:r>
                  <w:r>
                    <w:rPr>
                      <w:rFonts w:ascii="仿宋" w:hAnsi="仿宋" w:cs="仿宋" w:eastAsia="仿宋"/>
                      <w:sz w:val="21"/>
                      <w:color w:val="000000"/>
                    </w:rPr>
                    <w:t>集控柜：实现在线监测，各个设备的开关，运动控制，安全联锁控制；控制方式：</w:t>
                  </w:r>
                  <w:r>
                    <w:rPr>
                      <w:rFonts w:ascii="仿宋" w:hAnsi="仿宋" w:cs="仿宋" w:eastAsia="仿宋"/>
                      <w:sz w:val="21"/>
                      <w:color w:val="000000"/>
                    </w:rPr>
                    <w:t>PLC自动控制</w:t>
                  </w:r>
                  <w:r>
                    <w:rPr>
                      <w:rFonts w:ascii="仿宋" w:hAnsi="仿宋" w:cs="仿宋" w:eastAsia="仿宋"/>
                      <w:sz w:val="21"/>
                      <w:color w:val="000000"/>
                    </w:rPr>
                    <w:t>。</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1套</w:t>
                  </w:r>
                </w:p>
              </w:tc>
            </w:tr>
            <w:tr>
              <w:tc>
                <w:tcPr>
                  <w:tcW w:type="dxa" w:w="135"/>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32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333333"/>
                    </w:rPr>
                    <w:t>内壁激光熔覆器</w:t>
                  </w:r>
                </w:p>
              </w:tc>
              <w:tc>
                <w:tcPr>
                  <w:tcW w:type="dxa" w:w="1758"/>
                  <w:tcBorders>
                    <w:top w:val="none" w:color="000000" w:sz="4"/>
                    <w:left w:val="single" w:color="000000" w:sz="4"/>
                    <w:bottom w:val="single" w:color="000000" w:sz="4"/>
                    <w:right w:val="single" w:color="000000" w:sz="4"/>
                  </w:tcBorders>
                  <w:tcMar>
                    <w:top w:type="dxa" w:w="15"/>
                    <w:left w:type="dxa" w:w="105"/>
                    <w:bottom w:type="dxa" w:w="0"/>
                    <w:right w:type="dxa" w:w="105"/>
                  </w:tcMar>
                  <w:vAlign w:val="bottom"/>
                </w:tcPr>
                <w:p>
                  <w:pPr>
                    <w:pStyle w:val="null3"/>
                    <w:ind w:left="420"/>
                    <w:jc w:val="left"/>
                  </w:pPr>
                  <w:r>
                    <w:rPr>
                      <w:rFonts w:ascii="仿宋" w:hAnsi="仿宋" w:cs="仿宋" w:eastAsia="仿宋"/>
                      <w:sz w:val="21"/>
                      <w:color w:val="000000"/>
                    </w:rPr>
                    <w:t>1）功能：可实现小口径筒形零部件的内表面激光熔覆加工，根据工件内径和深度的不同，可通过系统设置内壁激光熔覆头的高度和横移速度实现激光加工工艺的稳定性</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2</w:t>
                  </w:r>
                  <w:r>
                    <w:rPr>
                      <w:rFonts w:ascii="仿宋" w:hAnsi="仿宋" w:cs="仿宋" w:eastAsia="仿宋"/>
                      <w:sz w:val="21"/>
                      <w:color w:val="000000"/>
                    </w:rPr>
                    <w:t>）内壁激光熔覆头可加工的筒形零件最小内径：</w:t>
                  </w:r>
                  <w:r>
                    <w:rPr>
                      <w:rFonts w:ascii="仿宋" w:hAnsi="仿宋" w:cs="仿宋" w:eastAsia="仿宋"/>
                      <w:sz w:val="21"/>
                      <w:color w:val="000000"/>
                    </w:rPr>
                    <w:t>Φ30mm，单侧可加工深度</w:t>
                  </w:r>
                  <w:r>
                    <w:rPr>
                      <w:rFonts w:ascii="仿宋" w:hAnsi="仿宋" w:cs="仿宋" w:eastAsia="仿宋"/>
                      <w:sz w:val="21"/>
                      <w:color w:val="000000"/>
                    </w:rPr>
                    <w:t>≥</w:t>
                  </w:r>
                  <w:r>
                    <w:rPr>
                      <w:rFonts w:ascii="仿宋" w:hAnsi="仿宋" w:cs="仿宋" w:eastAsia="仿宋"/>
                      <w:sz w:val="21"/>
                      <w:color w:val="000000"/>
                    </w:rPr>
                    <w:t>1000mm</w:t>
                  </w:r>
                  <w:r>
                    <w:rPr>
                      <w:rFonts w:ascii="仿宋" w:hAnsi="仿宋" w:cs="仿宋" w:eastAsia="仿宋"/>
                      <w:sz w:val="21"/>
                      <w:color w:val="000000"/>
                    </w:rPr>
                    <w:t>；</w:t>
                  </w:r>
                </w:p>
                <w:p>
                  <w:pPr>
                    <w:pStyle w:val="null3"/>
                    <w:ind w:left="420"/>
                    <w:jc w:val="left"/>
                  </w:pPr>
                  <w:r>
                    <w:rPr>
                      <w:rFonts w:ascii="arial, helvetica, sans-serif" w:hAnsi="arial, helvetica, sans-serif" w:cs="arial, helvetica, sans-serif" w:eastAsia="arial, helvetica, sans-serif"/>
                      <w:sz w:val="21"/>
                      <w:color w:val="000000"/>
                    </w:rPr>
                    <w:t>▲</w:t>
                  </w:r>
                  <w:r>
                    <w:rPr>
                      <w:rFonts w:ascii="仿宋" w:hAnsi="仿宋" w:cs="仿宋" w:eastAsia="仿宋"/>
                      <w:sz w:val="21"/>
                      <w:color w:val="000000"/>
                    </w:rPr>
                    <w:t>3</w:t>
                  </w:r>
                  <w:r>
                    <w:rPr>
                      <w:rFonts w:ascii="仿宋" w:hAnsi="仿宋" w:cs="仿宋" w:eastAsia="仿宋"/>
                      <w:sz w:val="21"/>
                      <w:color w:val="000000"/>
                    </w:rPr>
                    <w:t>）内壁</w:t>
                  </w:r>
                  <w:r>
                    <w:rPr>
                      <w:rFonts w:ascii="仿宋" w:hAnsi="仿宋" w:cs="仿宋" w:eastAsia="仿宋"/>
                      <w:sz w:val="21"/>
                      <w:color w:val="000000"/>
                    </w:rPr>
                    <w:t>45度送粉喷嘴，用于加工最小内径：Φ30mm</w:t>
                  </w:r>
                  <w:r>
                    <w:rPr>
                      <w:rFonts w:ascii="仿宋" w:hAnsi="仿宋" w:cs="仿宋" w:eastAsia="仿宋"/>
                      <w:sz w:val="21"/>
                      <w:color w:val="000000"/>
                    </w:rPr>
                    <w:t>；</w:t>
                  </w:r>
                </w:p>
                <w:p>
                  <w:pPr>
                    <w:pStyle w:val="null3"/>
                    <w:ind w:left="420"/>
                    <w:jc w:val="left"/>
                  </w:pPr>
                  <w:r>
                    <w:rPr>
                      <w:rFonts w:ascii="仿宋" w:hAnsi="仿宋" w:cs="仿宋" w:eastAsia="仿宋"/>
                      <w:sz w:val="21"/>
                      <w:color w:val="000000"/>
                    </w:rPr>
                    <w:t>4</w:t>
                  </w:r>
                  <w:r>
                    <w:rPr>
                      <w:rFonts w:ascii="仿宋" w:hAnsi="仿宋" w:cs="仿宋" w:eastAsia="仿宋"/>
                      <w:sz w:val="21"/>
                      <w:color w:val="000000"/>
                    </w:rPr>
                    <w:t>）激光器输出功率：</w:t>
                  </w:r>
                  <w:r>
                    <w:rPr>
                      <w:rFonts w:ascii="仿宋" w:hAnsi="仿宋" w:cs="仿宋" w:eastAsia="仿宋"/>
                      <w:sz w:val="21"/>
                      <w:color w:val="000000"/>
                    </w:rPr>
                    <w:t>≥</w:t>
                  </w:r>
                  <w:r>
                    <w:rPr>
                      <w:rFonts w:ascii="仿宋" w:hAnsi="仿宋" w:cs="仿宋" w:eastAsia="仿宋"/>
                      <w:sz w:val="21"/>
                      <w:color w:val="000000"/>
                    </w:rPr>
                    <w:t>3KW，10%</w:t>
                  </w:r>
                  <w:r>
                    <w:rPr>
                      <w:rFonts w:ascii="仿宋" w:hAnsi="仿宋" w:cs="仿宋" w:eastAsia="仿宋"/>
                      <w:sz w:val="21"/>
                      <w:color w:val="000000"/>
                    </w:rPr>
                    <w:t>-</w:t>
                  </w:r>
                  <w:r>
                    <w:rPr>
                      <w:rFonts w:ascii="仿宋" w:hAnsi="仿宋" w:cs="仿宋" w:eastAsia="仿宋"/>
                      <w:sz w:val="21"/>
                      <w:color w:val="000000"/>
                    </w:rPr>
                    <w:t>100%连续可调。波长范围：1080±5nm。激光功率稳定性与设定输出值的偏差</w:t>
                  </w:r>
                  <w:r>
                    <w:rPr>
                      <w:rFonts w:ascii="仿宋" w:hAnsi="仿宋" w:cs="仿宋" w:eastAsia="仿宋"/>
                      <w:sz w:val="21"/>
                      <w:color w:val="000000"/>
                    </w:rPr>
                    <w:t>≤</w:t>
                  </w:r>
                  <w:r>
                    <w:rPr>
                      <w:rFonts w:ascii="仿宋" w:hAnsi="仿宋" w:cs="仿宋" w:eastAsia="仿宋"/>
                      <w:sz w:val="21"/>
                      <w:color w:val="000000"/>
                    </w:rPr>
                    <w:t>±1%。</w:t>
                  </w:r>
                </w:p>
              </w:tc>
              <w:tc>
                <w:tcPr>
                  <w:tcW w:type="dxa" w:w="333"/>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 w:hAnsi="仿宋" w:cs="仿宋" w:eastAsia="仿宋"/>
                      <w:sz w:val="21"/>
                      <w:color w:val="000000"/>
                    </w:rPr>
                    <w:t>1套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合同签订后30个日历日内到货，到货后30天安装完毕。</w:t>
      </w:r>
    </w:p>
    <w:p>
      <w:pPr>
        <w:pStyle w:val="null3"/>
      </w:pPr>
      <w:r>
        <w:rPr/>
        <w:t>采购包2：</w:t>
      </w:r>
    </w:p>
    <w:p>
      <w:pPr>
        <w:pStyle w:val="null3"/>
      </w:pPr>
      <w:r>
        <w:rPr/>
        <w:t>合同签订后120个日历日到货安装完毕。</w:t>
      </w:r>
    </w:p>
    <w:p>
      <w:pPr>
        <w:pStyle w:val="null3"/>
      </w:pPr>
      <w:r>
        <w:rPr/>
        <w:t>采购包3：</w:t>
      </w:r>
    </w:p>
    <w:p>
      <w:pPr>
        <w:pStyle w:val="null3"/>
      </w:pPr>
      <w:r>
        <w:rPr/>
        <w:t>合同签订后150个日历日到货，到货后60天安装调试验收完毕。</w:t>
      </w:r>
    </w:p>
    <w:p>
      <w:pPr>
        <w:pStyle w:val="null3"/>
      </w:pPr>
      <w:r>
        <w:rPr/>
        <w:t>采购包4：</w:t>
      </w:r>
    </w:p>
    <w:p>
      <w:pPr>
        <w:pStyle w:val="null3"/>
      </w:pPr>
      <w:r>
        <w:rPr/>
        <w:t>合同签订后120个日历日到货安装完毕。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pPr>
      <w:r>
        <w:rPr/>
        <w:t>采购包2：</w:t>
      </w:r>
    </w:p>
    <w:p>
      <w:pPr>
        <w:pStyle w:val="null3"/>
      </w:pPr>
      <w:r>
        <w:rPr/>
        <w:t>西安工业大学指定地点</w:t>
      </w:r>
    </w:p>
    <w:p>
      <w:pPr>
        <w:pStyle w:val="null3"/>
      </w:pPr>
      <w:r>
        <w:rPr/>
        <w:t>采购包3：</w:t>
      </w:r>
    </w:p>
    <w:p>
      <w:pPr>
        <w:pStyle w:val="null3"/>
      </w:pPr>
      <w:r>
        <w:rPr/>
        <w:t>西安工业大学指定地点</w:t>
      </w:r>
    </w:p>
    <w:p>
      <w:pPr>
        <w:pStyle w:val="null3"/>
      </w:pPr>
      <w:r>
        <w:rPr/>
        <w:t>采购包4：</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分期付款</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合同签订后，主材下单清单经采购人和供应商双方确认后</w:t>
      </w:r>
      <w:r>
        <w:rPr/>
        <w:t xml:space="preserve"> ，达到付款条件起 </w:t>
      </w:r>
      <w:r>
        <w:rPr/>
        <w:t>15</w:t>
      </w:r>
      <w:r>
        <w:rPr/>
        <w:t xml:space="preserve"> 日内，支付合同总金额的 </w:t>
      </w:r>
      <w:r>
        <w:rPr/>
        <w:t>40.00</w:t>
      </w:r>
      <w:r>
        <w:rPr/>
        <w:t>%。</w:t>
      </w:r>
    </w:p>
    <w:p>
      <w:pPr>
        <w:pStyle w:val="null3"/>
      </w:pPr>
      <w:r>
        <w:rPr/>
        <w:t>采购包3：</w:t>
      </w:r>
      <w:r>
        <w:rPr/>
        <w:t xml:space="preserve"> 付款条件说明： </w:t>
      </w:r>
      <w:r>
        <w:rPr/>
        <w:t>货到完成安装调试并经采购人整体验收通过后</w:t>
      </w:r>
      <w:r>
        <w:rPr/>
        <w:t xml:space="preserve"> ，达到付款条件起 </w:t>
      </w:r>
      <w:r>
        <w:rPr/>
        <w:t>15</w:t>
      </w:r>
      <w:r>
        <w:rPr/>
        <w:t xml:space="preserve"> 日内，支付合同总金额的 </w:t>
      </w:r>
      <w:r>
        <w:rPr/>
        <w:t>60.00</w:t>
      </w:r>
      <w:r>
        <w:rPr/>
        <w:t>%。</w:t>
      </w:r>
    </w:p>
    <w:p>
      <w:pPr>
        <w:pStyle w:val="null3"/>
      </w:pPr>
      <w:r>
        <w:rPr/>
        <w:t>采购包4：</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pPr>
      <w:r>
        <w:rPr/>
        <w:t>采购包2：</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pPr>
      <w:r>
        <w:rPr/>
        <w:t>采购包3：</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pPr>
      <w:r>
        <w:rPr/>
        <w:t>采购包4：</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1.质保期为1年。 2.服务期限：产品终身维修，质保期满后，仍需提供专业维修服务，投标人在投标文件中需注明维修服务单项报价。 3.服务响应时间：接到维修电话后4小时内给予明确答复，8小时内到达现场维修。维修人员到现场后若问题特殊无法现场修复的，供货方需在24小时内给出合理解决方案。</w:t>
      </w:r>
    </w:p>
    <w:p>
      <w:pPr>
        <w:pStyle w:val="null3"/>
      </w:pPr>
      <w:r>
        <w:rPr/>
        <w:t>采购包2：</w:t>
      </w:r>
    </w:p>
    <w:p>
      <w:pPr>
        <w:pStyle w:val="null3"/>
      </w:pPr>
      <w:r>
        <w:rPr/>
        <w:t>1.质保期为5年。 2.服务期限：产品终身维修，质保期满后，仍需提供专业维修服务，投标人在投标文件中需注明维修服务单项报价。 3.服务响应时间：接到维修电话后4小时内给予明确答复，8小时内到达现场维修。维修人员到现场后若问题特殊无法现场修复的，供货方需在24小时内给出合理解决方案。</w:t>
      </w:r>
    </w:p>
    <w:p>
      <w:pPr>
        <w:pStyle w:val="null3"/>
      </w:pPr>
      <w:r>
        <w:rPr/>
        <w:t>采购包3：</w:t>
      </w:r>
    </w:p>
    <w:p>
      <w:pPr>
        <w:pStyle w:val="null3"/>
      </w:pPr>
      <w:r>
        <w:rPr/>
        <w:t>1.质保期为1年。 2.服务期限：产品终身维修，质保期满后，仍需提供专业维修服务，投标人在投标文件中需注明维修服务单项报价。 3.服务响应时间：接到维修电话后4小时内给予明确答复，8小时内到达现场维修。维修人员到现场后若问题特殊无法现场修复的，供货方需在24小时内给出合理解决方案。</w:t>
      </w:r>
    </w:p>
    <w:p>
      <w:pPr>
        <w:pStyle w:val="null3"/>
      </w:pPr>
      <w:r>
        <w:rPr/>
        <w:t>采购包4：</w:t>
      </w:r>
    </w:p>
    <w:p>
      <w:pPr>
        <w:pStyle w:val="null3"/>
      </w:pPr>
      <w:r>
        <w:rPr/>
        <w:t>1.电池测试仪、温控电池测试仪、储氢材料测试仪和全自动储氢材料测试仪质保期为5年；XAFS原位电催化三电极池、 XAFS高低温原位电化学池、原位高温高压拉曼反应装置、原位高温高压红外透射反应装置、宽温电池原位红外表征系统、双束等离子热喷涂设备、内壁激光熔覆器质保期为3年。 2.服务期限：产品终身维修，质保期满后，仍需提供专业维修服务，投标人在投标文件中需注明维修服务单项报价。 3.服务响应时间：接到维修电话后4小时内给予明确答复，8小时内到达现场维修。维修人员到现场后若问题特殊无法现场修复的，供货方需在24小时内给出合理解决方案。</w:t>
      </w:r>
    </w:p>
    <w:p>
      <w:pPr>
        <w:pStyle w:val="null3"/>
        <w:outlineLvl w:val="3"/>
      </w:pPr>
      <w:r>
        <w:rPr>
          <w:sz w:val="24"/>
          <w:b/>
        </w:rPr>
        <w:t>3.4.8违约责任与解决争议的方法</w:t>
      </w:r>
    </w:p>
    <w:p>
      <w:pPr>
        <w:pStyle w:val="null3"/>
      </w:pPr>
      <w:r>
        <w:rPr/>
        <w:t>采购包1：</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科研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pPr>
      <w:r>
        <w:rPr/>
        <w:t>采购包2：</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科研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pPr>
      <w:r>
        <w:rPr/>
        <w:t>采购包3：</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科研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pPr>
      <w:r>
        <w:rPr/>
        <w:t>采购包4：</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科研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jc w:val="left"/>
        <w:outlineLvl w:val="2"/>
      </w:pPr>
      <w:r>
        <w:rPr>
          <w:sz w:val="28"/>
          <w:b/>
        </w:rPr>
        <w:t>3.5其他要求</w:t>
      </w:r>
    </w:p>
    <w:p>
      <w:pPr>
        <w:pStyle w:val="null3"/>
      </w:pPr>
      <w:r>
        <w:rPr/>
        <w:t>中标供应商在领取中标通知书时提供3套纸质投标文件（1正2副），纸质版投标文件应与线上电子投标文件保持一致并加盖公章。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诚信承诺书 标的清单 投标文件封面 陕西省政府采购供货商拒绝政府采购领域商业贿赂承诺书</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交货安装期是否响应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诚信承诺书 开标一览表 标的清单 投标文件封面 陕西省政府采购供货商拒绝政府采购领域商业贿赂承诺书</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交货安装期是否响应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标的清单</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诚信承诺书 开标一览表 标的清单 投标文件封面 陕西省政府采购供货商拒绝政府采购领域商业贿赂承诺书</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交货安装期是否响应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标的清单</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诚信承诺书 标的清单 投标文件封面 陕西省政府采购供货商拒绝政府采购领域商业贿赂承诺书</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交货安装期是否响应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投标产品符合政府采购政策，并提供证明材料。每提供一份证明材料得1分，满分1分。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40分； 所有技术参数按要求逐条响应，▲标识参数为重要参数，须提供技术参数证明材料,每个▲项不满足扣4分；无标识参数为一般参数，不满足一项扣2分。 ▲参数必须提供技术参数证明材料，包括但不限于产品彩页或检测报告或带网址链接的官网截图或加盖厂家公章的技术参数说明，不响应或未提供证明资料不得分。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投标方案</w:t>
            </w:r>
          </w:p>
        </w:tc>
        <w:tc>
          <w:tcPr>
            <w:tcW w:type="dxa" w:w="2492"/>
          </w:tcPr>
          <w:p>
            <w:pPr>
              <w:pStyle w:val="null3"/>
            </w:pPr>
            <w:r>
              <w:rPr/>
              <w:t>1.投标方案描述详细，各部分功能配置完整，满足或优于招标文件要求。能够实现项目建设目标，各个系统配置合理，实用、先进，满足今后扩展性的要求。得5分 2.投标方案描述完整，各部分功能配置基本满足招标文件要求，能够基本实现项目建设目标。得3分 3.投标方案部分描述，功能配置部分满足招标文件要求，能够基本实现项目建设目标。得1分 4.投标方案不能满足建设目标或无方案。得0分。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5分 2.投标设备货源渠道正常（包括但不限于销售协议、代理协议、原厂授权等），符合国际、国家的标准和有关规定，有质量保证措施，经过有关部门检测。能保证使用单位正常使用和维护。提供部分资料证明文件。得3分 3.投标设备货源渠道正常（包括但不限于销售协议、代理协议、原厂授权等），符合国际、国家的标准和有关规定。能保证使用单位正常使用和维护。提供部分资料证明文件。得1分 4.未提供相关资料证明文件。得0分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1.供应商提供详细的技术培训方案，包括现场培训及培训人员的配备等，完全满足招标文件要求并能提供更多的培训内容等。得5分 2.供应商提供具体的技术培训方案，包括现场培训的方案等。得3分 3.供应商提供的技术支持培训方案较简单，基本能够满足用户的需求。得1分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1.售后服务条款具体、可行，有详细的售后服务措施承诺；在设备发生故障后的补救措施等方面，有详细的服务承诺和实施方案；明确质保期限和保修方式等有承诺。得5分 2.售后服务条款可行，有完整的售后服务措施承诺；在设备发生故障后的补救措施等方面，有明确的服务承诺和实施方案。得3分 3.售后服务条款可行，有完整的售后服务措施承诺。得1分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1.供应商提供详细具体的零配件及耗材的承诺，投标文件中附有详细配置清单，并有所投设备各种规格的耗材及易损件的单独报价，报价合理。得4分。 2.供应商提供完整的零配件及耗材承诺，有完整的配置清单等，承诺内容较简单。得2分。 3.供应商提供的耗材报价不合理或未提供相关内容。得0分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提供供应商2021年1月1日以来类似产品业绩，每提供1份有效业绩得1分，共5分。（以加盖供应商公章的完整合同复印件为准）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投标产品符合政府采购政策，并提供证明材料。每提供一份证明材料得1分，满分1分。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33分； 所有技术参数按要求逐条响应，▲标识参数为重要参数，须提供技术参数证明材料,每个▲项不满足扣5分；无标识参数为一般参数，不满足一项扣3分。 ▲参数必须提供技术参数证明材料，包括但不限于产品彩页或检测报告或带网址链接的官网截图或加盖厂家公章的技术参数说明，不响应或未提供证明资料不得分。</w:t>
            </w:r>
          </w:p>
        </w:tc>
        <w:tc>
          <w:tcPr>
            <w:tcW w:type="dxa" w:w="831"/>
          </w:tcPr>
          <w:p>
            <w:pPr>
              <w:pStyle w:val="null3"/>
              <w:jc w:val="right"/>
            </w:pPr>
            <w:r>
              <w:rPr/>
              <w:t>33.0000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投标方案</w:t>
            </w:r>
          </w:p>
        </w:tc>
        <w:tc>
          <w:tcPr>
            <w:tcW w:type="dxa" w:w="2492"/>
          </w:tcPr>
          <w:p>
            <w:pPr>
              <w:pStyle w:val="null3"/>
            </w:pPr>
            <w:r>
              <w:rPr/>
              <w:t>1.投标方案描述详细，各部分功能配置完整，满足或优于招标文件要求。能够实现项目建设目标，各个系统配置合理，实用、先进，满足今后扩展性的要求。得6分 2.投标方案描述完整，各部分功能配置基本满足招标文件要求，能够基本实现项目建设目标。得4分 3.投标方案部分描述，功能配置部分满足招标文件要求，能够基本实现项目建设目标。得2分 4.投标方案不能满足建设目标或无方案。得0分。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6分 2.投标设备货源渠道正常（包括但不限于销售协议、代理协议、原厂授权等），符合国际、国家的标准和有关规定，有质量保证措施，经过有关部门检测。能保证使用单位正常使用和维护。提供部分资料证明文件。得4分 3.投标设备货源渠道正常（包括但不限于销售协议、代理协议、原厂授权等），符合国际、国家的标准和有关规定。能保证使用单位正常使用和维护。提供部分资料证明文件。得2分 4.未提供相关资料证明文件。得0分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1.供应商提供详细的技术培训方案，包括现场培训及培训人员的配备等，完全满足招标文件要求并能提供更多的培训内容等。得6分 2.供应商提供具体的技术培训方案，包括现场培训的方案等。得4分 3.供应商提供的技术支持培训方案较简单，基本能够满足用户的需求。得2分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1.售后服务条款具体、可行，有详细的售后服务措施承诺；在设备发生故障后的补救措施等方面，有详细的服务承诺和实施方案；明确质保期限和保修方式等有承诺。得6分 2.售后服务条款可行，有完整的售后服务措施承诺；在设备发生故障后的补救措施等方面，有明确的服务承诺和实施方案。得4分 3.售后服务条款可行，有完整的售后服务措施承诺。得2分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1.供应商提供详细具体的零配件及耗材的承诺，投标文件中附有详细配置清单，并有所投设备各种规格的耗材及易损件的单独报价，报价合理。得6分。 2.供应商提供完整的零配件及耗材承诺，有完整的配置清单等，承诺内容较简单。得4分。 3.供应商提供的零配件及耗材承诺耗材报价单一。得2分 4.供应商提供的耗材报价不合理或未提供相关内容。得0分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提供供应商2021年1月1日以来类似产品业绩，每提供1份有效业绩得1分，共6分。（以加盖供应商公章的完整合同复印件为准）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投标产品符合政府采购政策，并提供证明材料。每提供一份证明材料得1分，满分1分。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40分； 所有技术参数按要求逐条响应，▲标识参数为重要参数，须提供技术参数证明材料,每个▲项不满足扣3分；无标识参数为一般参数，不满足一项扣1分。 ▲参数必须提供技术参数证明材料，包括但不限于产品彩页或检测报告或带网址链接的官网截图或加盖厂家公章的技术参数说明，不响应或未提供证明资料不得分。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投标方案</w:t>
            </w:r>
          </w:p>
        </w:tc>
        <w:tc>
          <w:tcPr>
            <w:tcW w:type="dxa" w:w="2492"/>
          </w:tcPr>
          <w:p>
            <w:pPr>
              <w:pStyle w:val="null3"/>
            </w:pPr>
            <w:r>
              <w:rPr/>
              <w:t>1.投标方案描述详细，各部分功能配置完整，满足或优于招标文件要求。能够实现项目建设目标，各个系统配置合理，实用、先进，满足今后扩展性的要求。得5分 2.投标方案描述完整，各部分功能配置基本满足招标文件要求，能够基本实现项目建设目标。得3分 3.投标方案部分描述，功能配置部分满足招标文件要求，能够基本实现项目建设目标。得1分 4.投标方案不能满足建设目标或无方案。得0分。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5分 2.投标设备货源渠道正常（包括但不限于销售协议、代理协议、原厂授权等），符合国际、国家的标准和有关规定，有质量保证措施，经过有关部门检测。能保证使用单位正常使用和维护。提供部分资料证明文件。得3分 3.投标设备货源渠道正常（包括但不限于销售协议、代理协议、原厂授权等），符合国际、国家的标准和有关规定。能保证使用单位正常使用和维护。提供部分资料证明文件。得1分 4.未提供相关资料证明文件。得0分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1.供应商提供详细的技术培训方案，包括现场培训及培训人员的配备等，完全满足招标文件要求并能提供更多的培训内容等。得5分 2.供应商提供具体的技术培训方案，包括现场培训的方案等。得3分 3.供应商提供的技术支持培训方案较简单，基本能够满足用户的需求。得1分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1.售后服务条款具体、可行，有详细的售后服务措施承诺；在设备发生故障后的补救措施等方面，有详细的服务承诺和实施方案；明确质保期限和保修方式等有承诺。得5分 2.售后服务条款可行，有完整的售后服务措施承诺；在设备发生故障后的补救措施等方面，有明确的服务承诺和实施方案。得3分 3.售后服务条款可行，有完整的售后服务措施承诺。得1分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1.供应商提供详细具体的零配件及耗材的承诺，投标文件中附有详细配置清单，并有所投设备各种规格的耗材及易损件的单独报价，报价合理。得4分 2.供应商提供完整的零配件及耗材承诺，有完整的配置清单等，承诺内容较简单。得2分 3.供应商提供的耗材报价不合理或未提供相关内容。得0分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提供供应商2021年1月1日以来类似产品业绩，每提供1份有效业绩得1分，共5分。（以加盖供应商公章的完整合同复印件为准）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投标产品符合政府采购政策，并提供证明材料。每提供一份证明材料得0.5分，满分1分。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40分； 所有技术参数按要求逐条响应，▲标识参数为重要参数，须提供技术参数证明材料,每个▲项不满足扣2分；无标识参数为一般参数，不满足一项扣1分。 ▲参数必须提供技术参数证明材料，包括但不限于产品彩页或检测报告或带网址链接的官网截图或加盖厂家公章的技术参数说明，不响应或未提供证明资料不得分。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投标方案</w:t>
            </w:r>
          </w:p>
        </w:tc>
        <w:tc>
          <w:tcPr>
            <w:tcW w:type="dxa" w:w="2492"/>
          </w:tcPr>
          <w:p>
            <w:pPr>
              <w:pStyle w:val="null3"/>
            </w:pPr>
            <w:r>
              <w:rPr/>
              <w:t>1.投标方案描述详细，各部分功能配置完整，满足或优于招标文件要求。能够实现项目建设目标，各个系统配置合理，实用、先进，满足今后扩展性的要求。得5分 2.投标方案描述完整，各部分功能配置基本满足招标文件要求，能够基本实现项目建设目标。得3分 3.投标方案部分描述，功能配置部分满足招标文件要求，能够基本实现项目建设目标。得1分 4.投标方案不能满足建设目标或无方案。得0分。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5分 2.投标设备货源渠道正常（包括但不限于销售协议、代理协议、原厂授权等），符合国际、国家的标准和有关规定，有质量保证措施，经过有关部门检测。能保证使用单位正常使用和维护。提供部分资料证明文件。得3分 3.投标设备货源渠道正常（包括但不限于销售协议、代理协议、原厂授权等），符合国际、国家的标准和有关规定。能保证使用单位正常使用和维护。提供部分资料证明文件。得1分 4.未提供相关资料证明文件。得0分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1.供应商提供详细的技术培训方案，包括现场培训及培训人员的配备等，完全满足招标文件要求并能提供更多的培训内容等。得5分 2.供应商提供具体的技术培训方案，包括现场培训的方案等。得3分 3.供应商提供的技术支持培训方案较简单，基本能够满足用户的需求。得1分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1.售后服务条款具体、可行，有详细的售后服务措施承诺；在设备发生故障后的补救措施等方面，有详细的服务承诺和实施方案；明确质保期限和保修方式等有承诺。得5分 2.售后服务条款可行，有完整的售后服务措施承诺；在设备发生故障后的补救措施等方面，有明确的服务承诺和实施方案。得3分 3.售后服务条款可行，有完整的售后服务措施承诺。得1分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1.供应商提供详细具体的零配件及耗材的承诺，投标文件中附有详细配置清单，并有所投设备各种规格的耗材及易损件的单独报价，报价合理。得4分 2.供应商提供完整的零配件及耗材承诺，有完整的配置清单等，承诺内容较简单。得2分 3.供应商提供的耗材报价不合理或未提供相关内容。得0分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提供供应商2021年1月1日以来同类产品业绩，每提供1份有效业绩得1分，共5分。（以加盖供应商公章的完整合同复印件为准）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详见附件：诚信承诺书</w:t>
      </w:r>
    </w:p>
    <w:p>
      <w:pPr>
        <w:pStyle w:val="null3"/>
        <w:ind w:firstLine="960"/>
      </w:pPr>
      <w:r>
        <w:rPr/>
        <w:t>详见附件：陕西省政府采购供货商拒绝政府采购领域商业贿赂承诺书</w:t>
      </w:r>
    </w:p>
    <w:p>
      <w:pPr>
        <w:pStyle w:val="null3"/>
        <w:ind w:firstLine="960"/>
      </w:pPr>
      <w:r>
        <w:rPr/>
        <w:t>详见附件：业绩一览表</w:t>
      </w:r>
    </w:p>
    <w:p>
      <w:pPr>
        <w:pStyle w:val="null3"/>
        <w:ind w:firstLine="960"/>
      </w:pPr>
      <w:r>
        <w:rPr/>
        <w:t>详见附件：保证金交纳凭证</w:t>
      </w:r>
    </w:p>
    <w:p>
      <w:pPr>
        <w:pStyle w:val="null3"/>
        <w:ind w:firstLine="960"/>
      </w:pPr>
      <w:r>
        <w:rPr/>
        <w:t>详见附件：资格证明文件</w:t>
      </w:r>
    </w:p>
    <w:p>
      <w:pPr>
        <w:pStyle w:val="null3"/>
        <w:ind w:firstLine="960"/>
      </w:pPr>
      <w:r>
        <w:rPr/>
        <w:t>详见附件：节能环保</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详见附件：诚信承诺书</w:t>
      </w:r>
    </w:p>
    <w:p>
      <w:pPr>
        <w:pStyle w:val="null3"/>
        <w:ind w:firstLine="960"/>
      </w:pPr>
      <w:r>
        <w:rPr/>
        <w:t>详见附件：陕西省政府采购供货商拒绝政府采购领域商业贿赂承诺书</w:t>
      </w:r>
    </w:p>
    <w:p>
      <w:pPr>
        <w:pStyle w:val="null3"/>
        <w:ind w:firstLine="960"/>
      </w:pPr>
      <w:r>
        <w:rPr/>
        <w:t>详见附件：业绩一览表</w:t>
      </w:r>
    </w:p>
    <w:p>
      <w:pPr>
        <w:pStyle w:val="null3"/>
        <w:ind w:firstLine="960"/>
      </w:pPr>
      <w:r>
        <w:rPr/>
        <w:t>详见附件：保证金交纳凭证</w:t>
      </w:r>
    </w:p>
    <w:p>
      <w:pPr>
        <w:pStyle w:val="null3"/>
        <w:ind w:firstLine="960"/>
      </w:pPr>
      <w:r>
        <w:rPr/>
        <w:t>详见附件：资格证明文件</w:t>
      </w:r>
    </w:p>
    <w:p>
      <w:pPr>
        <w:pStyle w:val="null3"/>
        <w:ind w:firstLine="960"/>
      </w:pPr>
      <w:r>
        <w:rPr/>
        <w:t>详见附件：节能环保</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详见附件：诚信承诺书</w:t>
      </w:r>
    </w:p>
    <w:p>
      <w:pPr>
        <w:pStyle w:val="null3"/>
        <w:ind w:firstLine="960"/>
      </w:pPr>
      <w:r>
        <w:rPr/>
        <w:t>详见附件：陕西省政府采购供货商拒绝政府采购领域商业贿赂承诺书</w:t>
      </w:r>
    </w:p>
    <w:p>
      <w:pPr>
        <w:pStyle w:val="null3"/>
        <w:ind w:firstLine="960"/>
      </w:pPr>
      <w:r>
        <w:rPr/>
        <w:t>详见附件：业绩一览表</w:t>
      </w:r>
    </w:p>
    <w:p>
      <w:pPr>
        <w:pStyle w:val="null3"/>
        <w:ind w:firstLine="960"/>
      </w:pPr>
      <w:r>
        <w:rPr/>
        <w:t>详见附件：保证金交纳凭证</w:t>
      </w:r>
    </w:p>
    <w:p>
      <w:pPr>
        <w:pStyle w:val="null3"/>
        <w:ind w:firstLine="960"/>
      </w:pPr>
      <w:r>
        <w:rPr/>
        <w:t>详见附件：资格证明文件</w:t>
      </w:r>
    </w:p>
    <w:p>
      <w:pPr>
        <w:pStyle w:val="null3"/>
        <w:ind w:firstLine="960"/>
      </w:pPr>
      <w:r>
        <w:rPr/>
        <w:t>详见附件：节能环保</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详见附件：诚信承诺书</w:t>
      </w:r>
    </w:p>
    <w:p>
      <w:pPr>
        <w:pStyle w:val="null3"/>
        <w:ind w:firstLine="960"/>
      </w:pPr>
      <w:r>
        <w:rPr/>
        <w:t>详见附件：陕西省政府采购供货商拒绝政府采购领域商业贿赂承诺书</w:t>
      </w:r>
    </w:p>
    <w:p>
      <w:pPr>
        <w:pStyle w:val="null3"/>
        <w:ind w:firstLine="960"/>
      </w:pPr>
      <w:r>
        <w:rPr/>
        <w:t>详见附件：业绩一览表</w:t>
      </w:r>
    </w:p>
    <w:p>
      <w:pPr>
        <w:pStyle w:val="null3"/>
        <w:ind w:firstLine="960"/>
      </w:pPr>
      <w:r>
        <w:rPr/>
        <w:t>详见附件：保证金交纳凭证</w:t>
      </w:r>
    </w:p>
    <w:p>
      <w:pPr>
        <w:pStyle w:val="null3"/>
        <w:ind w:firstLine="960"/>
      </w:pPr>
      <w:r>
        <w:rPr/>
        <w:t>详见附件：资格证明文件</w:t>
      </w:r>
    </w:p>
    <w:p>
      <w:pPr>
        <w:pStyle w:val="null3"/>
        <w:ind w:firstLine="960"/>
      </w:pPr>
      <w:r>
        <w:rPr/>
        <w:t>详见附件：节能环保</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详见附件：合同模板（适用于国内各类货物）.docx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