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内分泌科足底压力步态评估系统等设备一批购置、安装及售后服务项目</w:t>
      </w:r>
    </w:p>
    <w:p>
      <w:pPr>
        <w:pStyle w:val="null3"/>
        <w:jc w:val="center"/>
        <w:outlineLvl w:val="2"/>
      </w:pPr>
      <w:r>
        <w:rPr>
          <w:sz w:val="28"/>
          <w:b/>
        </w:rPr>
        <w:t>采购项目编号：</w:t>
      </w:r>
      <w:r>
        <w:rPr>
          <w:sz w:val="28"/>
          <w:b/>
        </w:rPr>
        <w:t>【KRDL】K1-2412222</w:t>
      </w:r>
      <w:r>
        <w:br/>
      </w:r>
      <w:r>
        <w:br/>
      </w:r>
      <w:r>
        <w:br/>
      </w:r>
    </w:p>
    <w:p>
      <w:pPr>
        <w:pStyle w:val="null3"/>
        <w:jc w:val="center"/>
        <w:outlineLvl w:val="2"/>
      </w:pPr>
      <w:r>
        <w:rPr>
          <w:sz w:val="28"/>
          <w:b/>
        </w:rPr>
        <w:t>西安医学院第一附属医院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西安医学院第一附属医院</w:t>
      </w:r>
      <w:r>
        <w:rPr/>
        <w:t>委托，拟对</w:t>
      </w:r>
      <w:r>
        <w:rPr/>
        <w:t>内分泌科足底压力步态评估系统等设备一批购置、安装及售后服务项目</w:t>
      </w:r>
      <w:r>
        <w:rPr/>
        <w:t>进行国内公开招标，兹邀请符合本次招标要求的供应商参加投标。</w:t>
      </w:r>
    </w:p>
    <w:p>
      <w:pPr>
        <w:pStyle w:val="null3"/>
        <w:outlineLvl w:val="2"/>
      </w:pPr>
      <w:r>
        <w:rPr>
          <w:sz w:val="28"/>
          <w:b/>
        </w:rPr>
        <w:t>一、采购项目编号：</w:t>
      </w:r>
      <w:r>
        <w:rPr>
          <w:sz w:val="28"/>
          <w:b/>
        </w:rPr>
        <w:t>【KRDL】K1-2412222</w:t>
      </w:r>
    </w:p>
    <w:p>
      <w:pPr>
        <w:pStyle w:val="null3"/>
        <w:outlineLvl w:val="2"/>
      </w:pPr>
      <w:r>
        <w:rPr>
          <w:sz w:val="28"/>
          <w:b/>
        </w:rPr>
        <w:t>二、采购项目名称：</w:t>
      </w:r>
      <w:r>
        <w:rPr>
          <w:sz w:val="28"/>
          <w:b/>
        </w:rPr>
        <w:t>内分泌科足底压力步态评估系统等设备一批购置、安装及售后服务项目</w:t>
      </w:r>
    </w:p>
    <w:p>
      <w:pPr>
        <w:pStyle w:val="null3"/>
        <w:outlineLvl w:val="2"/>
      </w:pPr>
      <w:r>
        <w:rPr>
          <w:sz w:val="28"/>
          <w:b/>
        </w:rPr>
        <w:t>三、招标项目简介</w:t>
      </w:r>
    </w:p>
    <w:p>
      <w:pPr>
        <w:pStyle w:val="null3"/>
        <w:ind w:firstLine="480"/>
      </w:pPr>
      <w:r>
        <w:rPr/>
        <w:t>为满足医院内分泌科发展需要，计划配备动态血压记录分析系统3套、红外线治疗仪1台，长时间动态心电记录分析系统7套，足底压力步态评估系统1套。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pPr>
        <w:pStyle w:val="null3"/>
      </w:pPr>
      <w:r>
        <w:rPr/>
        <w:t>2、企业信用查询：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资质证书：投标人按照有关法律法规的规定提供所投相应医疗器械生产厂家的医疗器械生产备案凭证及所投产品的医疗器械备案凭证、或医疗器械生产许可证及所投产品的医疗器械注册证。投标人若非所投全部医疗器械生产厂家的，还需同时提供投标人的医疗器械经营许可证。</w:t>
      </w:r>
    </w:p>
    <w:p>
      <w:pPr>
        <w:pStyle w:val="null3"/>
      </w:pPr>
      <w:r>
        <w:rPr/>
        <w:t>4、是否面向中小企业采购：本采购包不专门面向中小企业采购。</w:t>
      </w:r>
    </w:p>
    <w:p>
      <w:pPr>
        <w:pStyle w:val="null3"/>
      </w:pPr>
      <w:r>
        <w:rPr/>
        <w:t>5、是否允许进口产品投标：本项目不接受进口产品投标。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陕西省西安市莲湖区丰镐西路48号</w:t>
      </w:r>
    </w:p>
    <w:p>
      <w:pPr>
        <w:pStyle w:val="null3"/>
      </w:pPr>
      <w:r>
        <w:rPr/>
        <w:t xml:space="preserve"> 邮编： </w:t>
      </w:r>
      <w:r>
        <w:rPr/>
        <w:t>710000</w:t>
      </w:r>
    </w:p>
    <w:p>
      <w:pPr>
        <w:pStyle w:val="null3"/>
      </w:pPr>
      <w:r>
        <w:rPr/>
        <w:t xml:space="preserve"> 联系人： </w:t>
      </w:r>
      <w:r>
        <w:rPr/>
        <w:t>鄢老师</w:t>
      </w:r>
    </w:p>
    <w:p>
      <w:pPr>
        <w:pStyle w:val="null3"/>
      </w:pPr>
      <w:r>
        <w:rPr/>
        <w:t xml:space="preserve"> 联系电话： </w:t>
      </w:r>
      <w:r>
        <w:rPr/>
        <w:t>029-84277525</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张千禧、汪帆、王昭</w:t>
      </w:r>
    </w:p>
    <w:p>
      <w:pPr>
        <w:pStyle w:val="null3"/>
      </w:pPr>
      <w:r>
        <w:rPr/>
        <w:t xml:space="preserve"> 联系电话： </w:t>
      </w:r>
      <w:r>
        <w:rPr/>
        <w:t>029-89569197、15686066050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采购包1：512,500.00元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采购包1保证金金额：10,001.00元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开瑞项目管理有限公司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联系人：张千禧、汪帆、王昭</w:t>
      </w:r>
    </w:p>
    <w:p>
      <w:pPr>
        <w:pStyle w:val="null3"/>
      </w:pPr>
      <w:r>
        <w:rPr/>
        <w:t>联系电话：029-89569197、15686066050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为满足医院内分泌科发展需要，计划配备动态血压记录分析系统3套、红外线治疗仪1台，长时间动态心电记录分析系统7套，足底压力步态评估系统1套。</w:t>
      </w:r>
    </w:p>
    <w:p>
      <w:pPr>
        <w:pStyle w:val="null3"/>
        <w:outlineLvl w:val="2"/>
      </w:pPr>
      <w:r>
        <w:rPr>
          <w:sz w:val="28"/>
          <w:b/>
        </w:rPr>
        <w:t>3.2采购内容</w:t>
      </w:r>
    </w:p>
    <w:p>
      <w:pPr>
        <w:pStyle w:val="null3"/>
      </w:pPr>
      <w:r>
        <w:rPr/>
        <w:t>采购包1：</w:t>
      </w:r>
    </w:p>
    <w:p>
      <w:pPr>
        <w:pStyle w:val="null3"/>
      </w:pPr>
      <w:r>
        <w:rPr/>
        <w:t>采购包预算金额（元）: 512,500.00</w:t>
      </w:r>
    </w:p>
    <w:p>
      <w:pPr>
        <w:pStyle w:val="null3"/>
      </w:pPr>
      <w:r>
        <w:rPr/>
        <w:t>采购包最高限价（元）: 512,500.00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足底压力步态评估系统等设备</w:t>
            </w:r>
          </w:p>
        </w:tc>
        <w:tc>
          <w:tcPr>
            <w:tcW w:type="dxa" w:w="831"/>
          </w:tcPr>
          <w:p>
            <w:pPr>
              <w:pStyle w:val="null3"/>
              <w:jc w:val="right"/>
            </w:pPr>
            <w:r>
              <w:rPr/>
              <w:t>1.00</w:t>
            </w:r>
          </w:p>
        </w:tc>
        <w:tc>
          <w:tcPr>
            <w:tcW w:type="dxa" w:w="831"/>
          </w:tcPr>
          <w:p>
            <w:pPr>
              <w:pStyle w:val="null3"/>
              <w:jc w:val="right"/>
            </w:pPr>
            <w:r>
              <w:rPr/>
              <w:t>512,500.00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标的名称：足底压力步态评估系统等设备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宋体" w:hAnsi="宋体" w:cs="宋体" w:eastAsia="宋体"/>
                <w:sz w:val="24"/>
              </w:rPr>
              <w:t>一、采购清单及产品主要规格参数、数量</w:t>
            </w:r>
          </w:p>
          <w:tbl>
            <w:tblPr>
              <w:tblBorders>
                <w:top w:val="none" w:color="000000" w:sz="4"/>
                <w:left w:val="none" w:color="000000" w:sz="4"/>
                <w:bottom w:val="none" w:color="000000" w:sz="4"/>
                <w:right w:val="none" w:color="000000" w:sz="4"/>
                <w:insideH w:val="none"/>
                <w:insideV w:val="none"/>
              </w:tblBorders>
            </w:tblPr>
            <w:tblGrid>
              <w:gridCol w:w="194"/>
              <w:gridCol w:w="918"/>
              <w:gridCol w:w="384"/>
              <w:gridCol w:w="344"/>
              <w:gridCol w:w="208"/>
              <w:gridCol w:w="256"/>
              <w:gridCol w:w="248"/>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w:t>
                  </w:r>
                  <w:r>
                    <w:rPr>
                      <w:rFonts w:ascii="宋体" w:hAnsi="宋体" w:cs="宋体" w:eastAsia="宋体"/>
                      <w:sz w:val="21"/>
                    </w:rPr>
                    <w:t>名称</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预算</w:t>
                  </w:r>
                  <w:r>
                    <w:rPr>
                      <w:rFonts w:ascii="宋体" w:hAnsi="宋体" w:cs="宋体" w:eastAsia="宋体"/>
                      <w:sz w:val="21"/>
                    </w:rPr>
                    <w:t>总价</w:t>
                  </w:r>
                  <w:r>
                    <w:rPr>
                      <w:rFonts w:ascii="宋体" w:hAnsi="宋体" w:cs="宋体" w:eastAsia="宋体"/>
                      <w:sz w:val="21"/>
                    </w:rPr>
                    <w:t>（万元）</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单价限价（万元）</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进口</w:t>
                  </w:r>
                  <w:r>
                    <w:rPr>
                      <w:rFonts w:ascii="宋体" w:hAnsi="宋体" w:cs="宋体" w:eastAsia="宋体"/>
                      <w:sz w:val="21"/>
                    </w:rPr>
                    <w:t>/</w:t>
                  </w:r>
                  <w:r>
                    <w:rPr>
                      <w:rFonts w:ascii="宋体" w:hAnsi="宋体" w:cs="宋体" w:eastAsia="宋体"/>
                      <w:sz w:val="21"/>
                    </w:rPr>
                    <w:t>国产</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核心产品</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足底压力步态评估系统</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28.5/套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国产</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长时间动态心电记录分析系统</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12.95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1.85/套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国产</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动态血压记录分析系统</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国产</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红外线治疗仪</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r>
                    <w:rPr>
                      <w:rFonts w:ascii="宋体" w:hAnsi="宋体" w:cs="宋体" w:eastAsia="宋体"/>
                      <w:sz w:val="21"/>
                    </w:rPr>
                    <w:t>/</w:t>
                  </w:r>
                  <w:r>
                    <w:rPr>
                      <w:rFonts w:ascii="宋体" w:hAnsi="宋体" w:cs="宋体" w:eastAsia="宋体"/>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国产</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r>
          </w:tbl>
          <w:p>
            <w:pPr>
              <w:pStyle w:val="null3"/>
              <w:ind w:left="420"/>
              <w:jc w:val="both"/>
            </w:pPr>
            <w:r>
              <w:rPr>
                <w:rFonts w:ascii="宋体" w:hAnsi="宋体" w:cs="宋体" w:eastAsia="宋体"/>
                <w:sz w:val="24"/>
              </w:rPr>
              <w:t>二、技术参数</w:t>
            </w:r>
          </w:p>
          <w:p>
            <w:pPr>
              <w:pStyle w:val="null3"/>
              <w:spacing w:before="105" w:after="105"/>
              <w:jc w:val="center"/>
            </w:pPr>
            <w:r>
              <w:rPr>
                <w:rFonts w:ascii="宋体" w:hAnsi="宋体" w:cs="宋体" w:eastAsia="宋体"/>
                <w:sz w:val="21"/>
                <w:b/>
                <w:shd w:fill="FFFFFF" w:val="clear"/>
              </w:rPr>
              <w:t>足底压力步态评估系统（</w:t>
            </w:r>
            <w:r>
              <w:rPr>
                <w:rFonts w:ascii="宋体" w:hAnsi="宋体" w:cs="宋体" w:eastAsia="宋体"/>
                <w:sz w:val="21"/>
                <w:b/>
                <w:shd w:fill="FFFFFF" w:val="clear"/>
              </w:rPr>
              <w:t>1套）</w:t>
            </w:r>
          </w:p>
          <w:p>
            <w:pPr>
              <w:pStyle w:val="null3"/>
              <w:ind w:firstLine="422"/>
              <w:jc w:val="left"/>
            </w:pPr>
            <w:r>
              <w:rPr>
                <w:rFonts w:ascii="宋体" w:hAnsi="宋体" w:cs="宋体" w:eastAsia="宋体"/>
                <w:sz w:val="21"/>
                <w:b/>
                <w:shd w:fill="FFFFFF" w:val="clear"/>
              </w:rPr>
              <w:t>（一）</w:t>
            </w:r>
            <w:r>
              <w:rPr>
                <w:rFonts w:ascii="宋体" w:hAnsi="宋体" w:cs="宋体" w:eastAsia="宋体"/>
                <w:sz w:val="21"/>
                <w:b/>
                <w:shd w:fill="FFFFFF" w:val="clear"/>
              </w:rPr>
              <w:t>功能描述</w:t>
            </w:r>
          </w:p>
          <w:p>
            <w:pPr>
              <w:pStyle w:val="null3"/>
              <w:ind w:firstLine="420"/>
              <w:jc w:val="left"/>
            </w:pPr>
            <w:r>
              <w:rPr>
                <w:rFonts w:ascii="宋体" w:hAnsi="宋体" w:cs="宋体" w:eastAsia="宋体"/>
                <w:sz w:val="21"/>
              </w:rPr>
              <w:t>适用于糖病足和高危足的步态分析和检测</w:t>
            </w:r>
          </w:p>
          <w:p>
            <w:pPr>
              <w:pStyle w:val="null3"/>
              <w:ind w:firstLine="422"/>
              <w:jc w:val="left"/>
            </w:pPr>
            <w:r>
              <w:rPr>
                <w:rFonts w:ascii="宋体" w:hAnsi="宋体" w:cs="宋体" w:eastAsia="宋体"/>
                <w:sz w:val="21"/>
                <w:b/>
                <w:shd w:fill="FFFFFF" w:val="clear"/>
              </w:rPr>
              <w:t>（二）</w:t>
            </w:r>
            <w:r>
              <w:rPr>
                <w:rFonts w:ascii="宋体" w:hAnsi="宋体" w:cs="宋体" w:eastAsia="宋体"/>
                <w:sz w:val="21"/>
                <w:b/>
                <w:shd w:fill="FFFFFF" w:val="clear"/>
              </w:rPr>
              <w:t>硬件配置清单</w:t>
            </w:r>
          </w:p>
          <w:p>
            <w:pPr>
              <w:pStyle w:val="null3"/>
              <w:ind w:firstLine="420"/>
              <w:jc w:val="left"/>
            </w:pPr>
            <w:r>
              <w:rPr>
                <w:rFonts w:ascii="宋体" w:hAnsi="宋体" w:cs="宋体" w:eastAsia="宋体"/>
                <w:sz w:val="21"/>
              </w:rPr>
              <w:t>足底压力平板</w:t>
            </w:r>
            <w:r>
              <w:rPr>
                <w:rFonts w:ascii="宋体" w:hAnsi="宋体" w:cs="宋体" w:eastAsia="宋体"/>
                <w:sz w:val="21"/>
              </w:rPr>
              <w:t>1台 ；定制EVA跑道 1套；台车（带工作站） 1套</w:t>
            </w:r>
          </w:p>
          <w:p>
            <w:pPr>
              <w:pStyle w:val="null3"/>
              <w:ind w:firstLine="422"/>
              <w:jc w:val="left"/>
            </w:pPr>
            <w:r>
              <w:rPr>
                <w:rFonts w:ascii="宋体" w:hAnsi="宋体" w:cs="宋体" w:eastAsia="宋体"/>
                <w:sz w:val="21"/>
                <w:b/>
                <w:shd w:fill="FFFFFF" w:val="clear"/>
              </w:rPr>
              <w:t>（三）</w:t>
            </w:r>
            <w:r>
              <w:rPr>
                <w:rFonts w:ascii="宋体" w:hAnsi="宋体" w:cs="宋体" w:eastAsia="宋体"/>
                <w:sz w:val="21"/>
                <w:b/>
                <w:shd w:fill="FFFFFF" w:val="clear"/>
              </w:rPr>
              <w:t>软件配置清单</w:t>
            </w:r>
          </w:p>
          <w:p>
            <w:pPr>
              <w:pStyle w:val="null3"/>
              <w:ind w:firstLine="420"/>
              <w:jc w:val="left"/>
            </w:pPr>
            <w:r>
              <w:rPr>
                <w:rFonts w:ascii="宋体" w:hAnsi="宋体" w:cs="宋体" w:eastAsia="宋体"/>
                <w:sz w:val="21"/>
              </w:rPr>
              <w:t>步态及平衡分析软件</w:t>
            </w:r>
            <w:r>
              <w:rPr>
                <w:rFonts w:ascii="宋体" w:hAnsi="宋体" w:cs="宋体" w:eastAsia="宋体"/>
                <w:sz w:val="21"/>
              </w:rPr>
              <w:t>1套</w:t>
            </w:r>
          </w:p>
          <w:p>
            <w:pPr>
              <w:pStyle w:val="null3"/>
              <w:ind w:firstLine="422"/>
              <w:jc w:val="left"/>
            </w:pPr>
            <w:r>
              <w:rPr>
                <w:rFonts w:ascii="宋体" w:hAnsi="宋体" w:cs="宋体" w:eastAsia="宋体"/>
                <w:sz w:val="21"/>
                <w:b/>
                <w:shd w:fill="FFFFFF" w:val="clear"/>
              </w:rPr>
              <w:t>（四）</w:t>
            </w:r>
            <w:r>
              <w:rPr>
                <w:rFonts w:ascii="宋体" w:hAnsi="宋体" w:cs="宋体" w:eastAsia="宋体"/>
                <w:sz w:val="21"/>
                <w:b/>
                <w:shd w:fill="FFFFFF" w:val="clear"/>
              </w:rPr>
              <w:t>备品备件清单</w:t>
            </w:r>
          </w:p>
          <w:p>
            <w:pPr>
              <w:pStyle w:val="null3"/>
              <w:ind w:firstLine="420"/>
              <w:jc w:val="left"/>
            </w:pPr>
            <w:r>
              <w:rPr>
                <w:rFonts w:ascii="宋体" w:hAnsi="宋体" w:cs="宋体" w:eastAsia="宋体"/>
                <w:sz w:val="21"/>
              </w:rPr>
              <w:t>无</w:t>
            </w:r>
          </w:p>
          <w:p>
            <w:pPr>
              <w:pStyle w:val="null3"/>
              <w:ind w:firstLine="422"/>
              <w:jc w:val="left"/>
            </w:pPr>
            <w:r>
              <w:rPr>
                <w:rFonts w:ascii="宋体" w:hAnsi="宋体" w:cs="宋体" w:eastAsia="宋体"/>
                <w:sz w:val="21"/>
                <w:b/>
                <w:shd w:fill="FFFFFF" w:val="clear"/>
              </w:rPr>
              <w:t>（五）</w:t>
            </w:r>
            <w:r>
              <w:rPr>
                <w:rFonts w:ascii="宋体" w:hAnsi="宋体" w:cs="宋体" w:eastAsia="宋体"/>
                <w:sz w:val="21"/>
                <w:b/>
                <w:shd w:fill="FFFFFF" w:val="clear"/>
              </w:rPr>
              <w:t>耗材清单</w:t>
            </w:r>
          </w:p>
          <w:p>
            <w:pPr>
              <w:pStyle w:val="null3"/>
              <w:ind w:firstLine="420"/>
              <w:jc w:val="left"/>
            </w:pPr>
            <w:r>
              <w:rPr>
                <w:rFonts w:ascii="宋体" w:hAnsi="宋体" w:cs="宋体" w:eastAsia="宋体"/>
                <w:sz w:val="21"/>
              </w:rPr>
              <w:t>无</w:t>
            </w:r>
          </w:p>
          <w:p>
            <w:pPr>
              <w:pStyle w:val="null3"/>
              <w:ind w:firstLine="422"/>
              <w:jc w:val="left"/>
            </w:pPr>
            <w:r>
              <w:rPr>
                <w:rFonts w:ascii="宋体" w:hAnsi="宋体" w:cs="宋体" w:eastAsia="宋体"/>
                <w:sz w:val="21"/>
                <w:b/>
                <w:shd w:fill="FFFFFF" w:val="clear"/>
              </w:rPr>
              <w:t>（六）</w:t>
            </w:r>
            <w:r>
              <w:rPr>
                <w:rFonts w:ascii="宋体" w:hAnsi="宋体" w:cs="宋体" w:eastAsia="宋体"/>
                <w:sz w:val="21"/>
                <w:b/>
                <w:shd w:fill="FFFFFF" w:val="clear"/>
              </w:rPr>
              <w:t>质量</w:t>
            </w:r>
            <w:r>
              <w:rPr>
                <w:rFonts w:ascii="宋体" w:hAnsi="宋体" w:cs="宋体" w:eastAsia="宋体"/>
                <w:sz w:val="21"/>
                <w:b/>
                <w:shd w:fill="FFFFFF" w:val="clear"/>
              </w:rPr>
              <w:t>（</w:t>
            </w:r>
            <w:r>
              <w:rPr>
                <w:rFonts w:ascii="宋体" w:hAnsi="宋体" w:cs="宋体" w:eastAsia="宋体"/>
                <w:sz w:val="21"/>
                <w:b/>
                <w:shd w:fill="FFFFFF" w:val="clear"/>
              </w:rPr>
              <w:t>技术</w:t>
            </w:r>
            <w:r>
              <w:rPr>
                <w:rFonts w:ascii="宋体" w:hAnsi="宋体" w:cs="宋体" w:eastAsia="宋体"/>
                <w:sz w:val="21"/>
                <w:b/>
                <w:shd w:fill="FFFFFF" w:val="clear"/>
              </w:rPr>
              <w:t>）</w:t>
            </w:r>
            <w:r>
              <w:rPr>
                <w:rFonts w:ascii="宋体" w:hAnsi="宋体" w:cs="宋体" w:eastAsia="宋体"/>
                <w:sz w:val="21"/>
                <w:b/>
                <w:shd w:fill="FFFFFF" w:val="clear"/>
              </w:rPr>
              <w:t>要求</w:t>
            </w:r>
          </w:p>
          <w:p>
            <w:pPr>
              <w:pStyle w:val="null3"/>
              <w:ind w:firstLine="420"/>
              <w:jc w:val="left"/>
            </w:pPr>
            <w:r>
              <w:rPr>
                <w:rFonts w:ascii="宋体" w:hAnsi="宋体" w:cs="宋体" w:eastAsia="宋体"/>
                <w:sz w:val="21"/>
              </w:rPr>
              <w:t>1.可支持光脚和穿鞋状态下的足底压力数据实时采集和实时显示。</w:t>
            </w:r>
          </w:p>
          <w:p>
            <w:pPr>
              <w:pStyle w:val="null3"/>
              <w:ind w:firstLine="420"/>
              <w:jc w:val="left"/>
            </w:pPr>
            <w:r>
              <w:rPr>
                <w:rFonts w:ascii="宋体" w:hAnsi="宋体" w:cs="宋体" w:eastAsia="宋体"/>
                <w:sz w:val="21"/>
              </w:rPr>
              <w:t>2.支持站立静态采集模式和步行动态采集模式来分析足底压力并进行综合评价。</w:t>
            </w:r>
          </w:p>
          <w:p>
            <w:pPr>
              <w:pStyle w:val="null3"/>
              <w:ind w:firstLine="420"/>
              <w:jc w:val="left"/>
            </w:pPr>
            <w:r>
              <w:rPr>
                <w:rFonts w:ascii="宋体" w:hAnsi="宋体" w:cs="宋体" w:eastAsia="宋体"/>
                <w:sz w:val="21"/>
              </w:rPr>
              <w:t>3.具有单足滚动逐级分析功能。</w:t>
            </w:r>
          </w:p>
          <w:p>
            <w:pPr>
              <w:pStyle w:val="null3"/>
              <w:ind w:firstLine="420"/>
              <w:jc w:val="left"/>
            </w:pPr>
            <w:r>
              <w:rPr>
                <w:rFonts w:ascii="宋体" w:hAnsi="宋体" w:cs="宋体" w:eastAsia="宋体"/>
                <w:sz w:val="21"/>
              </w:rPr>
              <w:t>4.提供完善整足分区分析功能，至少能够提供脚趾区、跖骨区、足弓区和足跟区4个整合分区独立计算推进力分析。</w:t>
            </w:r>
          </w:p>
          <w:p>
            <w:pPr>
              <w:pStyle w:val="null3"/>
              <w:ind w:firstLine="420"/>
              <w:jc w:val="left"/>
            </w:pPr>
            <w:r>
              <w:rPr>
                <w:rFonts w:ascii="宋体" w:hAnsi="宋体" w:cs="宋体" w:eastAsia="宋体"/>
                <w:sz w:val="21"/>
              </w:rPr>
              <w:t>5.能够显示足底各区域压力压强随时间变化曲线，各区域接触面积，并具备手动分区调整优化的功能。</w:t>
            </w:r>
          </w:p>
          <w:p>
            <w:pPr>
              <w:pStyle w:val="null3"/>
              <w:ind w:firstLine="420"/>
              <w:jc w:val="left"/>
            </w:pPr>
            <w:r>
              <w:rPr>
                <w:rFonts w:ascii="宋体" w:hAnsi="宋体" w:cs="宋体" w:eastAsia="宋体"/>
                <w:sz w:val="21"/>
              </w:rPr>
              <w:t>6.能显示足底各分区开始及结束时间、接触百分比、最大峰值、最大峰值时间、压强值等。</w:t>
            </w:r>
          </w:p>
          <w:p>
            <w:pPr>
              <w:pStyle w:val="null3"/>
              <w:ind w:firstLine="420"/>
              <w:jc w:val="left"/>
            </w:pPr>
            <w:r>
              <w:rPr>
                <w:rFonts w:ascii="宋体" w:hAnsi="宋体" w:cs="宋体" w:eastAsia="宋体"/>
                <w:sz w:val="21"/>
              </w:rPr>
              <w:t>7.能显示足弓指数，并提供正常足弓值范围。</w:t>
            </w:r>
          </w:p>
          <w:p>
            <w:pPr>
              <w:pStyle w:val="null3"/>
              <w:ind w:firstLine="420"/>
              <w:jc w:val="left"/>
            </w:pPr>
            <w:r>
              <w:rPr>
                <w:rFonts w:ascii="宋体" w:hAnsi="宋体" w:cs="宋体" w:eastAsia="宋体"/>
                <w:sz w:val="21"/>
              </w:rPr>
              <w:t>8.能精细掌握受试者的压力中心实时变化情况，对压力中心轨迹移动动态分析。</w:t>
            </w:r>
          </w:p>
          <w:p>
            <w:pPr>
              <w:pStyle w:val="null3"/>
              <w:ind w:firstLine="420"/>
              <w:jc w:val="left"/>
            </w:pPr>
            <w:r>
              <w:rPr>
                <w:rFonts w:ascii="宋体" w:hAnsi="宋体" w:cs="宋体" w:eastAsia="宋体"/>
                <w:sz w:val="21"/>
              </w:rPr>
              <w:t>9.能对步态、平衡研究进行临床评测。</w:t>
            </w:r>
          </w:p>
          <w:p>
            <w:pPr>
              <w:pStyle w:val="null3"/>
              <w:ind w:firstLine="420"/>
              <w:jc w:val="left"/>
            </w:pPr>
            <w:r>
              <w:rPr>
                <w:rFonts w:ascii="宋体" w:hAnsi="宋体" w:cs="宋体" w:eastAsia="宋体"/>
                <w:sz w:val="21"/>
              </w:rPr>
              <w:t>10.能显示人体静态站立或动态行走时的重心分布，重心偏向与重心偏离。</w:t>
            </w:r>
          </w:p>
          <w:p>
            <w:pPr>
              <w:pStyle w:val="null3"/>
              <w:ind w:firstLine="420"/>
              <w:jc w:val="left"/>
            </w:pPr>
            <w:r>
              <w:rPr>
                <w:rFonts w:ascii="宋体" w:hAnsi="宋体" w:cs="宋体" w:eastAsia="宋体"/>
                <w:sz w:val="21"/>
              </w:rPr>
              <w:t>11.系统提供单足内外翻量化评估数据，可对单足滚动周期内后跟触地阶段、足中支持阶段和蹬伸离地阶段分别进行内外翻量化分析，提供曲线图表分析及正常范围参考。</w:t>
            </w:r>
          </w:p>
          <w:p>
            <w:pPr>
              <w:pStyle w:val="null3"/>
              <w:ind w:firstLine="420"/>
              <w:jc w:val="left"/>
            </w:pPr>
            <w:r>
              <w:rPr>
                <w:rFonts w:ascii="宋体" w:hAnsi="宋体" w:cs="宋体" w:eastAsia="宋体"/>
                <w:sz w:val="21"/>
              </w:rPr>
              <w:t>12.提供糖尿病足风险预判指标，提供矫形鞋垫设计功能，出具矫形鞋垫处方。</w:t>
            </w:r>
          </w:p>
          <w:p>
            <w:pPr>
              <w:pStyle w:val="null3"/>
              <w:ind w:firstLine="420"/>
              <w:jc w:val="left"/>
            </w:pPr>
            <w:r>
              <w:rPr>
                <w:rFonts w:ascii="宋体" w:hAnsi="宋体" w:cs="宋体" w:eastAsia="宋体"/>
                <w:sz w:val="21"/>
              </w:rPr>
              <w:t>13.可对单组多次测试数据进行压力值平均拟合分析，也可对多次测试数据进行接触面积平均拟合分析，</w:t>
            </w:r>
            <w:r>
              <w:rPr>
                <w:rFonts w:ascii="宋体" w:hAnsi="宋体" w:cs="宋体" w:eastAsia="宋体"/>
                <w:sz w:val="21"/>
                <w:shd w:fill="FFFFFF" w:val="clear"/>
              </w:rPr>
              <w:t>同时提供左右两足在拟合数据和单次测量的数据对比功能。</w:t>
            </w:r>
          </w:p>
          <w:p>
            <w:pPr>
              <w:pStyle w:val="null3"/>
              <w:ind w:firstLine="420"/>
              <w:jc w:val="left"/>
            </w:pPr>
            <w:r>
              <w:rPr>
                <w:rFonts w:ascii="宋体" w:hAnsi="宋体" w:cs="宋体" w:eastAsia="宋体"/>
                <w:sz w:val="21"/>
                <w:shd w:fill="FFFFFF" w:val="clear"/>
              </w:rPr>
              <w:t>14.数据打印输出中文报告，同时支持测试分析页面的打印输出。</w:t>
            </w:r>
          </w:p>
          <w:p>
            <w:pPr>
              <w:pStyle w:val="null3"/>
              <w:ind w:firstLine="420"/>
              <w:jc w:val="left"/>
            </w:pPr>
            <w:r>
              <w:rPr>
                <w:rFonts w:ascii="宋体" w:hAnsi="宋体" w:cs="宋体" w:eastAsia="宋体"/>
                <w:sz w:val="21"/>
                <w:shd w:fill="FFFFFF" w:val="clear"/>
              </w:rPr>
              <w:t>15. 传感器数量：≥2200个</w:t>
            </w:r>
          </w:p>
          <w:p>
            <w:pPr>
              <w:pStyle w:val="null3"/>
              <w:ind w:firstLine="420"/>
              <w:jc w:val="left"/>
            </w:pPr>
            <w:r>
              <w:rPr>
                <w:rFonts w:ascii="宋体" w:hAnsi="宋体" w:cs="宋体" w:eastAsia="宋体"/>
                <w:sz w:val="21"/>
                <w:shd w:fill="FFFFFF" w:val="clear"/>
              </w:rPr>
              <w:t>16. 传感器密度：≥4个/cm</w:t>
            </w:r>
            <w:r>
              <w:rPr>
                <w:rFonts w:ascii="宋体" w:hAnsi="宋体" w:cs="宋体" w:eastAsia="宋体"/>
                <w:sz w:val="21"/>
                <w:vertAlign w:val="superscript"/>
                <w:shd w:fill="FFFFFF" w:val="clear"/>
              </w:rPr>
              <w:t>2</w:t>
            </w:r>
          </w:p>
          <w:p>
            <w:pPr>
              <w:pStyle w:val="null3"/>
              <w:ind w:firstLine="420"/>
              <w:jc w:val="left"/>
            </w:pPr>
            <w:r>
              <w:rPr>
                <w:rFonts w:ascii="宋体" w:hAnsi="宋体" w:cs="宋体" w:eastAsia="宋体"/>
                <w:sz w:val="21"/>
                <w:shd w:fill="FFFFFF" w:val="clear"/>
              </w:rPr>
              <w:t>17. 采集频率≥400HZ</w:t>
            </w:r>
          </w:p>
          <w:p>
            <w:pPr>
              <w:pStyle w:val="null3"/>
              <w:ind w:firstLine="420"/>
              <w:jc w:val="left"/>
            </w:pPr>
            <w:r>
              <w:rPr>
                <w:rFonts w:ascii="宋体" w:hAnsi="宋体" w:cs="宋体" w:eastAsia="宋体"/>
                <w:sz w:val="21"/>
                <w:shd w:fill="FFFFFF" w:val="clear"/>
              </w:rPr>
              <w:t>18.量程≥200N/cm</w:t>
            </w:r>
            <w:r>
              <w:rPr>
                <w:rFonts w:ascii="宋体" w:hAnsi="宋体" w:cs="宋体" w:eastAsia="宋体"/>
                <w:sz w:val="21"/>
                <w:vertAlign w:val="superscript"/>
                <w:shd w:fill="FFFFFF" w:val="clear"/>
              </w:rPr>
              <w:t>2</w:t>
            </w:r>
          </w:p>
          <w:p>
            <w:pPr>
              <w:pStyle w:val="null3"/>
              <w:ind w:firstLine="420"/>
              <w:jc w:val="left"/>
            </w:pPr>
            <w:r>
              <w:rPr>
                <w:rFonts w:ascii="宋体" w:hAnsi="宋体" w:cs="宋体" w:eastAsia="宋体"/>
                <w:sz w:val="21"/>
                <w:shd w:fill="FFFFFF" w:val="clear"/>
              </w:rPr>
              <w:t>19. 力测量精准度误差率≤最大量程的±2%（需提供第三方检测部门出具的检测报告）。</w:t>
            </w:r>
          </w:p>
          <w:p>
            <w:pPr>
              <w:pStyle w:val="null3"/>
              <w:ind w:firstLine="420"/>
              <w:jc w:val="left"/>
            </w:pPr>
            <w:r>
              <w:rPr>
                <w:rFonts w:ascii="宋体" w:hAnsi="宋体" w:cs="宋体" w:eastAsia="宋体"/>
                <w:sz w:val="21"/>
                <w:shd w:fill="FFFFFF" w:val="clear"/>
              </w:rPr>
              <w:t>20.工作站：</w:t>
            </w:r>
          </w:p>
          <w:p>
            <w:pPr>
              <w:pStyle w:val="null3"/>
              <w:ind w:firstLine="420"/>
              <w:jc w:val="left"/>
            </w:pPr>
            <w:r>
              <w:rPr>
                <w:rFonts w:ascii="宋体" w:hAnsi="宋体" w:cs="宋体" w:eastAsia="宋体"/>
                <w:sz w:val="21"/>
                <w:shd w:fill="FFFFFF" w:val="clear"/>
              </w:rPr>
              <w:t>20.1CPU：i5或以上性能；</w:t>
            </w:r>
          </w:p>
          <w:p>
            <w:pPr>
              <w:pStyle w:val="null3"/>
              <w:ind w:firstLine="420"/>
              <w:jc w:val="left"/>
            </w:pPr>
            <w:r>
              <w:rPr>
                <w:rFonts w:ascii="宋体" w:hAnsi="宋体" w:cs="宋体" w:eastAsia="宋体"/>
                <w:sz w:val="21"/>
                <w:shd w:fill="FFFFFF" w:val="clear"/>
              </w:rPr>
              <w:t>20.2内存≥8G；固态硬盘≥1T；</w:t>
            </w:r>
          </w:p>
          <w:p>
            <w:pPr>
              <w:pStyle w:val="null3"/>
              <w:ind w:firstLine="420"/>
              <w:jc w:val="left"/>
            </w:pPr>
            <w:r>
              <w:rPr>
                <w:rFonts w:ascii="宋体" w:hAnsi="宋体" w:cs="宋体" w:eastAsia="宋体"/>
                <w:sz w:val="21"/>
                <w:shd w:fill="FFFFFF" w:val="clear"/>
              </w:rPr>
              <w:t>20.3彩色液晶显示器≥24 寸1 台</w:t>
            </w:r>
          </w:p>
          <w:p>
            <w:pPr>
              <w:pStyle w:val="null3"/>
              <w:ind w:firstLine="420"/>
              <w:jc w:val="left"/>
            </w:pPr>
            <w:r>
              <w:rPr>
                <w:rFonts w:ascii="宋体" w:hAnsi="宋体" w:cs="宋体" w:eastAsia="宋体"/>
                <w:sz w:val="21"/>
                <w:shd w:fill="FFFFFF" w:val="clear"/>
              </w:rPr>
              <w:t>20.4配备彩色喷墨打印机。</w:t>
            </w:r>
          </w:p>
          <w:p>
            <w:pPr>
              <w:pStyle w:val="null3"/>
              <w:ind w:firstLine="422"/>
              <w:jc w:val="left"/>
            </w:pPr>
            <w:r>
              <w:rPr>
                <w:rFonts w:ascii="宋体" w:hAnsi="宋体" w:cs="宋体" w:eastAsia="宋体"/>
                <w:sz w:val="21"/>
                <w:b/>
                <w:shd w:fill="FFFFFF" w:val="clear"/>
              </w:rPr>
              <w:t>（七）</w:t>
            </w:r>
            <w:r>
              <w:rPr>
                <w:rFonts w:ascii="宋体" w:hAnsi="宋体" w:cs="宋体" w:eastAsia="宋体"/>
                <w:sz w:val="21"/>
                <w:b/>
                <w:shd w:fill="FFFFFF" w:val="clear"/>
              </w:rPr>
              <w:t>适应标准</w:t>
            </w:r>
          </w:p>
          <w:p>
            <w:pPr>
              <w:pStyle w:val="null3"/>
              <w:ind w:firstLine="420"/>
              <w:jc w:val="both"/>
            </w:pPr>
            <w:r>
              <w:rPr>
                <w:rFonts w:ascii="宋体" w:hAnsi="宋体" w:cs="宋体" w:eastAsia="宋体"/>
                <w:sz w:val="21"/>
              </w:rPr>
              <w:t>无</w:t>
            </w:r>
          </w:p>
          <w:p>
            <w:pPr>
              <w:pStyle w:val="null3"/>
              <w:ind w:firstLine="422"/>
              <w:jc w:val="center"/>
            </w:pPr>
            <w:r>
              <w:rPr>
                <w:rFonts w:ascii="宋体" w:hAnsi="宋体" w:cs="宋体" w:eastAsia="宋体"/>
                <w:sz w:val="21"/>
                <w:b/>
                <w:shd w:fill="FFFFFF" w:val="clear"/>
              </w:rPr>
              <w:t>长时间动态心电记录分析系统（</w:t>
            </w:r>
            <w:r>
              <w:rPr>
                <w:rFonts w:ascii="宋体" w:hAnsi="宋体" w:cs="宋体" w:eastAsia="宋体"/>
                <w:sz w:val="21"/>
                <w:b/>
                <w:shd w:fill="FFFFFF" w:val="clear"/>
              </w:rPr>
              <w:t>7套）</w:t>
            </w:r>
          </w:p>
          <w:p>
            <w:pPr>
              <w:pStyle w:val="null3"/>
              <w:ind w:firstLine="422"/>
              <w:jc w:val="left"/>
            </w:pPr>
            <w:r>
              <w:rPr>
                <w:rFonts w:ascii="宋体" w:hAnsi="宋体" w:cs="宋体" w:eastAsia="宋体"/>
                <w:sz w:val="21"/>
                <w:b/>
                <w:shd w:fill="FFFFFF" w:val="clear"/>
              </w:rPr>
              <w:t>（一）</w:t>
            </w:r>
            <w:r>
              <w:rPr>
                <w:rFonts w:ascii="宋体" w:hAnsi="宋体" w:cs="宋体" w:eastAsia="宋体"/>
                <w:sz w:val="21"/>
                <w:b/>
                <w:shd w:fill="FFFFFF" w:val="clear"/>
              </w:rPr>
              <w:t>功能描述</w:t>
            </w:r>
          </w:p>
          <w:p>
            <w:pPr>
              <w:pStyle w:val="null3"/>
              <w:ind w:firstLine="420"/>
              <w:jc w:val="left"/>
            </w:pPr>
            <w:r>
              <w:rPr>
                <w:rFonts w:ascii="宋体" w:hAnsi="宋体" w:cs="宋体" w:eastAsia="宋体"/>
                <w:sz w:val="21"/>
              </w:rPr>
              <w:t>适用于连续记录、分析人体长时间三导联</w:t>
            </w:r>
            <w:r>
              <w:rPr>
                <w:rFonts w:ascii="宋体" w:hAnsi="宋体" w:cs="宋体" w:eastAsia="宋体"/>
                <w:sz w:val="21"/>
              </w:rPr>
              <w:t>/十二导联心电信号</w:t>
            </w:r>
          </w:p>
          <w:p>
            <w:pPr>
              <w:pStyle w:val="null3"/>
              <w:ind w:firstLine="422"/>
              <w:jc w:val="left"/>
            </w:pPr>
            <w:r>
              <w:rPr>
                <w:rFonts w:ascii="宋体" w:hAnsi="宋体" w:cs="宋体" w:eastAsia="宋体"/>
                <w:sz w:val="21"/>
                <w:b/>
                <w:shd w:fill="FFFFFF" w:val="clear"/>
              </w:rPr>
              <w:t>（二）</w:t>
            </w:r>
            <w:r>
              <w:rPr>
                <w:rFonts w:ascii="宋体" w:hAnsi="宋体" w:cs="宋体" w:eastAsia="宋体"/>
                <w:sz w:val="21"/>
                <w:b/>
                <w:shd w:fill="FFFFFF" w:val="clear"/>
              </w:rPr>
              <w:t>硬件配置清单</w:t>
            </w:r>
          </w:p>
          <w:p>
            <w:pPr>
              <w:pStyle w:val="null3"/>
              <w:ind w:firstLine="420"/>
              <w:jc w:val="left"/>
            </w:pPr>
            <w:r>
              <w:rPr>
                <w:rFonts w:ascii="宋体" w:hAnsi="宋体" w:cs="宋体" w:eastAsia="宋体"/>
                <w:sz w:val="21"/>
              </w:rPr>
              <w:t>1、主机</w:t>
            </w:r>
            <w:r>
              <w:rPr>
                <w:rFonts w:ascii="宋体" w:hAnsi="宋体" w:cs="宋体" w:eastAsia="宋体"/>
                <w:sz w:val="21"/>
              </w:rPr>
              <w:t>1台；</w:t>
            </w:r>
          </w:p>
          <w:p>
            <w:pPr>
              <w:pStyle w:val="null3"/>
              <w:ind w:firstLine="422"/>
              <w:jc w:val="left"/>
            </w:pPr>
            <w:r>
              <w:rPr>
                <w:rFonts w:ascii="宋体" w:hAnsi="宋体" w:cs="宋体" w:eastAsia="宋体"/>
                <w:sz w:val="21"/>
                <w:b/>
                <w:shd w:fill="FFFFFF" w:val="clear"/>
              </w:rPr>
              <w:t>（三）</w:t>
            </w:r>
            <w:r>
              <w:rPr>
                <w:rFonts w:ascii="宋体" w:hAnsi="宋体" w:cs="宋体" w:eastAsia="宋体"/>
                <w:sz w:val="21"/>
                <w:b/>
                <w:shd w:fill="FFFFFF" w:val="clear"/>
              </w:rPr>
              <w:t>软件配置清单</w:t>
            </w:r>
          </w:p>
          <w:p>
            <w:pPr>
              <w:pStyle w:val="null3"/>
              <w:ind w:firstLine="420"/>
              <w:jc w:val="left"/>
            </w:pPr>
            <w:r>
              <w:rPr>
                <w:rFonts w:ascii="宋体" w:hAnsi="宋体" w:cs="宋体" w:eastAsia="宋体"/>
                <w:sz w:val="21"/>
                <w:shd w:fill="FFFFFF" w:val="clear"/>
              </w:rPr>
              <w:t>心电分析软件</w:t>
            </w:r>
          </w:p>
          <w:p>
            <w:pPr>
              <w:pStyle w:val="null3"/>
              <w:ind w:firstLine="422"/>
              <w:jc w:val="left"/>
            </w:pPr>
            <w:r>
              <w:rPr>
                <w:rFonts w:ascii="宋体" w:hAnsi="宋体" w:cs="宋体" w:eastAsia="宋体"/>
                <w:sz w:val="21"/>
                <w:b/>
                <w:shd w:fill="FFFFFF" w:val="clear"/>
              </w:rPr>
              <w:t>（四）</w:t>
            </w:r>
            <w:r>
              <w:rPr>
                <w:rFonts w:ascii="宋体" w:hAnsi="宋体" w:cs="宋体" w:eastAsia="宋体"/>
                <w:sz w:val="21"/>
                <w:b/>
                <w:shd w:fill="FFFFFF" w:val="clear"/>
              </w:rPr>
              <w:t>备品备件清单</w:t>
            </w:r>
          </w:p>
          <w:p>
            <w:pPr>
              <w:pStyle w:val="null3"/>
              <w:ind w:firstLine="420"/>
              <w:jc w:val="left"/>
            </w:pPr>
            <w:r>
              <w:rPr>
                <w:rFonts w:ascii="宋体" w:hAnsi="宋体" w:cs="宋体" w:eastAsia="宋体"/>
                <w:sz w:val="21"/>
              </w:rPr>
              <w:t>无</w:t>
            </w:r>
          </w:p>
          <w:p>
            <w:pPr>
              <w:pStyle w:val="null3"/>
              <w:ind w:firstLine="422"/>
              <w:jc w:val="left"/>
            </w:pPr>
            <w:r>
              <w:rPr>
                <w:rFonts w:ascii="宋体" w:hAnsi="宋体" w:cs="宋体" w:eastAsia="宋体"/>
                <w:sz w:val="21"/>
                <w:b/>
                <w:shd w:fill="FFFFFF" w:val="clear"/>
              </w:rPr>
              <w:t>（五）</w:t>
            </w:r>
            <w:r>
              <w:rPr>
                <w:rFonts w:ascii="宋体" w:hAnsi="宋体" w:cs="宋体" w:eastAsia="宋体"/>
                <w:sz w:val="21"/>
                <w:b/>
                <w:shd w:fill="FFFFFF" w:val="clear"/>
              </w:rPr>
              <w:t>耗材清单</w:t>
            </w:r>
          </w:p>
          <w:p>
            <w:pPr>
              <w:pStyle w:val="null3"/>
              <w:ind w:firstLine="420"/>
              <w:jc w:val="left"/>
            </w:pPr>
            <w:r>
              <w:rPr>
                <w:rFonts w:ascii="宋体" w:hAnsi="宋体" w:cs="宋体" w:eastAsia="宋体"/>
                <w:sz w:val="21"/>
              </w:rPr>
              <w:t>导联线</w:t>
            </w:r>
          </w:p>
          <w:p>
            <w:pPr>
              <w:pStyle w:val="null3"/>
              <w:ind w:firstLine="422"/>
              <w:jc w:val="left"/>
            </w:pPr>
            <w:r>
              <w:rPr>
                <w:rFonts w:ascii="宋体" w:hAnsi="宋体" w:cs="宋体" w:eastAsia="宋体"/>
                <w:sz w:val="21"/>
                <w:b/>
                <w:shd w:fill="FFFFFF" w:val="clear"/>
              </w:rPr>
              <w:t>（六）</w:t>
            </w:r>
            <w:r>
              <w:rPr>
                <w:rFonts w:ascii="宋体" w:hAnsi="宋体" w:cs="宋体" w:eastAsia="宋体"/>
                <w:sz w:val="21"/>
                <w:b/>
                <w:shd w:fill="FFFFFF" w:val="clear"/>
              </w:rPr>
              <w:t>质量要求</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导联数：</w:t>
            </w:r>
            <w:r>
              <w:rPr>
                <w:rFonts w:ascii="宋体" w:hAnsi="宋体" w:cs="宋体" w:eastAsia="宋体"/>
                <w:sz w:val="21"/>
                <w:shd w:fill="FFFFFF" w:val="clear"/>
              </w:rPr>
              <w:t>≥12导联；</w:t>
            </w:r>
          </w:p>
          <w:p>
            <w:pPr>
              <w:pStyle w:val="null3"/>
              <w:ind w:firstLine="420"/>
              <w:jc w:val="left"/>
            </w:pPr>
            <w:r>
              <w:rPr>
                <w:rFonts w:ascii="宋体" w:hAnsi="宋体" w:cs="宋体" w:eastAsia="宋体"/>
                <w:sz w:val="21"/>
                <w:shd w:fill="FFFFFF" w:val="clear"/>
              </w:rPr>
              <w:t>2.</w:t>
            </w:r>
            <w:r>
              <w:rPr>
                <w:rFonts w:ascii="宋体" w:hAnsi="宋体" w:cs="宋体" w:eastAsia="宋体"/>
                <w:sz w:val="21"/>
                <w:shd w:fill="FFFFFF" w:val="clear"/>
              </w:rPr>
              <w:t>导联模式：</w:t>
            </w:r>
            <w:r>
              <w:rPr>
                <w:rFonts w:ascii="宋体" w:hAnsi="宋体" w:cs="宋体" w:eastAsia="宋体"/>
                <w:sz w:val="21"/>
                <w:shd w:fill="FFFFFF" w:val="clear"/>
              </w:rPr>
              <w:t>10电极标准模式；</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记录时间：</w:t>
            </w:r>
            <w:r>
              <w:rPr>
                <w:rFonts w:ascii="宋体" w:hAnsi="宋体" w:cs="宋体" w:eastAsia="宋体"/>
                <w:sz w:val="21"/>
                <w:shd w:fill="FFFFFF" w:val="clear"/>
              </w:rPr>
              <w:t>≥24小时</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采样率：</w:t>
            </w:r>
            <w:r>
              <w:rPr>
                <w:rFonts w:ascii="宋体" w:hAnsi="宋体" w:cs="宋体" w:eastAsia="宋体"/>
                <w:sz w:val="21"/>
                <w:shd w:fill="FFFFFF" w:val="clear"/>
              </w:rPr>
              <w:t>≥1000Hz；`</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数据精度：</w:t>
            </w:r>
            <w:r>
              <w:rPr>
                <w:rFonts w:ascii="宋体" w:hAnsi="宋体" w:cs="宋体" w:eastAsia="宋体"/>
                <w:sz w:val="21"/>
                <w:shd w:fill="FFFFFF" w:val="clear"/>
              </w:rPr>
              <w:t>≥16位</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电极脱落自动检测技术，保证</w:t>
            </w:r>
            <w:r>
              <w:rPr>
                <w:rFonts w:ascii="宋体" w:hAnsi="宋体" w:cs="宋体" w:eastAsia="宋体"/>
                <w:sz w:val="21"/>
                <w:shd w:fill="FFFFFF" w:val="clear"/>
              </w:rPr>
              <w:t>ECG信号质量；</w:t>
            </w:r>
          </w:p>
          <w:p>
            <w:pPr>
              <w:pStyle w:val="null3"/>
              <w:ind w:firstLine="420"/>
              <w:jc w:val="left"/>
            </w:pPr>
            <w:r>
              <w:rPr>
                <w:rFonts w:ascii="宋体" w:hAnsi="宋体" w:cs="宋体" w:eastAsia="宋体"/>
                <w:sz w:val="21"/>
                <w:shd w:fill="FFFFFF" w:val="clear"/>
              </w:rPr>
              <w:t>7.</w:t>
            </w:r>
            <w:r>
              <w:rPr>
                <w:rFonts w:ascii="宋体" w:hAnsi="宋体" w:cs="宋体" w:eastAsia="宋体"/>
                <w:sz w:val="21"/>
                <w:shd w:fill="FFFFFF" w:val="clear"/>
              </w:rPr>
              <w:t>电压监测：记录器开始工作前，可对电池电压进行自动检测，当电压不足时进行相应报；警与提示；在记录过程中，对电池电压连续监测记录和显示；</w:t>
            </w:r>
          </w:p>
          <w:p>
            <w:pPr>
              <w:pStyle w:val="null3"/>
              <w:ind w:firstLine="420"/>
              <w:jc w:val="left"/>
            </w:pPr>
            <w:r>
              <w:rPr>
                <w:rFonts w:ascii="宋体" w:hAnsi="宋体" w:cs="宋体" w:eastAsia="宋体"/>
                <w:sz w:val="21"/>
                <w:shd w:fill="FFFFFF" w:val="clear"/>
              </w:rPr>
              <w:t>8.</w:t>
            </w:r>
            <w:r>
              <w:rPr>
                <w:rFonts w:ascii="宋体" w:hAnsi="宋体" w:cs="宋体" w:eastAsia="宋体"/>
                <w:sz w:val="21"/>
                <w:shd w:fill="FFFFFF" w:val="clear"/>
              </w:rPr>
              <w:t>数据维护：具有记录数据自维护功能，保证记录器的可靠性。</w:t>
            </w:r>
          </w:p>
          <w:p>
            <w:pPr>
              <w:pStyle w:val="null3"/>
              <w:ind w:firstLine="420"/>
              <w:jc w:val="left"/>
            </w:pPr>
            <w:r>
              <w:rPr>
                <w:rFonts w:ascii="宋体" w:hAnsi="宋体" w:cs="宋体" w:eastAsia="宋体"/>
                <w:sz w:val="21"/>
                <w:shd w:fill="FFFFFF" w:val="clear"/>
              </w:rPr>
              <w:t>9.</w:t>
            </w:r>
            <w:r>
              <w:rPr>
                <w:rFonts w:ascii="宋体" w:hAnsi="宋体" w:cs="宋体" w:eastAsia="宋体"/>
                <w:sz w:val="21"/>
                <w:shd w:fill="FFFFFF" w:val="clear"/>
              </w:rPr>
              <w:t>软件功能：</w:t>
            </w:r>
          </w:p>
          <w:p>
            <w:pPr>
              <w:pStyle w:val="null3"/>
              <w:ind w:firstLine="420"/>
              <w:jc w:val="left"/>
            </w:pPr>
            <w:r>
              <w:rPr>
                <w:rFonts w:ascii="宋体" w:hAnsi="宋体" w:cs="宋体" w:eastAsia="宋体"/>
                <w:sz w:val="21"/>
                <w:shd w:fill="FFFFFF" w:val="clear"/>
              </w:rPr>
              <w:t>9.1.</w:t>
            </w:r>
            <w:r>
              <w:rPr>
                <w:rFonts w:ascii="宋体" w:hAnsi="宋体" w:cs="宋体" w:eastAsia="宋体"/>
                <w:sz w:val="21"/>
                <w:shd w:fill="FFFFFF" w:val="clear"/>
              </w:rPr>
              <w:t>具有全通道</w:t>
            </w:r>
            <w:r>
              <w:rPr>
                <w:rFonts w:ascii="宋体" w:hAnsi="宋体" w:cs="宋体" w:eastAsia="宋体"/>
                <w:sz w:val="21"/>
                <w:shd w:fill="FFFFFF" w:val="clear"/>
              </w:rPr>
              <w:t>12导联同步分析功能；</w:t>
            </w:r>
          </w:p>
          <w:p>
            <w:pPr>
              <w:pStyle w:val="null3"/>
              <w:ind w:firstLine="420"/>
              <w:jc w:val="left"/>
            </w:pPr>
            <w:r>
              <w:rPr>
                <w:rFonts w:ascii="宋体" w:hAnsi="宋体" w:cs="宋体" w:eastAsia="宋体"/>
                <w:sz w:val="21"/>
                <w:shd w:fill="FFFFFF" w:val="clear"/>
              </w:rPr>
              <w:t>9.2.</w:t>
            </w:r>
            <w:r>
              <w:rPr>
                <w:rFonts w:ascii="宋体" w:hAnsi="宋体" w:cs="宋体" w:eastAsia="宋体"/>
                <w:sz w:val="21"/>
                <w:shd w:fill="FFFFFF" w:val="clear"/>
              </w:rPr>
              <w:t>具有心律失常、心率变异性〔</w:t>
            </w:r>
            <w:r>
              <w:rPr>
                <w:rFonts w:ascii="宋体" w:hAnsi="宋体" w:cs="宋体" w:eastAsia="宋体"/>
                <w:sz w:val="21"/>
                <w:shd w:fill="FFFFFF" w:val="clear"/>
              </w:rPr>
              <w:t>HRV〕、ST段分析功能；</w:t>
            </w:r>
          </w:p>
          <w:p>
            <w:pPr>
              <w:pStyle w:val="null3"/>
              <w:ind w:firstLine="420"/>
              <w:jc w:val="left"/>
            </w:pPr>
            <w:r>
              <w:rPr>
                <w:rFonts w:ascii="宋体" w:hAnsi="宋体" w:cs="宋体" w:eastAsia="宋体"/>
                <w:sz w:val="21"/>
                <w:shd w:fill="FFFFFF" w:val="clear"/>
              </w:rPr>
              <w:t>9.3.</w:t>
            </w:r>
            <w:r>
              <w:rPr>
                <w:rFonts w:ascii="宋体" w:hAnsi="宋体" w:cs="宋体" w:eastAsia="宋体"/>
                <w:sz w:val="21"/>
                <w:shd w:fill="FFFFFF" w:val="clear"/>
              </w:rPr>
              <w:t>具有心率震荡、</w:t>
            </w:r>
            <w:r>
              <w:rPr>
                <w:rFonts w:ascii="宋体" w:hAnsi="宋体" w:cs="宋体" w:eastAsia="宋体"/>
                <w:sz w:val="21"/>
                <w:shd w:fill="FFFFFF" w:val="clear"/>
              </w:rPr>
              <w:t>PR间期、QT间期、T波交替、T波趋势分析功能；</w:t>
            </w:r>
          </w:p>
          <w:p>
            <w:pPr>
              <w:pStyle w:val="null3"/>
              <w:ind w:firstLine="420"/>
              <w:jc w:val="left"/>
            </w:pPr>
            <w:r>
              <w:rPr>
                <w:rFonts w:ascii="宋体" w:hAnsi="宋体" w:cs="宋体" w:eastAsia="宋体"/>
                <w:sz w:val="21"/>
                <w:shd w:fill="FFFFFF" w:val="clear"/>
              </w:rPr>
              <w:t>9.4.</w:t>
            </w:r>
            <w:r>
              <w:rPr>
                <w:rFonts w:ascii="宋体" w:hAnsi="宋体" w:cs="宋体" w:eastAsia="宋体"/>
                <w:sz w:val="21"/>
                <w:shd w:fill="FFFFFF" w:val="clear"/>
              </w:rPr>
              <w:t>具有房扑</w:t>
            </w:r>
            <w:r>
              <w:rPr>
                <w:rFonts w:ascii="宋体" w:hAnsi="宋体" w:cs="宋体" w:eastAsia="宋体"/>
                <w:sz w:val="21"/>
                <w:shd w:fill="FFFFFF" w:val="clear"/>
              </w:rPr>
              <w:t>/房颤分析功能；</w:t>
            </w:r>
          </w:p>
          <w:p>
            <w:pPr>
              <w:pStyle w:val="null3"/>
              <w:ind w:firstLine="420"/>
              <w:jc w:val="left"/>
            </w:pPr>
            <w:r>
              <w:rPr>
                <w:rFonts w:ascii="宋体" w:hAnsi="宋体" w:cs="宋体" w:eastAsia="宋体"/>
                <w:sz w:val="21"/>
                <w:shd w:fill="FFFFFF" w:val="clear"/>
              </w:rPr>
              <w:t>9.5.</w:t>
            </w:r>
            <w:r>
              <w:rPr>
                <w:rFonts w:ascii="宋体" w:hAnsi="宋体" w:cs="宋体" w:eastAsia="宋体"/>
                <w:sz w:val="21"/>
                <w:shd w:fill="FFFFFF" w:val="clear"/>
              </w:rPr>
              <w:t>具有睡眠呼吸暂停分析功能；</w:t>
            </w:r>
          </w:p>
          <w:p>
            <w:pPr>
              <w:pStyle w:val="null3"/>
              <w:ind w:firstLine="420"/>
              <w:jc w:val="left"/>
            </w:pPr>
            <w:r>
              <w:rPr>
                <w:rFonts w:ascii="宋体" w:hAnsi="宋体" w:cs="宋体" w:eastAsia="宋体"/>
                <w:sz w:val="21"/>
                <w:shd w:fill="FFFFFF" w:val="clear"/>
              </w:rPr>
              <w:t>9.6.</w:t>
            </w:r>
            <w:r>
              <w:rPr>
                <w:rFonts w:ascii="宋体" w:hAnsi="宋体" w:cs="宋体" w:eastAsia="宋体"/>
                <w:sz w:val="21"/>
                <w:shd w:fill="FFFFFF" w:val="clear"/>
              </w:rPr>
              <w:t>提供趋势图、直方图、散点图、叠加图、瀑布图等多种辅助分析工具；</w:t>
            </w:r>
          </w:p>
          <w:p>
            <w:pPr>
              <w:pStyle w:val="null3"/>
              <w:ind w:firstLine="420"/>
              <w:jc w:val="left"/>
            </w:pPr>
            <w:r>
              <w:rPr>
                <w:rFonts w:ascii="宋体" w:hAnsi="宋体" w:cs="宋体" w:eastAsia="宋体"/>
                <w:sz w:val="21"/>
                <w:shd w:fill="FFFFFF" w:val="clear"/>
              </w:rPr>
              <w:t>9.7.</w:t>
            </w:r>
            <w:r>
              <w:rPr>
                <w:rFonts w:ascii="宋体" w:hAnsi="宋体" w:cs="宋体" w:eastAsia="宋体"/>
                <w:sz w:val="21"/>
                <w:shd w:fill="FFFFFF" w:val="clear"/>
              </w:rPr>
              <w:t>相似波形全程精确匹配与快速查找。</w:t>
            </w:r>
          </w:p>
          <w:p>
            <w:pPr>
              <w:pStyle w:val="null3"/>
              <w:ind w:firstLine="420"/>
              <w:jc w:val="left"/>
            </w:pPr>
            <w:r>
              <w:rPr>
                <w:rFonts w:ascii="宋体" w:hAnsi="宋体" w:cs="宋体" w:eastAsia="宋体"/>
                <w:sz w:val="21"/>
                <w:shd w:fill="FFFFFF" w:val="clear"/>
              </w:rPr>
              <w:t>9.8.</w:t>
            </w:r>
            <w:r>
              <w:rPr>
                <w:rFonts w:ascii="宋体" w:hAnsi="宋体" w:cs="宋体" w:eastAsia="宋体"/>
                <w:sz w:val="21"/>
                <w:shd w:fill="FFFFFF" w:val="clear"/>
              </w:rPr>
              <w:t>具备心电图</w:t>
            </w:r>
            <w:r>
              <w:rPr>
                <w:rFonts w:ascii="宋体" w:hAnsi="宋体" w:cs="宋体" w:eastAsia="宋体"/>
                <w:sz w:val="21"/>
                <w:shd w:fill="FFFFFF" w:val="clear"/>
              </w:rPr>
              <w:t>3 /12导联横向、纵向混合打印功能；</w:t>
            </w:r>
          </w:p>
          <w:p>
            <w:pPr>
              <w:pStyle w:val="null3"/>
              <w:ind w:firstLine="420"/>
              <w:jc w:val="left"/>
            </w:pPr>
            <w:r>
              <w:rPr>
                <w:rFonts w:ascii="宋体" w:hAnsi="宋体" w:cs="宋体" w:eastAsia="宋体"/>
                <w:sz w:val="21"/>
                <w:shd w:fill="FFFFFF" w:val="clear"/>
              </w:rPr>
              <w:t>9.9.</w:t>
            </w:r>
            <w:r>
              <w:rPr>
                <w:rFonts w:ascii="宋体" w:hAnsi="宋体" w:cs="宋体" w:eastAsia="宋体"/>
                <w:sz w:val="21"/>
                <w:shd w:fill="FFFFFF" w:val="clear"/>
              </w:rPr>
              <w:t>病历报告格式和内容能自定义；</w:t>
            </w:r>
          </w:p>
          <w:p>
            <w:pPr>
              <w:pStyle w:val="null3"/>
              <w:ind w:firstLine="420"/>
              <w:jc w:val="left"/>
            </w:pPr>
            <w:r>
              <w:rPr>
                <w:rFonts w:ascii="宋体" w:hAnsi="宋体" w:cs="宋体" w:eastAsia="宋体"/>
                <w:sz w:val="21"/>
                <w:shd w:fill="FFFFFF" w:val="clear"/>
              </w:rPr>
              <w:t>9.10.</w:t>
            </w:r>
            <w:r>
              <w:rPr>
                <w:rFonts w:ascii="宋体" w:hAnsi="宋体" w:cs="宋体" w:eastAsia="宋体"/>
                <w:sz w:val="21"/>
                <w:shd w:fill="FFFFFF" w:val="clear"/>
              </w:rPr>
              <w:t>诊断结论编辑过程具有快速辅助输入功能；</w:t>
            </w:r>
          </w:p>
          <w:p>
            <w:pPr>
              <w:pStyle w:val="null3"/>
              <w:ind w:firstLine="420"/>
              <w:jc w:val="left"/>
            </w:pPr>
            <w:r>
              <w:rPr>
                <w:rFonts w:ascii="宋体" w:hAnsi="宋体" w:cs="宋体" w:eastAsia="宋体"/>
                <w:sz w:val="21"/>
                <w:shd w:fill="FFFFFF" w:val="clear"/>
              </w:rPr>
              <w:t>9.11.</w:t>
            </w:r>
            <w:r>
              <w:rPr>
                <w:rFonts w:ascii="宋体" w:hAnsi="宋体" w:cs="宋体" w:eastAsia="宋体"/>
                <w:sz w:val="21"/>
                <w:shd w:fill="FFFFFF" w:val="clear"/>
              </w:rPr>
              <w:t>端口开放，可联结医院现有心电网络。</w:t>
            </w:r>
          </w:p>
          <w:p>
            <w:pPr>
              <w:pStyle w:val="null3"/>
              <w:ind w:firstLine="422"/>
              <w:jc w:val="left"/>
            </w:pPr>
            <w:r>
              <w:rPr>
                <w:rFonts w:ascii="宋体" w:hAnsi="宋体" w:cs="宋体" w:eastAsia="宋体"/>
                <w:sz w:val="21"/>
                <w:b/>
                <w:shd w:fill="FFFFFF" w:val="clear"/>
              </w:rPr>
              <w:t>（七）</w:t>
            </w:r>
            <w:r>
              <w:rPr>
                <w:rFonts w:ascii="宋体" w:hAnsi="宋体" w:cs="宋体" w:eastAsia="宋体"/>
                <w:sz w:val="21"/>
                <w:b/>
                <w:shd w:fill="FFFFFF" w:val="clear"/>
              </w:rPr>
              <w:t>适应标准</w:t>
            </w:r>
          </w:p>
          <w:p>
            <w:pPr>
              <w:pStyle w:val="null3"/>
              <w:ind w:firstLine="420"/>
              <w:jc w:val="both"/>
            </w:pPr>
            <w:r>
              <w:rPr>
                <w:rFonts w:ascii="宋体" w:hAnsi="宋体" w:cs="宋体" w:eastAsia="宋体"/>
                <w:sz w:val="21"/>
              </w:rPr>
              <w:t>无</w:t>
            </w:r>
          </w:p>
          <w:p>
            <w:pPr>
              <w:pStyle w:val="null3"/>
              <w:ind w:firstLine="422"/>
              <w:jc w:val="center"/>
            </w:pPr>
            <w:r>
              <w:rPr>
                <w:rFonts w:ascii="宋体" w:hAnsi="宋体" w:cs="宋体" w:eastAsia="宋体"/>
                <w:sz w:val="21"/>
                <w:b/>
                <w:shd w:fill="FFFFFF" w:val="clear"/>
              </w:rPr>
              <w:t>动态血压记录分析系统（</w:t>
            </w:r>
            <w:r>
              <w:rPr>
                <w:rFonts w:ascii="宋体" w:hAnsi="宋体" w:cs="宋体" w:eastAsia="宋体"/>
                <w:sz w:val="21"/>
                <w:b/>
                <w:shd w:fill="FFFFFF" w:val="clear"/>
              </w:rPr>
              <w:t>3套）</w:t>
            </w:r>
          </w:p>
          <w:p>
            <w:pPr>
              <w:pStyle w:val="null3"/>
              <w:ind w:firstLine="422"/>
              <w:jc w:val="left"/>
            </w:pPr>
            <w:r>
              <w:rPr>
                <w:rFonts w:ascii="宋体" w:hAnsi="宋体" w:cs="宋体" w:eastAsia="宋体"/>
                <w:sz w:val="21"/>
                <w:b/>
                <w:shd w:fill="FFFFFF" w:val="clear"/>
              </w:rPr>
              <w:t>（一）</w:t>
            </w:r>
            <w:r>
              <w:rPr>
                <w:rFonts w:ascii="宋体" w:hAnsi="宋体" w:cs="宋体" w:eastAsia="宋体"/>
                <w:sz w:val="21"/>
                <w:b/>
                <w:shd w:fill="FFFFFF" w:val="clear"/>
              </w:rPr>
              <w:t>功能描述</w:t>
            </w:r>
          </w:p>
          <w:p>
            <w:pPr>
              <w:pStyle w:val="null3"/>
              <w:ind w:firstLine="420"/>
              <w:jc w:val="left"/>
            </w:pPr>
            <w:r>
              <w:rPr>
                <w:rFonts w:ascii="宋体" w:hAnsi="宋体" w:cs="宋体" w:eastAsia="宋体"/>
                <w:sz w:val="21"/>
              </w:rPr>
              <w:t>适用于</w:t>
            </w:r>
            <w:r>
              <w:rPr>
                <w:rFonts w:ascii="宋体" w:hAnsi="宋体" w:cs="宋体" w:eastAsia="宋体"/>
                <w:sz w:val="21"/>
              </w:rPr>
              <w:t>去除偶测血压的偶然新，提高早期无症状的高血压或临界高血压患者的检出率可及时采取治疗</w:t>
            </w:r>
            <w:r>
              <w:rPr>
                <w:rFonts w:ascii="宋体" w:hAnsi="宋体" w:cs="宋体" w:eastAsia="宋体"/>
                <w:sz w:val="21"/>
              </w:rPr>
              <w:t>。</w:t>
            </w:r>
          </w:p>
          <w:p>
            <w:pPr>
              <w:pStyle w:val="null3"/>
              <w:ind w:firstLine="422"/>
              <w:jc w:val="left"/>
            </w:pPr>
            <w:r>
              <w:rPr>
                <w:rFonts w:ascii="宋体" w:hAnsi="宋体" w:cs="宋体" w:eastAsia="宋体"/>
                <w:sz w:val="21"/>
                <w:b/>
                <w:shd w:fill="FFFFFF" w:val="clear"/>
              </w:rPr>
              <w:t>（二）</w:t>
            </w:r>
            <w:r>
              <w:rPr>
                <w:rFonts w:ascii="宋体" w:hAnsi="宋体" w:cs="宋体" w:eastAsia="宋体"/>
                <w:sz w:val="21"/>
                <w:b/>
                <w:shd w:fill="FFFFFF" w:val="clear"/>
              </w:rPr>
              <w:t>硬件配置清单</w:t>
            </w:r>
          </w:p>
          <w:p>
            <w:pPr>
              <w:pStyle w:val="null3"/>
              <w:ind w:firstLine="420"/>
              <w:jc w:val="left"/>
            </w:pPr>
            <w:r>
              <w:rPr>
                <w:rFonts w:ascii="宋体" w:hAnsi="宋体" w:cs="宋体" w:eastAsia="宋体"/>
                <w:sz w:val="21"/>
              </w:rPr>
              <w:t>1、主机</w:t>
            </w:r>
            <w:r>
              <w:rPr>
                <w:rFonts w:ascii="宋体" w:hAnsi="宋体" w:cs="宋体" w:eastAsia="宋体"/>
                <w:sz w:val="21"/>
              </w:rPr>
              <w:t>1台；</w:t>
            </w:r>
          </w:p>
          <w:p>
            <w:pPr>
              <w:pStyle w:val="null3"/>
              <w:ind w:firstLine="420"/>
              <w:jc w:val="both"/>
            </w:pPr>
            <w:r>
              <w:rPr>
                <w:rFonts w:ascii="宋体" w:hAnsi="宋体" w:cs="宋体" w:eastAsia="宋体"/>
                <w:sz w:val="21"/>
              </w:rPr>
              <w:t>2、袖套2套</w:t>
            </w:r>
          </w:p>
          <w:p>
            <w:pPr>
              <w:pStyle w:val="null3"/>
              <w:ind w:firstLine="422"/>
              <w:jc w:val="left"/>
            </w:pPr>
            <w:r>
              <w:rPr>
                <w:rFonts w:ascii="宋体" w:hAnsi="宋体" w:cs="宋体" w:eastAsia="宋体"/>
                <w:sz w:val="21"/>
                <w:b/>
                <w:shd w:fill="FFFFFF" w:val="clear"/>
              </w:rPr>
              <w:t>（三）</w:t>
            </w:r>
            <w:r>
              <w:rPr>
                <w:rFonts w:ascii="宋体" w:hAnsi="宋体" w:cs="宋体" w:eastAsia="宋体"/>
                <w:sz w:val="21"/>
                <w:b/>
                <w:shd w:fill="FFFFFF" w:val="clear"/>
              </w:rPr>
              <w:t>软件配置清单</w:t>
            </w:r>
          </w:p>
          <w:p>
            <w:pPr>
              <w:pStyle w:val="null3"/>
              <w:ind w:firstLine="420"/>
              <w:jc w:val="left"/>
            </w:pPr>
            <w:r>
              <w:rPr>
                <w:rFonts w:ascii="宋体" w:hAnsi="宋体" w:cs="宋体" w:eastAsia="宋体"/>
                <w:sz w:val="21"/>
                <w:shd w:fill="FFFFFF" w:val="clear"/>
              </w:rPr>
              <w:t>动态血压分析软件</w:t>
            </w:r>
          </w:p>
          <w:p>
            <w:pPr>
              <w:pStyle w:val="null3"/>
              <w:ind w:firstLine="422"/>
              <w:jc w:val="left"/>
            </w:pPr>
            <w:r>
              <w:rPr>
                <w:rFonts w:ascii="宋体" w:hAnsi="宋体" w:cs="宋体" w:eastAsia="宋体"/>
                <w:sz w:val="21"/>
                <w:b/>
                <w:shd w:fill="FFFFFF" w:val="clear"/>
              </w:rPr>
              <w:t>（四）</w:t>
            </w:r>
            <w:r>
              <w:rPr>
                <w:rFonts w:ascii="宋体" w:hAnsi="宋体" w:cs="宋体" w:eastAsia="宋体"/>
                <w:sz w:val="21"/>
                <w:b/>
                <w:shd w:fill="FFFFFF" w:val="clear"/>
              </w:rPr>
              <w:t>备品备件清单</w:t>
            </w:r>
          </w:p>
          <w:p>
            <w:pPr>
              <w:pStyle w:val="null3"/>
              <w:ind w:firstLine="420"/>
              <w:jc w:val="left"/>
            </w:pPr>
            <w:r>
              <w:rPr>
                <w:rFonts w:ascii="宋体" w:hAnsi="宋体" w:cs="宋体" w:eastAsia="宋体"/>
                <w:sz w:val="21"/>
              </w:rPr>
              <w:t>无</w:t>
            </w:r>
          </w:p>
          <w:p>
            <w:pPr>
              <w:pStyle w:val="null3"/>
              <w:ind w:firstLine="422"/>
              <w:jc w:val="left"/>
            </w:pPr>
            <w:r>
              <w:rPr>
                <w:rFonts w:ascii="宋体" w:hAnsi="宋体" w:cs="宋体" w:eastAsia="宋体"/>
                <w:sz w:val="21"/>
                <w:b/>
                <w:shd w:fill="FFFFFF" w:val="clear"/>
              </w:rPr>
              <w:t>（五）</w:t>
            </w:r>
            <w:r>
              <w:rPr>
                <w:rFonts w:ascii="宋体" w:hAnsi="宋体" w:cs="宋体" w:eastAsia="宋体"/>
                <w:sz w:val="21"/>
                <w:b/>
                <w:shd w:fill="FFFFFF" w:val="clear"/>
              </w:rPr>
              <w:t>耗材清单</w:t>
            </w:r>
          </w:p>
          <w:p>
            <w:pPr>
              <w:pStyle w:val="null3"/>
              <w:ind w:firstLine="420"/>
              <w:jc w:val="left"/>
            </w:pPr>
            <w:r>
              <w:rPr>
                <w:rFonts w:ascii="宋体" w:hAnsi="宋体" w:cs="宋体" w:eastAsia="宋体"/>
                <w:sz w:val="21"/>
              </w:rPr>
              <w:t>袖套</w:t>
            </w:r>
          </w:p>
          <w:p>
            <w:pPr>
              <w:pStyle w:val="null3"/>
              <w:ind w:firstLine="422"/>
              <w:jc w:val="left"/>
            </w:pPr>
            <w:r>
              <w:rPr>
                <w:rFonts w:ascii="宋体" w:hAnsi="宋体" w:cs="宋体" w:eastAsia="宋体"/>
                <w:sz w:val="21"/>
                <w:b/>
                <w:shd w:fill="FFFFFF" w:val="clear"/>
              </w:rPr>
              <w:t>（六）</w:t>
            </w:r>
            <w:r>
              <w:rPr>
                <w:rFonts w:ascii="宋体" w:hAnsi="宋体" w:cs="宋体" w:eastAsia="宋体"/>
                <w:sz w:val="21"/>
                <w:b/>
                <w:shd w:fill="FFFFFF" w:val="clear"/>
              </w:rPr>
              <w:t>质量要求</w:t>
            </w:r>
          </w:p>
          <w:p>
            <w:pPr>
              <w:pStyle w:val="null3"/>
              <w:ind w:firstLine="420"/>
              <w:jc w:val="left"/>
            </w:pPr>
            <w:r>
              <w:rPr>
                <w:rFonts w:ascii="宋体" w:hAnsi="宋体" w:cs="宋体" w:eastAsia="宋体"/>
                <w:sz w:val="21"/>
                <w:shd w:fill="FFFFFF" w:val="clear"/>
              </w:rPr>
              <w:t>1.</w:t>
            </w:r>
            <w:r>
              <w:rPr>
                <w:rFonts w:ascii="宋体" w:hAnsi="宋体" w:cs="宋体" w:eastAsia="宋体"/>
                <w:sz w:val="21"/>
                <w:shd w:fill="FFFFFF" w:val="clear"/>
              </w:rPr>
              <w:t>测量方式：震荡示波法（充气过程中完成测量）；</w:t>
            </w:r>
          </w:p>
          <w:p>
            <w:pPr>
              <w:pStyle w:val="null3"/>
              <w:ind w:firstLine="420"/>
              <w:jc w:val="left"/>
            </w:pPr>
            <w:r>
              <w:rPr>
                <w:rFonts w:ascii="宋体" w:hAnsi="宋体" w:cs="宋体" w:eastAsia="宋体"/>
                <w:sz w:val="21"/>
                <w:shd w:fill="FFFFFF" w:val="clear"/>
              </w:rPr>
              <w:t>2.</w:t>
            </w:r>
            <w:r>
              <w:rPr>
                <w:rFonts w:ascii="宋体" w:hAnsi="宋体" w:cs="宋体" w:eastAsia="宋体"/>
                <w:sz w:val="21"/>
                <w:shd w:fill="FFFFFF" w:val="clear"/>
              </w:rPr>
              <w:t>测量间隔时间：</w:t>
            </w:r>
            <w:r>
              <w:rPr>
                <w:rFonts w:ascii="宋体" w:hAnsi="宋体" w:cs="宋体" w:eastAsia="宋体"/>
                <w:sz w:val="21"/>
                <w:shd w:fill="FFFFFF" w:val="clear"/>
              </w:rPr>
              <w:t>5—240分钟可任意选择；</w:t>
            </w:r>
          </w:p>
          <w:p>
            <w:pPr>
              <w:pStyle w:val="null3"/>
              <w:ind w:firstLine="420"/>
              <w:jc w:val="left"/>
            </w:pPr>
            <w:r>
              <w:rPr>
                <w:rFonts w:ascii="宋体" w:hAnsi="宋体" w:cs="宋体" w:eastAsia="宋体"/>
                <w:sz w:val="21"/>
                <w:shd w:fill="FFFFFF" w:val="clear"/>
              </w:rPr>
              <w:t>3.</w:t>
            </w:r>
            <w:r>
              <w:rPr>
                <w:rFonts w:ascii="宋体" w:hAnsi="宋体" w:cs="宋体" w:eastAsia="宋体"/>
                <w:sz w:val="21"/>
                <w:shd w:fill="FFFFFF" w:val="clear"/>
              </w:rPr>
              <w:t>测量范围：</w:t>
            </w:r>
            <w:r>
              <w:rPr>
                <w:rFonts w:ascii="宋体" w:hAnsi="宋体" w:cs="宋体" w:eastAsia="宋体"/>
                <w:sz w:val="21"/>
                <w:shd w:fill="FFFFFF" w:val="clear"/>
              </w:rPr>
              <w:t>收缩压：</w:t>
            </w:r>
            <w:r>
              <w:rPr>
                <w:rFonts w:ascii="宋体" w:hAnsi="宋体" w:cs="宋体" w:eastAsia="宋体"/>
                <w:sz w:val="21"/>
                <w:shd w:fill="FFFFFF" w:val="clear"/>
              </w:rPr>
              <w:t>50 ～ 255 mmHg，舒张压：30～ 200 mmHg；</w:t>
            </w:r>
          </w:p>
          <w:p>
            <w:pPr>
              <w:pStyle w:val="null3"/>
              <w:ind w:firstLine="420"/>
              <w:jc w:val="left"/>
            </w:pPr>
            <w:r>
              <w:rPr>
                <w:rFonts w:ascii="宋体" w:hAnsi="宋体" w:cs="宋体" w:eastAsia="宋体"/>
                <w:sz w:val="21"/>
                <w:shd w:fill="FFFFFF" w:val="clear"/>
              </w:rPr>
              <w:t>4.</w:t>
            </w:r>
            <w:r>
              <w:rPr>
                <w:rFonts w:ascii="宋体" w:hAnsi="宋体" w:cs="宋体" w:eastAsia="宋体"/>
                <w:sz w:val="21"/>
                <w:shd w:fill="FFFFFF" w:val="clear"/>
              </w:rPr>
              <w:t>测量精度：</w:t>
            </w:r>
            <w:r>
              <w:rPr>
                <w:rFonts w:ascii="宋体" w:hAnsi="宋体" w:cs="宋体" w:eastAsia="宋体"/>
                <w:sz w:val="21"/>
                <w:shd w:fill="FFFFFF" w:val="clear"/>
              </w:rPr>
              <w:t>±3mmHg；</w:t>
            </w:r>
          </w:p>
          <w:p>
            <w:pPr>
              <w:pStyle w:val="null3"/>
              <w:ind w:firstLine="420"/>
              <w:jc w:val="left"/>
            </w:pPr>
            <w:r>
              <w:rPr>
                <w:rFonts w:ascii="宋体" w:hAnsi="宋体" w:cs="宋体" w:eastAsia="宋体"/>
                <w:sz w:val="21"/>
                <w:shd w:fill="FFFFFF" w:val="clear"/>
              </w:rPr>
              <w:t>5.</w:t>
            </w:r>
            <w:r>
              <w:rPr>
                <w:rFonts w:ascii="宋体" w:hAnsi="宋体" w:cs="宋体" w:eastAsia="宋体"/>
                <w:sz w:val="21"/>
                <w:shd w:fill="FFFFFF" w:val="clear"/>
              </w:rPr>
              <w:t>测量模式：自动测量和手动测量；</w:t>
            </w:r>
          </w:p>
          <w:p>
            <w:pPr>
              <w:pStyle w:val="null3"/>
              <w:ind w:firstLine="420"/>
              <w:jc w:val="left"/>
            </w:pPr>
            <w:r>
              <w:rPr>
                <w:rFonts w:ascii="宋体" w:hAnsi="宋体" w:cs="宋体" w:eastAsia="宋体"/>
                <w:sz w:val="21"/>
                <w:shd w:fill="FFFFFF" w:val="clear"/>
              </w:rPr>
              <w:t>6.</w:t>
            </w:r>
            <w:r>
              <w:rPr>
                <w:rFonts w:ascii="宋体" w:hAnsi="宋体" w:cs="宋体" w:eastAsia="宋体"/>
                <w:sz w:val="21"/>
                <w:shd w:fill="FFFFFF" w:val="clear"/>
              </w:rPr>
              <w:t>测量时间：</w:t>
            </w:r>
            <w:r>
              <w:rPr>
                <w:rFonts w:ascii="宋体" w:hAnsi="宋体" w:cs="宋体" w:eastAsia="宋体"/>
                <w:sz w:val="21"/>
                <w:shd w:fill="FFFFFF" w:val="clear"/>
              </w:rPr>
              <w:t>24小时；</w:t>
            </w:r>
          </w:p>
          <w:p>
            <w:pPr>
              <w:pStyle w:val="null3"/>
              <w:ind w:firstLine="420"/>
              <w:jc w:val="left"/>
            </w:pPr>
            <w:r>
              <w:rPr>
                <w:rFonts w:ascii="宋体" w:hAnsi="宋体" w:cs="宋体" w:eastAsia="宋体"/>
                <w:sz w:val="21"/>
                <w:shd w:fill="FFFFFF" w:val="clear"/>
              </w:rPr>
              <w:t>7.</w:t>
            </w:r>
            <w:r>
              <w:rPr>
                <w:rFonts w:ascii="宋体" w:hAnsi="宋体" w:cs="宋体" w:eastAsia="宋体"/>
                <w:sz w:val="21"/>
                <w:shd w:fill="FFFFFF" w:val="clear"/>
              </w:rPr>
              <w:t>数值显示：测量数值显示可选；</w:t>
            </w:r>
          </w:p>
          <w:p>
            <w:pPr>
              <w:pStyle w:val="null3"/>
              <w:ind w:firstLine="420"/>
              <w:jc w:val="left"/>
            </w:pPr>
            <w:r>
              <w:rPr>
                <w:rFonts w:ascii="宋体" w:hAnsi="宋体" w:cs="宋体" w:eastAsia="宋体"/>
                <w:sz w:val="21"/>
                <w:shd w:fill="FFFFFF" w:val="clear"/>
              </w:rPr>
              <w:t>8.</w:t>
            </w:r>
            <w:r>
              <w:rPr>
                <w:rFonts w:ascii="宋体" w:hAnsi="宋体" w:cs="宋体" w:eastAsia="宋体"/>
                <w:sz w:val="21"/>
                <w:shd w:fill="FFFFFF" w:val="clear"/>
              </w:rPr>
              <w:t>脉搏波记录：全程记录脉搏波；</w:t>
            </w:r>
          </w:p>
          <w:p>
            <w:pPr>
              <w:pStyle w:val="null3"/>
              <w:ind w:firstLine="420"/>
              <w:jc w:val="left"/>
            </w:pPr>
            <w:r>
              <w:rPr>
                <w:rFonts w:ascii="宋体" w:hAnsi="宋体" w:cs="宋体" w:eastAsia="宋体"/>
                <w:sz w:val="21"/>
                <w:shd w:fill="FFFFFF" w:val="clear"/>
              </w:rPr>
              <w:t>9.</w:t>
            </w:r>
            <w:r>
              <w:rPr>
                <w:rFonts w:ascii="宋体" w:hAnsi="宋体" w:cs="宋体" w:eastAsia="宋体"/>
                <w:sz w:val="21"/>
                <w:shd w:fill="FFFFFF" w:val="clear"/>
              </w:rPr>
              <w:t>补测功能：测量失败自动补测；夜间补测功能可关闭；</w:t>
            </w:r>
          </w:p>
          <w:p>
            <w:pPr>
              <w:pStyle w:val="null3"/>
              <w:ind w:firstLine="420"/>
              <w:jc w:val="left"/>
            </w:pPr>
            <w:r>
              <w:rPr>
                <w:rFonts w:ascii="宋体" w:hAnsi="宋体" w:cs="宋体" w:eastAsia="宋体"/>
                <w:sz w:val="21"/>
                <w:shd w:fill="FFFFFF" w:val="clear"/>
              </w:rPr>
              <w:t>10.</w:t>
            </w:r>
            <w:r>
              <w:rPr>
                <w:rFonts w:ascii="宋体" w:hAnsi="宋体" w:cs="宋体" w:eastAsia="宋体"/>
                <w:sz w:val="21"/>
                <w:shd w:fill="FFFFFF" w:val="clear"/>
              </w:rPr>
              <w:t>安全保护：具有硬件过压保护、软件过压保护、超时过压保护、失电泄压保护功能；</w:t>
            </w:r>
          </w:p>
          <w:p>
            <w:pPr>
              <w:pStyle w:val="null3"/>
              <w:ind w:firstLine="420"/>
              <w:jc w:val="left"/>
            </w:pPr>
            <w:r>
              <w:rPr>
                <w:rFonts w:ascii="宋体" w:hAnsi="宋体" w:cs="宋体" w:eastAsia="宋体"/>
                <w:sz w:val="21"/>
                <w:shd w:fill="FFFFFF" w:val="clear"/>
              </w:rPr>
              <w:t>11.</w:t>
            </w:r>
            <w:r>
              <w:rPr>
                <w:rFonts w:ascii="宋体" w:hAnsi="宋体" w:cs="宋体" w:eastAsia="宋体"/>
                <w:sz w:val="21"/>
                <w:shd w:fill="FFFFFF" w:val="clear"/>
              </w:rPr>
              <w:t>电压监测：记录器开始工作前，可对电池电压进行自动检测，当电压不足时进行相应报警与提示；在记录过程中，对电池电压连续监测记录和显示；</w:t>
            </w:r>
          </w:p>
          <w:p>
            <w:pPr>
              <w:pStyle w:val="null3"/>
              <w:ind w:firstLine="420"/>
              <w:jc w:val="left"/>
            </w:pPr>
            <w:r>
              <w:rPr>
                <w:rFonts w:ascii="宋体" w:hAnsi="宋体" w:cs="宋体" w:eastAsia="宋体"/>
                <w:sz w:val="21"/>
                <w:shd w:fill="FFFFFF" w:val="clear"/>
              </w:rPr>
              <w:t>12.</w:t>
            </w:r>
            <w:r>
              <w:rPr>
                <w:rFonts w:ascii="宋体" w:hAnsi="宋体" w:cs="宋体" w:eastAsia="宋体"/>
                <w:sz w:val="21"/>
                <w:shd w:fill="FFFFFF" w:val="clear"/>
              </w:rPr>
              <w:t>软件功能</w:t>
            </w:r>
          </w:p>
          <w:p>
            <w:pPr>
              <w:pStyle w:val="null3"/>
              <w:ind w:firstLine="420"/>
              <w:jc w:val="left"/>
            </w:pPr>
            <w:r>
              <w:rPr>
                <w:rFonts w:ascii="宋体" w:hAnsi="宋体" w:cs="宋体" w:eastAsia="宋体"/>
                <w:sz w:val="21"/>
                <w:shd w:fill="FFFFFF" w:val="clear"/>
              </w:rPr>
              <w:t>12.1.</w:t>
            </w:r>
            <w:r>
              <w:rPr>
                <w:rFonts w:ascii="宋体" w:hAnsi="宋体" w:cs="宋体" w:eastAsia="宋体"/>
                <w:sz w:val="21"/>
                <w:shd w:fill="FFFFFF" w:val="clear"/>
              </w:rPr>
              <w:t>脉搏波全程数据查看，可添加注解并打印；</w:t>
            </w:r>
          </w:p>
          <w:p>
            <w:pPr>
              <w:pStyle w:val="null3"/>
              <w:ind w:firstLine="420"/>
              <w:jc w:val="left"/>
            </w:pPr>
            <w:r>
              <w:rPr>
                <w:rFonts w:ascii="宋体" w:hAnsi="宋体" w:cs="宋体" w:eastAsia="宋体"/>
                <w:sz w:val="21"/>
                <w:shd w:fill="FFFFFF" w:val="clear"/>
              </w:rPr>
              <w:t>12.2.</w:t>
            </w:r>
            <w:r>
              <w:rPr>
                <w:rFonts w:ascii="宋体" w:hAnsi="宋体" w:cs="宋体" w:eastAsia="宋体"/>
                <w:sz w:val="21"/>
                <w:shd w:fill="FFFFFF" w:val="clear"/>
              </w:rPr>
              <w:t>能视化自动评估血压数据干扰度等级；</w:t>
            </w:r>
          </w:p>
          <w:p>
            <w:pPr>
              <w:pStyle w:val="null3"/>
              <w:ind w:firstLine="420"/>
              <w:jc w:val="left"/>
            </w:pPr>
            <w:r>
              <w:rPr>
                <w:rFonts w:ascii="宋体" w:hAnsi="宋体" w:cs="宋体" w:eastAsia="宋体"/>
                <w:sz w:val="21"/>
                <w:shd w:fill="FFFFFF" w:val="clear"/>
              </w:rPr>
              <w:t>12.3.</w:t>
            </w:r>
            <w:r>
              <w:rPr>
                <w:rFonts w:ascii="宋体" w:hAnsi="宋体" w:cs="宋体" w:eastAsia="宋体"/>
                <w:sz w:val="21"/>
                <w:shd w:fill="FFFFFF" w:val="clear"/>
              </w:rPr>
              <w:t>能手动编辑数据，重新自动计算收缩压、舒张压；</w:t>
            </w:r>
          </w:p>
          <w:p>
            <w:pPr>
              <w:pStyle w:val="null3"/>
              <w:ind w:firstLine="420"/>
              <w:jc w:val="left"/>
            </w:pPr>
            <w:r>
              <w:rPr>
                <w:rFonts w:ascii="宋体" w:hAnsi="宋体" w:cs="宋体" w:eastAsia="宋体"/>
                <w:sz w:val="21"/>
                <w:shd w:fill="FFFFFF" w:val="clear"/>
              </w:rPr>
              <w:t>12.4.</w:t>
            </w:r>
            <w:r>
              <w:rPr>
                <w:rFonts w:ascii="宋体" w:hAnsi="宋体" w:cs="宋体" w:eastAsia="宋体"/>
                <w:sz w:val="21"/>
                <w:shd w:fill="FFFFFF" w:val="clear"/>
              </w:rPr>
              <w:t>提供趋势图、直方图、条形图、散点图、饼图等多种可联动图文统计报表；</w:t>
            </w:r>
          </w:p>
          <w:p>
            <w:pPr>
              <w:pStyle w:val="null3"/>
              <w:ind w:firstLine="420"/>
              <w:jc w:val="left"/>
            </w:pPr>
            <w:r>
              <w:rPr>
                <w:rFonts w:ascii="宋体" w:hAnsi="宋体" w:cs="宋体" w:eastAsia="宋体"/>
                <w:sz w:val="21"/>
                <w:shd w:fill="FFFFFF" w:val="clear"/>
              </w:rPr>
              <w:t>12.5.</w:t>
            </w:r>
            <w:r>
              <w:rPr>
                <w:rFonts w:ascii="宋体" w:hAnsi="宋体" w:cs="宋体" w:eastAsia="宋体"/>
                <w:sz w:val="21"/>
                <w:shd w:fill="FFFFFF" w:val="clear"/>
              </w:rPr>
              <w:t>病历报告格式和内容能够自定义；</w:t>
            </w:r>
          </w:p>
          <w:p>
            <w:pPr>
              <w:pStyle w:val="null3"/>
              <w:ind w:firstLine="420"/>
              <w:jc w:val="left"/>
            </w:pPr>
            <w:r>
              <w:rPr>
                <w:rFonts w:ascii="宋体" w:hAnsi="宋体" w:cs="宋体" w:eastAsia="宋体"/>
                <w:sz w:val="21"/>
                <w:shd w:fill="FFFFFF" w:val="clear"/>
              </w:rPr>
              <w:t>12.6.</w:t>
            </w:r>
            <w:r>
              <w:rPr>
                <w:rFonts w:ascii="宋体" w:hAnsi="宋体" w:cs="宋体" w:eastAsia="宋体"/>
                <w:sz w:val="21"/>
                <w:shd w:fill="FFFFFF" w:val="clear"/>
              </w:rPr>
              <w:t>诊断结论自动生成，并能由用户自由定义生成模式；</w:t>
            </w:r>
          </w:p>
          <w:p>
            <w:pPr>
              <w:pStyle w:val="null3"/>
              <w:ind w:firstLine="420"/>
              <w:jc w:val="left"/>
            </w:pPr>
            <w:r>
              <w:rPr>
                <w:rFonts w:ascii="宋体" w:hAnsi="宋体" w:cs="宋体" w:eastAsia="宋体"/>
                <w:sz w:val="21"/>
                <w:shd w:fill="FFFFFF" w:val="clear"/>
              </w:rPr>
              <w:t>12.7.</w:t>
            </w:r>
            <w:r>
              <w:rPr>
                <w:rFonts w:ascii="宋体" w:hAnsi="宋体" w:cs="宋体" w:eastAsia="宋体"/>
                <w:sz w:val="21"/>
                <w:shd w:fill="FFFFFF" w:val="clear"/>
              </w:rPr>
              <w:t>诊断结论编辑过程具有快速辅助输入功能；</w:t>
            </w:r>
          </w:p>
          <w:p>
            <w:pPr>
              <w:pStyle w:val="null3"/>
              <w:ind w:firstLine="422"/>
              <w:jc w:val="left"/>
            </w:pPr>
            <w:r>
              <w:rPr>
                <w:rFonts w:ascii="宋体" w:hAnsi="宋体" w:cs="宋体" w:eastAsia="宋体"/>
                <w:sz w:val="21"/>
                <w:b/>
                <w:shd w:fill="FFFFFF" w:val="clear"/>
              </w:rPr>
              <w:t>（七）</w:t>
            </w:r>
            <w:r>
              <w:rPr>
                <w:rFonts w:ascii="宋体" w:hAnsi="宋体" w:cs="宋体" w:eastAsia="宋体"/>
                <w:sz w:val="21"/>
                <w:b/>
                <w:shd w:fill="FFFFFF" w:val="clear"/>
              </w:rPr>
              <w:t>适应标准</w:t>
            </w:r>
          </w:p>
          <w:p>
            <w:pPr>
              <w:pStyle w:val="null3"/>
              <w:ind w:firstLine="420"/>
              <w:jc w:val="both"/>
            </w:pPr>
            <w:r>
              <w:rPr>
                <w:rFonts w:ascii="宋体" w:hAnsi="宋体" w:cs="宋体" w:eastAsia="宋体"/>
                <w:sz w:val="21"/>
              </w:rPr>
              <w:t>无</w:t>
            </w:r>
          </w:p>
          <w:p>
            <w:pPr>
              <w:pStyle w:val="null3"/>
              <w:ind w:firstLine="422"/>
              <w:jc w:val="center"/>
            </w:pPr>
            <w:r>
              <w:rPr>
                <w:rFonts w:ascii="宋体" w:hAnsi="宋体" w:cs="宋体" w:eastAsia="宋体"/>
                <w:sz w:val="21"/>
                <w:b/>
              </w:rPr>
              <w:t>红外线治疗仪</w:t>
            </w:r>
            <w:r>
              <w:rPr>
                <w:rFonts w:ascii="宋体" w:hAnsi="宋体" w:cs="宋体" w:eastAsia="宋体"/>
                <w:sz w:val="21"/>
                <w:b/>
              </w:rPr>
              <w:t>（</w:t>
            </w:r>
            <w:r>
              <w:rPr>
                <w:rFonts w:ascii="宋体" w:hAnsi="宋体" w:cs="宋体" w:eastAsia="宋体"/>
                <w:sz w:val="21"/>
                <w:b/>
              </w:rPr>
              <w:t>1台</w:t>
            </w:r>
            <w:r>
              <w:rPr>
                <w:rFonts w:ascii="宋体" w:hAnsi="宋体" w:cs="宋体" w:eastAsia="宋体"/>
                <w:sz w:val="21"/>
                <w:b/>
              </w:rPr>
              <w:t>）</w:t>
            </w:r>
          </w:p>
          <w:p>
            <w:pPr>
              <w:pStyle w:val="null3"/>
              <w:ind w:firstLine="422"/>
              <w:jc w:val="left"/>
            </w:pPr>
            <w:r>
              <w:rPr>
                <w:rFonts w:ascii="宋体" w:hAnsi="宋体" w:cs="宋体" w:eastAsia="宋体"/>
                <w:sz w:val="21"/>
                <w:b/>
                <w:shd w:fill="FFFFFF" w:val="clear"/>
              </w:rPr>
              <w:t>（一）</w:t>
            </w:r>
            <w:r>
              <w:rPr>
                <w:rFonts w:ascii="宋体" w:hAnsi="宋体" w:cs="宋体" w:eastAsia="宋体"/>
                <w:sz w:val="21"/>
                <w:b/>
                <w:shd w:fill="FFFFFF" w:val="clear"/>
              </w:rPr>
              <w:t>功能描述</w:t>
            </w:r>
          </w:p>
          <w:p>
            <w:pPr>
              <w:pStyle w:val="null3"/>
              <w:ind w:firstLine="420"/>
              <w:jc w:val="left"/>
            </w:pPr>
            <w:r>
              <w:rPr>
                <w:rFonts w:ascii="宋体" w:hAnsi="宋体" w:cs="宋体" w:eastAsia="宋体"/>
                <w:sz w:val="21"/>
              </w:rPr>
              <w:t>适用于扩张血管营养神经，缓解患者疼痛、麻木等症状。</w:t>
            </w:r>
          </w:p>
          <w:p>
            <w:pPr>
              <w:pStyle w:val="null3"/>
              <w:ind w:firstLine="422"/>
              <w:jc w:val="left"/>
            </w:pPr>
            <w:r>
              <w:rPr>
                <w:rFonts w:ascii="宋体" w:hAnsi="宋体" w:cs="宋体" w:eastAsia="宋体"/>
                <w:sz w:val="21"/>
                <w:b/>
                <w:shd w:fill="FFFFFF" w:val="clear"/>
              </w:rPr>
              <w:t>（二）</w:t>
            </w:r>
            <w:r>
              <w:rPr>
                <w:rFonts w:ascii="宋体" w:hAnsi="宋体" w:cs="宋体" w:eastAsia="宋体"/>
                <w:sz w:val="21"/>
                <w:b/>
                <w:shd w:fill="FFFFFF" w:val="clear"/>
              </w:rPr>
              <w:t>硬件配置清单</w:t>
            </w:r>
          </w:p>
          <w:p>
            <w:pPr>
              <w:pStyle w:val="null3"/>
              <w:ind w:firstLine="420"/>
              <w:jc w:val="left"/>
            </w:pPr>
            <w:r>
              <w:rPr>
                <w:rFonts w:ascii="宋体" w:hAnsi="宋体" w:cs="宋体" w:eastAsia="宋体"/>
                <w:sz w:val="21"/>
              </w:rPr>
              <w:t>1、主机</w:t>
            </w:r>
            <w:r>
              <w:rPr>
                <w:rFonts w:ascii="宋体" w:hAnsi="宋体" w:cs="宋体" w:eastAsia="宋体"/>
                <w:sz w:val="21"/>
              </w:rPr>
              <w:t>1台；</w:t>
            </w:r>
          </w:p>
          <w:p>
            <w:pPr>
              <w:pStyle w:val="null3"/>
              <w:ind w:firstLine="420"/>
              <w:jc w:val="left"/>
            </w:pPr>
            <w:r>
              <w:rPr>
                <w:rFonts w:ascii="宋体" w:hAnsi="宋体" w:cs="宋体" w:eastAsia="宋体"/>
                <w:sz w:val="21"/>
              </w:rPr>
              <w:t>2、台车1台；</w:t>
            </w:r>
          </w:p>
          <w:p>
            <w:pPr>
              <w:pStyle w:val="null3"/>
              <w:ind w:firstLine="422"/>
              <w:jc w:val="left"/>
            </w:pPr>
            <w:r>
              <w:rPr>
                <w:rFonts w:ascii="宋体" w:hAnsi="宋体" w:cs="宋体" w:eastAsia="宋体"/>
                <w:sz w:val="21"/>
                <w:b/>
                <w:shd w:fill="FFFFFF" w:val="clear"/>
              </w:rPr>
              <w:t>（三）</w:t>
            </w:r>
            <w:r>
              <w:rPr>
                <w:rFonts w:ascii="宋体" w:hAnsi="宋体" w:cs="宋体" w:eastAsia="宋体"/>
                <w:sz w:val="21"/>
                <w:b/>
                <w:shd w:fill="FFFFFF" w:val="clear"/>
              </w:rPr>
              <w:t>软件配置清单</w:t>
            </w:r>
          </w:p>
          <w:p>
            <w:pPr>
              <w:pStyle w:val="null3"/>
              <w:ind w:firstLine="420"/>
              <w:jc w:val="left"/>
            </w:pPr>
            <w:r>
              <w:rPr>
                <w:rFonts w:ascii="宋体" w:hAnsi="宋体" w:cs="宋体" w:eastAsia="宋体"/>
                <w:sz w:val="21"/>
                <w:shd w:fill="FFFFFF" w:val="clear"/>
              </w:rPr>
              <w:t>无</w:t>
            </w:r>
          </w:p>
          <w:p>
            <w:pPr>
              <w:pStyle w:val="null3"/>
              <w:ind w:firstLine="422"/>
              <w:jc w:val="left"/>
            </w:pPr>
            <w:r>
              <w:rPr>
                <w:rFonts w:ascii="宋体" w:hAnsi="宋体" w:cs="宋体" w:eastAsia="宋体"/>
                <w:sz w:val="21"/>
                <w:b/>
                <w:shd w:fill="FFFFFF" w:val="clear"/>
              </w:rPr>
              <w:t>（四）</w:t>
            </w:r>
            <w:r>
              <w:rPr>
                <w:rFonts w:ascii="宋体" w:hAnsi="宋体" w:cs="宋体" w:eastAsia="宋体"/>
                <w:sz w:val="21"/>
                <w:b/>
                <w:shd w:fill="FFFFFF" w:val="clear"/>
              </w:rPr>
              <w:t>备品备件清单</w:t>
            </w:r>
          </w:p>
          <w:p>
            <w:pPr>
              <w:pStyle w:val="null3"/>
              <w:ind w:firstLine="420"/>
              <w:jc w:val="left"/>
            </w:pPr>
            <w:r>
              <w:rPr>
                <w:rFonts w:ascii="宋体" w:hAnsi="宋体" w:cs="宋体" w:eastAsia="宋体"/>
                <w:sz w:val="21"/>
              </w:rPr>
              <w:t>无</w:t>
            </w:r>
          </w:p>
          <w:p>
            <w:pPr>
              <w:pStyle w:val="null3"/>
              <w:ind w:firstLine="422"/>
              <w:jc w:val="left"/>
            </w:pPr>
            <w:r>
              <w:rPr>
                <w:rFonts w:ascii="宋体" w:hAnsi="宋体" w:cs="宋体" w:eastAsia="宋体"/>
                <w:sz w:val="21"/>
                <w:b/>
                <w:shd w:fill="FFFFFF" w:val="clear"/>
              </w:rPr>
              <w:t>（五）</w:t>
            </w:r>
            <w:r>
              <w:rPr>
                <w:rFonts w:ascii="宋体" w:hAnsi="宋体" w:cs="宋体" w:eastAsia="宋体"/>
                <w:sz w:val="21"/>
                <w:b/>
                <w:shd w:fill="FFFFFF" w:val="clear"/>
              </w:rPr>
              <w:t>耗材清单</w:t>
            </w:r>
          </w:p>
          <w:p>
            <w:pPr>
              <w:pStyle w:val="null3"/>
              <w:ind w:firstLine="422"/>
              <w:jc w:val="left"/>
            </w:pPr>
            <w:r>
              <w:rPr>
                <w:rFonts w:ascii="宋体" w:hAnsi="宋体" w:cs="宋体" w:eastAsia="宋体"/>
                <w:sz w:val="21"/>
                <w:b/>
                <w:shd w:fill="FFFFFF" w:val="clear"/>
              </w:rPr>
              <w:t>治疗片</w:t>
            </w:r>
          </w:p>
          <w:p>
            <w:pPr>
              <w:pStyle w:val="null3"/>
              <w:ind w:firstLine="422"/>
              <w:jc w:val="left"/>
            </w:pPr>
            <w:r>
              <w:rPr>
                <w:rFonts w:ascii="宋体" w:hAnsi="宋体" w:cs="宋体" w:eastAsia="宋体"/>
                <w:sz w:val="21"/>
                <w:b/>
                <w:shd w:fill="FFFFFF" w:val="clear"/>
              </w:rPr>
              <w:t>（六）</w:t>
            </w:r>
            <w:r>
              <w:rPr>
                <w:rFonts w:ascii="宋体" w:hAnsi="宋体" w:cs="宋体" w:eastAsia="宋体"/>
                <w:sz w:val="21"/>
                <w:b/>
                <w:shd w:fill="FFFFFF" w:val="clear"/>
              </w:rPr>
              <w:t>质量要求</w:t>
            </w:r>
          </w:p>
          <w:p>
            <w:pPr>
              <w:pStyle w:val="null3"/>
              <w:ind w:firstLine="420"/>
              <w:jc w:val="left"/>
            </w:pPr>
            <w:r>
              <w:rPr>
                <w:rFonts w:ascii="宋体" w:hAnsi="宋体" w:cs="宋体" w:eastAsia="宋体"/>
                <w:sz w:val="21"/>
              </w:rPr>
              <w:t>1.</w:t>
            </w:r>
            <w:r>
              <w:rPr>
                <w:rFonts w:ascii="宋体" w:hAnsi="宋体" w:cs="宋体" w:eastAsia="宋体"/>
                <w:sz w:val="21"/>
              </w:rPr>
              <w:t>具备同时用于</w:t>
            </w:r>
            <w:r>
              <w:rPr>
                <w:rFonts w:ascii="宋体" w:hAnsi="宋体" w:cs="宋体" w:eastAsia="宋体"/>
                <w:sz w:val="21"/>
              </w:rPr>
              <w:t>≥8个部位的治疗；</w:t>
            </w:r>
          </w:p>
          <w:p>
            <w:pPr>
              <w:pStyle w:val="null3"/>
              <w:ind w:firstLine="420"/>
              <w:jc w:val="left"/>
            </w:pPr>
            <w:r>
              <w:rPr>
                <w:rFonts w:ascii="宋体" w:hAnsi="宋体" w:cs="宋体" w:eastAsia="宋体"/>
                <w:sz w:val="21"/>
              </w:rPr>
              <w:t>2.</w:t>
            </w:r>
            <w:r>
              <w:rPr>
                <w:rFonts w:ascii="宋体" w:hAnsi="宋体" w:cs="宋体" w:eastAsia="宋体"/>
                <w:sz w:val="21"/>
              </w:rPr>
              <w:t>具备</w:t>
            </w:r>
            <w:r>
              <w:rPr>
                <w:rFonts w:ascii="宋体" w:hAnsi="宋体" w:cs="宋体" w:eastAsia="宋体"/>
                <w:sz w:val="21"/>
              </w:rPr>
              <w:t>≥2种LED 光源；</w:t>
            </w:r>
          </w:p>
          <w:p>
            <w:pPr>
              <w:pStyle w:val="null3"/>
              <w:ind w:firstLine="420"/>
              <w:jc w:val="left"/>
            </w:pPr>
            <w:r>
              <w:rPr>
                <w:rFonts w:ascii="宋体" w:hAnsi="宋体" w:cs="宋体" w:eastAsia="宋体"/>
                <w:sz w:val="21"/>
              </w:rPr>
              <w:t>3.</w:t>
            </w:r>
            <w:r>
              <w:rPr>
                <w:rFonts w:ascii="宋体" w:hAnsi="宋体" w:cs="宋体" w:eastAsia="宋体"/>
                <w:sz w:val="21"/>
              </w:rPr>
              <w:t>红光</w:t>
            </w:r>
            <w:r>
              <w:rPr>
                <w:rFonts w:ascii="宋体" w:hAnsi="宋体" w:cs="宋体" w:eastAsia="宋体"/>
                <w:sz w:val="21"/>
              </w:rPr>
              <w:t>LED峰值波长640nm，误差≤±10%;</w:t>
            </w:r>
          </w:p>
          <w:p>
            <w:pPr>
              <w:pStyle w:val="null3"/>
              <w:ind w:firstLine="420"/>
              <w:jc w:val="left"/>
            </w:pPr>
            <w:r>
              <w:rPr>
                <w:rFonts w:ascii="宋体" w:hAnsi="宋体" w:cs="宋体" w:eastAsia="宋体"/>
                <w:sz w:val="21"/>
              </w:rPr>
              <w:t>4.</w:t>
            </w:r>
            <w:r>
              <w:rPr>
                <w:rFonts w:ascii="宋体" w:hAnsi="宋体" w:cs="宋体" w:eastAsia="宋体"/>
                <w:sz w:val="21"/>
              </w:rPr>
              <w:t>红外</w:t>
            </w:r>
            <w:r>
              <w:rPr>
                <w:rFonts w:ascii="宋体" w:hAnsi="宋体" w:cs="宋体" w:eastAsia="宋体"/>
                <w:sz w:val="21"/>
              </w:rPr>
              <w:t>LED峰值波长880nm，误差≤±10；</w:t>
            </w:r>
          </w:p>
          <w:p>
            <w:pPr>
              <w:pStyle w:val="null3"/>
              <w:ind w:firstLine="420"/>
              <w:jc w:val="left"/>
            </w:pPr>
            <w:r>
              <w:rPr>
                <w:rFonts w:ascii="宋体" w:hAnsi="宋体" w:cs="宋体" w:eastAsia="宋体"/>
                <w:sz w:val="21"/>
              </w:rPr>
              <w:t>5.</w:t>
            </w:r>
            <w:r>
              <w:rPr>
                <w:rFonts w:ascii="宋体" w:hAnsi="宋体" w:cs="宋体" w:eastAsia="宋体"/>
                <w:sz w:val="21"/>
              </w:rPr>
              <w:t>治疗脉冲频率</w:t>
            </w:r>
            <w:r>
              <w:rPr>
                <w:rFonts w:ascii="宋体" w:hAnsi="宋体" w:cs="宋体" w:eastAsia="宋体"/>
                <w:sz w:val="21"/>
              </w:rPr>
              <w:t>≥8种，误差≤±5；</w:t>
            </w:r>
          </w:p>
          <w:p>
            <w:pPr>
              <w:pStyle w:val="null3"/>
              <w:ind w:firstLine="420"/>
              <w:jc w:val="left"/>
            </w:pPr>
            <w:r>
              <w:rPr>
                <w:rFonts w:ascii="宋体" w:hAnsi="宋体" w:cs="宋体" w:eastAsia="宋体"/>
                <w:sz w:val="21"/>
              </w:rPr>
              <w:t>6.</w:t>
            </w:r>
            <w:r>
              <w:rPr>
                <w:rFonts w:ascii="宋体" w:hAnsi="宋体" w:cs="宋体" w:eastAsia="宋体"/>
                <w:sz w:val="21"/>
              </w:rPr>
              <w:t>治疗片输出功率密度范围</w:t>
            </w:r>
            <w:r>
              <w:rPr>
                <w:rFonts w:ascii="宋体" w:hAnsi="宋体" w:cs="宋体" w:eastAsia="宋体"/>
                <w:sz w:val="21"/>
              </w:rPr>
              <w:t>:0mW/cm</w:t>
            </w:r>
            <w:r>
              <w:rPr>
                <w:rFonts w:ascii="宋体" w:hAnsi="宋体" w:cs="宋体" w:eastAsia="宋体"/>
                <w:sz w:val="21"/>
                <w:vertAlign w:val="superscript"/>
              </w:rPr>
              <w:t>2</w:t>
            </w:r>
            <w:r>
              <w:rPr>
                <w:rFonts w:ascii="宋体" w:hAnsi="宋体" w:cs="宋体" w:eastAsia="宋体"/>
                <w:sz w:val="21"/>
              </w:rPr>
              <w:t>-5mW/cm</w:t>
            </w:r>
            <w:r>
              <w:rPr>
                <w:rFonts w:ascii="宋体" w:hAnsi="宋体" w:cs="宋体" w:eastAsia="宋体"/>
                <w:sz w:val="21"/>
                <w:vertAlign w:val="superscript"/>
              </w:rPr>
              <w:t>2</w:t>
            </w:r>
            <w:r>
              <w:rPr>
                <w:rFonts w:ascii="宋体" w:hAnsi="宋体" w:cs="宋体" w:eastAsia="宋体"/>
                <w:sz w:val="21"/>
              </w:rPr>
              <w:t>，由小到大可调，误差</w:t>
            </w:r>
            <w:r>
              <w:rPr>
                <w:rFonts w:ascii="宋体" w:hAnsi="宋体" w:cs="宋体" w:eastAsia="宋体"/>
                <w:sz w:val="21"/>
              </w:rPr>
              <w:t>≤±20%；</w:t>
            </w:r>
          </w:p>
          <w:p>
            <w:pPr>
              <w:pStyle w:val="null3"/>
              <w:ind w:firstLine="420"/>
              <w:jc w:val="left"/>
            </w:pPr>
            <w:r>
              <w:rPr>
                <w:rFonts w:ascii="宋体" w:hAnsi="宋体" w:cs="宋体" w:eastAsia="宋体"/>
                <w:sz w:val="21"/>
              </w:rPr>
              <w:t>7.</w:t>
            </w:r>
            <w:r>
              <w:rPr>
                <w:rFonts w:ascii="宋体" w:hAnsi="宋体" w:cs="宋体" w:eastAsia="宋体"/>
                <w:sz w:val="21"/>
              </w:rPr>
              <w:t>治疗时间定时功能，</w:t>
            </w:r>
            <w:r>
              <w:rPr>
                <w:rFonts w:ascii="宋体" w:hAnsi="宋体" w:cs="宋体" w:eastAsia="宋体"/>
                <w:sz w:val="21"/>
              </w:rPr>
              <w:t>10-60分钟可调；</w:t>
            </w:r>
          </w:p>
          <w:p>
            <w:pPr>
              <w:pStyle w:val="null3"/>
              <w:ind w:firstLine="422"/>
              <w:jc w:val="left"/>
            </w:pPr>
            <w:r>
              <w:rPr>
                <w:rFonts w:ascii="宋体" w:hAnsi="宋体" w:cs="宋体" w:eastAsia="宋体"/>
                <w:sz w:val="21"/>
                <w:b/>
                <w:shd w:fill="FFFFFF" w:val="clear"/>
              </w:rPr>
              <w:t>（七）</w:t>
            </w:r>
            <w:r>
              <w:rPr>
                <w:rFonts w:ascii="宋体" w:hAnsi="宋体" w:cs="宋体" w:eastAsia="宋体"/>
                <w:sz w:val="21"/>
                <w:b/>
                <w:shd w:fill="FFFFFF" w:val="clear"/>
              </w:rPr>
              <w:t>适应标准</w:t>
            </w:r>
          </w:p>
          <w:p>
            <w:pPr>
              <w:pStyle w:val="null3"/>
              <w:ind w:firstLine="420"/>
              <w:jc w:val="both"/>
            </w:pPr>
            <w:r>
              <w:rPr>
                <w:rFonts w:ascii="宋体" w:hAnsi="宋体" w:cs="宋体" w:eastAsia="宋体"/>
                <w:sz w:val="21"/>
              </w:rPr>
              <w:t>无</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合同签订之日起30个日历日内安装调试完毕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设备安装调试验收合格（以甲方出具的书面验收合格文件为准）后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半年期满后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壹年期满后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 2.维修服务：响应时间 1 小时，4小时内到场进行维修，24小时内修复，如果超过48小时不能修复，提供同档次的备用机。质保期间，若同一硬件壹个月内连续2次出现同一故障（非人为情况），乙方无条件为甲方无偿更换为同一档次机器。 3.每半年免费上门对设备进行专业的保养和维护不少于两次。</w:t>
      </w:r>
    </w:p>
    <w:p>
      <w:pPr>
        <w:pStyle w:val="null3"/>
        <w:outlineLvl w:val="3"/>
      </w:pPr>
      <w:r>
        <w:rPr>
          <w:sz w:val="24"/>
          <w:b/>
        </w:rPr>
        <w:t>3.4.8违约责任与解决争议的方法</w:t>
      </w:r>
    </w:p>
    <w:p>
      <w:pPr>
        <w:pStyle w:val="null3"/>
      </w:pPr>
      <w:r>
        <w:rPr/>
        <w:t>采购包1：</w:t>
      </w:r>
    </w:p>
    <w:p>
      <w:pPr>
        <w:pStyle w:val="null3"/>
      </w:pPr>
      <w:r>
        <w:rPr/>
        <w:t>详见合同约定。</w:t>
      </w:r>
    </w:p>
    <w:p>
      <w:pPr>
        <w:pStyle w:val="null3"/>
        <w:jc w:val="left"/>
        <w:outlineLvl w:val="2"/>
      </w:pPr>
      <w:r>
        <w:rPr>
          <w:sz w:val="28"/>
          <w:b/>
        </w:rPr>
        <w:t>3.5其他要求</w:t>
      </w:r>
    </w:p>
    <w:p>
      <w:pPr>
        <w:pStyle w:val="null3"/>
      </w:pPr>
      <w:r>
        <w:rPr/>
        <w:t>投标人须按招标文件格式部分“耗材清单报价表” “备品备件表”的内容，根据自身实际情况进行填报，所提供的具体内容须在此次投标文件格式部分列明，首次提供备品备件、耗材的费用均包含在此次报价中，如招标人后续还需另行采购的，费用均不得超过投标人所填报的报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会计师事务所出具的完整的2023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企业信用查询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投标人按照有关法律法规的规定提供所投相应医疗器械生产厂家的医疗器械生产备案凭证及所投产品的医疗器械备案凭证、或医疗器械生产许可证及所投产品的医疗器械注册证。投标人若非所投全部医疗器械生产厂家的，还需同时提供投标人的医疗器械经营许可证。</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是否面向中小企业采购</w:t>
            </w:r>
          </w:p>
        </w:tc>
        <w:tc>
          <w:tcPr>
            <w:tcW w:type="dxa" w:w="3322"/>
          </w:tcPr>
          <w:p>
            <w:pPr>
              <w:pStyle w:val="null3"/>
            </w:pPr>
            <w:r>
              <w:rPr/>
              <w:t>本采购包不专门面向中小企业采购。</w:t>
            </w:r>
          </w:p>
        </w:tc>
        <w:tc>
          <w:tcPr>
            <w:tcW w:type="dxa" w:w="1661"/>
          </w:tcPr>
          <w:p>
            <w:pPr>
              <w:pStyle w:val="null3"/>
            </w:pPr>
            <w:r>
              <w:rPr/>
              <w:t>中小企业声明函 残疾人福利性单位声明函 监狱企业的证明文件</w:t>
            </w:r>
          </w:p>
        </w:tc>
      </w:tr>
      <w:tr>
        <w:tc>
          <w:tcPr>
            <w:tcW w:type="dxa" w:w="831"/>
          </w:tcPr>
          <w:p>
            <w:pPr>
              <w:pStyle w:val="null3"/>
            </w:pPr>
            <w:r>
              <w:rPr/>
              <w:t>5</w:t>
            </w:r>
          </w:p>
        </w:tc>
        <w:tc>
          <w:tcPr>
            <w:tcW w:type="dxa" w:w="2492"/>
          </w:tcPr>
          <w:p>
            <w:pPr>
              <w:pStyle w:val="null3"/>
            </w:pPr>
            <w:r>
              <w:rPr/>
              <w:t>是否允许进口产品投标</w:t>
            </w:r>
          </w:p>
        </w:tc>
        <w:tc>
          <w:tcPr>
            <w:tcW w:type="dxa" w:w="3322"/>
          </w:tcPr>
          <w:p>
            <w:pPr>
              <w:pStyle w:val="null3"/>
            </w:pPr>
            <w:r>
              <w:rPr/>
              <w:t>本项目不接受进口产品投标。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未按照招标文件的规定提交投标保证金的</w:t>
            </w:r>
          </w:p>
        </w:tc>
        <w:tc>
          <w:tcPr>
            <w:tcW w:type="dxa" w:w="3322"/>
          </w:tcPr>
          <w:p>
            <w:pPr>
              <w:pStyle w:val="null3"/>
            </w:pPr>
            <w:r>
              <w:rPr/>
              <w:t>按照招标文件的规定提交投标保证金的</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投标文件未按招标文件要求签署、盖章的</w:t>
            </w:r>
          </w:p>
        </w:tc>
        <w:tc>
          <w:tcPr>
            <w:tcW w:type="dxa" w:w="3322"/>
          </w:tcPr>
          <w:p>
            <w:pPr>
              <w:pStyle w:val="null3"/>
            </w:pPr>
            <w:r>
              <w:rPr/>
              <w:t>投标文件按招标文件要求签署、盖章的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报价明细表 商务应答表 标的清单</w:t>
            </w:r>
          </w:p>
        </w:tc>
      </w:tr>
      <w:tr>
        <w:tc>
          <w:tcPr>
            <w:tcW w:type="dxa" w:w="831"/>
          </w:tcPr>
          <w:p>
            <w:pPr>
              <w:pStyle w:val="null3"/>
            </w:pPr>
            <w:r>
              <w:rPr/>
              <w:t>5</w:t>
            </w:r>
          </w:p>
        </w:tc>
        <w:tc>
          <w:tcPr>
            <w:tcW w:type="dxa" w:w="2492"/>
          </w:tcPr>
          <w:p>
            <w:pPr>
              <w:pStyle w:val="null3"/>
            </w:pPr>
            <w:r>
              <w:rPr/>
              <w:t>投标文件含有采购人不能接受的附加条件的或其他情形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供应商对所投产品技术参数逐条进行明确响应，并提供相关证明材料。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类似业绩</w:t>
            </w:r>
          </w:p>
        </w:tc>
        <w:tc>
          <w:tcPr>
            <w:tcW w:type="dxa" w:w="2492"/>
          </w:tcPr>
          <w:p>
            <w:pPr>
              <w:pStyle w:val="null3"/>
            </w:pPr>
            <w:r>
              <w:rPr/>
              <w:t>供应商应在投标文件中提供该供应商自2021年1月1日起至今的类似项目的业绩证明材料，每提供一份业绩得1分，满分为5分，不得重复累计。 注：以合同签订时间为准，供应商应在投标文件中提供业绩合同复印件或扫描件且加盖单位公章。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设备选型</w:t>
            </w:r>
          </w:p>
        </w:tc>
        <w:tc>
          <w:tcPr>
            <w:tcW w:type="dxa" w:w="2492"/>
          </w:tcPr>
          <w:p>
            <w:pPr>
              <w:pStyle w:val="null3"/>
            </w:pPr>
            <w:r>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设备选型详细具体、贴合使用要求、功能完整科学的分析计2.1-4分；设备选型分析简单，基本满足采购需求计0-2分；未提供不计分。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总体实施方案</w:t>
            </w:r>
          </w:p>
        </w:tc>
        <w:tc>
          <w:tcPr>
            <w:tcW w:type="dxa" w:w="2492"/>
          </w:tcPr>
          <w:p>
            <w:pPr>
              <w:pStyle w:val="null3"/>
            </w:pPr>
            <w:r>
              <w:rPr/>
              <w:t>供应商提供针对本项目的总体实施方案，总体实施方案应是涵盖多方面的综合性计划。通过供应商的全面实施，对确保拟投产品的质量管控、供货安装、调试、验收、维护、售后等方面进行整体叙述，从提升服务质量，保障采购人及医院患者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⑥总体实施方案中对从提升服务质量，保障采购人及医院患者使用安全的描述详细可行，有针对性，完全满足项目要求的得0.1-1分；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根据供应商提供的应急事故响应及处理方案进行评审。 ①可能发生的应急事故情况分析：应急事故情况预估考虑充分，分析解决方案全面合理完整的得0.1-2分； ②应急响应时间：应急响应时间合理可行，能完全保障设备故障后的运行的得0.1-2分； ③紧急安全保障措施：紧急安全保障措施合理可行，完全适用于本项目采购人得0.1-2分； 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根据供应商提供的针对本项目的培训方案。 1.提供可行性培训方案，结合本项目采购需求，从项目实施的可行性角度、培训对象与需求分析角度，有针对性地制作可行性培训方案计0.1-1分。 2.提供培训课程计划，列出培训的地点和时间（包括培训总时长、日程安排、培训课程计划等），根据培训课程计划内容得0.1-1分。 3.培训设备使用方案（包括设备操作演示与练习、设备操作演示与练习、故障模拟与排除演练、设备维护与保养实操），根据培训设备使用方案内容得0.1-1分。 4.培训设备的原理和技术性能（包括设备基本原理与功能介绍，相关法规、标准与安全要求）根据培训设备的原理和技术性能内容得0.1-1分。 5.培训资源与支持（培训场地确保有足够的空间进行设备操作与维护实操，配备必要的辅助设施、培训材料提供设备操作手册、维护指南、案例分析资料、在培训期间及培训后，设备制造商提供必要的技术支持与售后服务），根据培训资源与支持内容得0.1-1分。 6.培训效果评估与反馈方案（跟踪机制，定期跟踪培训人员在实际工作中的使用情况，提供必要的后续支持与指导）根据培训效果评估与反馈方案得0.1-1分。 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1.售后服务响应时间迅速，能够保证采购人供货需求，定期对设备进行维护检查。 设备维保期明确及常用配件费用清单清晰并提供原厂承诺的计1.1-2分； 设备维保期明确，常用配件费用清单清晰但涉及内容较少，或未提供原厂承诺的计0.1-1分， 2.具有相应的物力、人力保障；能够保证本项目正常运转，软硬件设备发生不同类型故障时解决方案及补救措施进行评审。 解决方案及补救措施详细可行，有针对性，完全满足项目要求的得1.1-2分； 解决方案及补救措施内容完整，但方案简略，可行性针对性稍有欠缺，不能完全满足项目要求的得0.1-1分； 3.售后服务承诺 根据供应商提供的售后服务承诺函内容由评审委员会综合评审计0.1-1分，未提供不计分。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团队配置</w:t>
            </w:r>
          </w:p>
        </w:tc>
        <w:tc>
          <w:tcPr>
            <w:tcW w:type="dxa" w:w="2492"/>
          </w:tcPr>
          <w:p>
            <w:pPr>
              <w:pStyle w:val="null3"/>
            </w:pPr>
            <w:r>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详见附件：投标人应提交的相关资格证明材料</w:t>
      </w:r>
    </w:p>
    <w:p>
      <w:pPr>
        <w:pStyle w:val="null3"/>
        <w:ind w:firstLine="960"/>
      </w:pPr>
      <w:r>
        <w:rPr/>
        <w:t>详见附件：实施方案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