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2EDAB">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kern w:val="2"/>
          <w:sz w:val="32"/>
          <w:szCs w:val="32"/>
        </w:rPr>
      </w:pPr>
      <w:r>
        <w:rPr>
          <w:rFonts w:hint="eastAsia" w:ascii="黑体" w:hAnsi="宋体" w:eastAsia="黑体" w:cs="黑体"/>
          <w:kern w:val="2"/>
          <w:sz w:val="32"/>
          <w:szCs w:val="32"/>
          <w:lang w:val="en-US" w:eastAsia="zh-CN" w:bidi="ar"/>
        </w:rPr>
        <w:t>西北大学购货合同</w:t>
      </w:r>
    </w:p>
    <w:p w14:paraId="1A3D307C">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FF0000"/>
          <w:kern w:val="2"/>
          <w:sz w:val="21"/>
          <w:szCs w:val="21"/>
        </w:rPr>
      </w:pPr>
      <w:r>
        <w:rPr>
          <w:rFonts w:hint="default" w:ascii="Calibri" w:hAnsi="Calibri" w:eastAsia="宋体" w:cs="Calibri"/>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国产合同模板</w:t>
      </w:r>
      <w:r>
        <w:rPr>
          <w:rFonts w:hint="default" w:ascii="Calibri" w:hAnsi="Calibri" w:eastAsia="宋体" w:cs="Calibri"/>
          <w:color w:val="FF0000"/>
          <w:kern w:val="2"/>
          <w:sz w:val="21"/>
          <w:szCs w:val="21"/>
          <w:lang w:val="en-US" w:eastAsia="zh-CN" w:bidi="ar"/>
        </w:rPr>
        <w:t>)</w:t>
      </w:r>
    </w:p>
    <w:p w14:paraId="524FC76E">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FF0000"/>
          <w:kern w:val="2"/>
          <w:sz w:val="21"/>
          <w:szCs w:val="21"/>
        </w:rPr>
      </w:pPr>
      <w:r>
        <w:rPr>
          <w:rFonts w:hint="eastAsia" w:ascii="宋体" w:hAnsi="宋体" w:eastAsia="宋体" w:cs="宋体"/>
          <w:color w:val="FF0000"/>
          <w:kern w:val="2"/>
          <w:sz w:val="21"/>
          <w:szCs w:val="21"/>
          <w:lang w:val="en-US" w:eastAsia="zh-CN" w:bidi="ar"/>
        </w:rPr>
        <w:t>特别说明：以下内容只作为合同基本条款，在签订具体项目购货合同时，请根据项目实际情况再签订技术协议作为合同的附件。</w:t>
      </w:r>
    </w:p>
    <w:p w14:paraId="0AFEBCE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Calibri" w:eastAsia="宋体" w:cs="Times New Roman"/>
          <w:kern w:val="2"/>
          <w:sz w:val="21"/>
          <w:szCs w:val="21"/>
        </w:rPr>
      </w:pPr>
      <w:r>
        <w:rPr>
          <w:rFonts w:hint="eastAsia" w:ascii="宋体" w:hAnsi="Calibri" w:eastAsia="宋体" w:cs="Times New Roman"/>
          <w:kern w:val="2"/>
          <w:sz w:val="21"/>
          <w:szCs w:val="21"/>
          <w:lang w:val="en-US" w:eastAsia="zh-CN" w:bidi="ar"/>
        </w:rPr>
        <w:t xml:space="preserve"> </w:t>
      </w:r>
    </w:p>
    <w:p w14:paraId="70F5AA2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）经双方协商达成如下合同条款：</w:t>
      </w:r>
    </w:p>
    <w:p w14:paraId="21FE2235">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一、合同内容</w:t>
      </w:r>
    </w:p>
    <w:p w14:paraId="1CC5D4A0">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06695C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440"/>
        <w:gridCol w:w="810"/>
        <w:gridCol w:w="700"/>
        <w:gridCol w:w="1100"/>
        <w:gridCol w:w="1100"/>
      </w:tblGrid>
      <w:tr w14:paraId="4465A9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B3EA4D6">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666CD44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23170AE1">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2BC59360">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27FA912A">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7B033D9A">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00A62623">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总价（元）</w:t>
            </w:r>
          </w:p>
        </w:tc>
      </w:tr>
      <w:tr w14:paraId="0C05CA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14:paraId="47C742C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top"/>
          </w:tcPr>
          <w:p w14:paraId="6468878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top"/>
          </w:tcPr>
          <w:p w14:paraId="4DBABA7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top"/>
          </w:tcPr>
          <w:p w14:paraId="26E717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top"/>
          </w:tcPr>
          <w:p w14:paraId="0641204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6BD7C32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1710DCB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7AB60F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0A3A9D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B86497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467929A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2750019C">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5B79399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2981D3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433D94B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13BE59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BEEC5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7226F3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432D90EF">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小写</w:t>
            </w:r>
          </w:p>
        </w:tc>
      </w:tr>
    </w:tbl>
    <w:p w14:paraId="602B77F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、合同总额：</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元，是指货物到达西北大学指定地点、完成验收后的价格，其中已包含货物价格、包装运杂费（含保险）、工程费、安装调试费及相关费用等。</w:t>
      </w:r>
    </w:p>
    <w:p w14:paraId="77458E0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、合同总额为一次性包死价格，不受市场价格的变化和影响，在合同不发生变更时作为付款结算的依据。</w:t>
      </w:r>
    </w:p>
    <w:p w14:paraId="3BD0607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kern w:val="2"/>
          <w:sz w:val="24"/>
          <w:szCs w:val="24"/>
          <w:lang w:val="en-US" w:eastAsia="zh-CN" w:bidi="ar"/>
        </w:rPr>
        <w:t>二、</w:t>
      </w:r>
      <w:r>
        <w:rPr>
          <w:rFonts w:hint="eastAsia" w:ascii="宋体" w:hAnsi="宋体" w:eastAsia="宋体" w:cs="宋体"/>
          <w:b/>
          <w:bCs w:val="0"/>
          <w:kern w:val="2"/>
          <w:sz w:val="24"/>
          <w:szCs w:val="24"/>
          <w:lang w:val="en-US" w:eastAsia="zh-CN" w:bidi="ar"/>
        </w:rPr>
        <w:t>包装运输要求</w:t>
      </w:r>
    </w:p>
    <w:p w14:paraId="509A393C">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14:paraId="637A0FB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三、交货时间及交货地点</w:t>
      </w:r>
    </w:p>
    <w:p w14:paraId="64F678E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交货时间为本合同生效后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天内到货，货到后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日内安装调试交付使用。交货地点为西北大学××××学院（系）指定地点。</w:t>
      </w:r>
    </w:p>
    <w:p w14:paraId="53FB2B2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四、产品质量保证</w:t>
      </w:r>
    </w:p>
    <w:p w14:paraId="0351DC4E">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、乙方提供的货物及配套产品，必须是合同规定厂家制造的、合格、全新、未曾使用的、且经过国家质检部门检验，并颁发了产品准销证的产品。</w:t>
      </w:r>
    </w:p>
    <w:p w14:paraId="35F9090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2</w:t>
      </w:r>
      <w:r>
        <w:rPr>
          <w:rFonts w:hint="eastAsia" w:ascii="宋体" w:hAnsi="宋体" w:eastAsia="宋体" w:cs="宋体"/>
          <w:kern w:val="2"/>
          <w:sz w:val="21"/>
          <w:szCs w:val="21"/>
          <w:lang w:val="en-US" w:eastAsia="zh-CN" w:bidi="ar"/>
        </w:rPr>
        <w:t>、乙方提供的货物及配套产品必须等同于或优于合同技术指标要求，并能按国家标准或行业标准供应、检测、调试，确保产品技术指标满足使用要求。</w:t>
      </w:r>
    </w:p>
    <w:p w14:paraId="2074EE6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3</w:t>
      </w:r>
      <w:r>
        <w:rPr>
          <w:rFonts w:hint="eastAsia" w:ascii="宋体" w:hAnsi="宋体" w:eastAsia="宋体" w:cs="宋体"/>
          <w:kern w:val="2"/>
          <w:sz w:val="21"/>
          <w:szCs w:val="21"/>
          <w:lang w:val="en-US" w:eastAsia="zh-CN" w:bidi="ar"/>
        </w:rPr>
        <w:t>、产品质量保证期为货物验收合格后</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年。质保期内，乙方对所供货物免费进行质保和服务。</w:t>
      </w:r>
    </w:p>
    <w:p w14:paraId="2C7D80A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五、技术服务承诺</w:t>
      </w:r>
    </w:p>
    <w:p w14:paraId="6B61D645">
      <w:pPr>
        <w:pStyle w:val="3"/>
        <w:widowControl/>
        <w:spacing w:line="360" w:lineRule="auto"/>
        <w:rPr>
          <w:rFonts w:hint="eastAsia" w:ascii="宋体" w:hAnsi="宋体" w:eastAsia="宋体" w:cs="Times New Roman"/>
          <w:kern w:val="2"/>
          <w:sz w:val="21"/>
          <w:szCs w:val="21"/>
        </w:rPr>
      </w:pPr>
      <w:r>
        <w:rPr>
          <w:rFonts w:hint="eastAsia" w:ascii="宋体" w:hAnsi="宋体" w:eastAsia="宋体" w:cs="Times New Roman"/>
          <w:kern w:val="2"/>
          <w:sz w:val="21"/>
          <w:szCs w:val="21"/>
        </w:rPr>
        <w:t>1</w:t>
      </w:r>
      <w:r>
        <w:rPr>
          <w:rFonts w:hint="eastAsia" w:ascii="宋体" w:hAnsi="宋体" w:eastAsia="宋体" w:cs="宋体"/>
          <w:kern w:val="2"/>
          <w:sz w:val="21"/>
          <w:szCs w:val="21"/>
        </w:rPr>
        <w:t>、乙方负责提供货物相应的技术资料，包括产品合格证、产品保修单、安装使用及维护说明书以及运输装箱清单等。</w:t>
      </w:r>
    </w:p>
    <w:p w14:paraId="5F7E8B5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、人员培训：乙方免费为甲方培训货物使用人员，培训内容包括：货物操作、维护、简单维修等。</w:t>
      </w:r>
    </w:p>
    <w:p w14:paraId="0421705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、售后服务：质保期内乙方对甲方提出的服务响应不得超出</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w:t>
      </w:r>
    </w:p>
    <w:p w14:paraId="636FACE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六、验收方法及标准</w:t>
      </w:r>
    </w:p>
    <w:p w14:paraId="1ED2B1D3">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、验收分初次开箱验收和学校最终验收两个阶段，以最终验收为准。</w:t>
      </w:r>
    </w:p>
    <w:p w14:paraId="50DFB436">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5F46A6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、学校根据最终使用单位技术验收结果，组织有关专家进行货物的最终验收。</w:t>
      </w:r>
    </w:p>
    <w:p w14:paraId="15D911C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七、合同款项支付方式</w:t>
      </w:r>
    </w:p>
    <w:p w14:paraId="418963A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合同生效后，</w:t>
      </w:r>
      <w:r>
        <w:rPr>
          <w:rFonts w:hint="eastAsia" w:ascii="宋体" w:hAnsi="宋体" w:cs="宋体"/>
          <w:kern w:val="2"/>
          <w:sz w:val="21"/>
          <w:szCs w:val="21"/>
          <w:lang w:val="en-US" w:eastAsia="zh-CN" w:bidi="ar"/>
        </w:rPr>
        <w:t>乙方</w:t>
      </w:r>
      <w:r>
        <w:rPr>
          <w:rFonts w:hint="eastAsia" w:ascii="宋体" w:hAnsi="宋体" w:eastAsia="宋体" w:cs="宋体"/>
          <w:kern w:val="2"/>
          <w:sz w:val="21"/>
          <w:szCs w:val="21"/>
          <w:lang w:val="en-US" w:eastAsia="zh-CN" w:bidi="ar"/>
        </w:rPr>
        <w:t>开具合同金额等额银行保函，</w:t>
      </w:r>
      <w:r>
        <w:rPr>
          <w:rFonts w:hint="eastAsia" w:ascii="宋体" w:hAnsi="宋体" w:cs="宋体"/>
          <w:kern w:val="2"/>
          <w:sz w:val="21"/>
          <w:szCs w:val="21"/>
          <w:lang w:val="en-US" w:eastAsia="zh-CN" w:bidi="ar"/>
        </w:rPr>
        <w:t>甲方</w:t>
      </w:r>
      <w:r>
        <w:rPr>
          <w:rFonts w:hint="eastAsia" w:ascii="宋体" w:hAnsi="宋体" w:eastAsia="宋体" w:cs="宋体"/>
          <w:kern w:val="2"/>
          <w:sz w:val="21"/>
          <w:szCs w:val="21"/>
          <w:lang w:val="en-US" w:eastAsia="zh-CN" w:bidi="ar"/>
        </w:rPr>
        <w:t>收到银行保函正本后预付合同货款，待货物到达指定地点、安装调试验收合格后，</w:t>
      </w:r>
      <w:r>
        <w:rPr>
          <w:rFonts w:hint="eastAsia" w:ascii="宋体" w:hAnsi="宋体" w:cs="宋体"/>
          <w:kern w:val="2"/>
          <w:sz w:val="21"/>
          <w:szCs w:val="21"/>
          <w:lang w:val="en-US" w:eastAsia="zh-CN" w:bidi="ar"/>
        </w:rPr>
        <w:t>甲方</w:t>
      </w:r>
      <w:r>
        <w:rPr>
          <w:rFonts w:hint="eastAsia" w:ascii="宋体" w:hAnsi="宋体" w:eastAsia="宋体" w:cs="宋体"/>
          <w:kern w:val="2"/>
          <w:sz w:val="21"/>
          <w:szCs w:val="21"/>
          <w:lang w:val="en-US" w:eastAsia="zh-CN" w:bidi="ar"/>
        </w:rPr>
        <w:t>退还银行保函正本。</w:t>
      </w:r>
      <w:r>
        <w:rPr>
          <w:rFonts w:hint="eastAsia" w:ascii="仿宋_GB2312" w:hAnsi="Calibri" w:eastAsia="仿宋_GB2312" w:cs="仿宋_GB2312"/>
          <w:kern w:val="2"/>
          <w:sz w:val="28"/>
          <w:szCs w:val="28"/>
          <w:lang w:val="en-US" w:eastAsia="zh-CN" w:bidi="ar"/>
        </w:rPr>
        <w:t xml:space="preserve"> </w:t>
      </w:r>
    </w:p>
    <w:p w14:paraId="1059DB5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八、违约责任</w:t>
      </w:r>
    </w:p>
    <w:p w14:paraId="4DF27AB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、合同生效后，甲乙双方应按合同规定认真履约。合同履约责任只涉及合同甲乙双方，不考虑第三方因素。</w:t>
      </w:r>
    </w:p>
    <w:p w14:paraId="532858AC">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、除不可抗力原因外，如遇下列情况之一者，乙方所缴纳的合同履约保证金甲方有权不予退还，作为对甲方的赔偿：（</w:t>
      </w: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）合同签订后不能按合同时限要求供货或安装调试；（</w:t>
      </w: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）所供货物不合格、与合同不符；（</w:t>
      </w: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）不能按合同履约；（</w:t>
      </w: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）货物验收不合格。如乙方的合同履约保证金不足以弥补甲方损失时，甲方有权要求乙方继续承担赔偿责任。</w:t>
      </w:r>
    </w:p>
    <w:p w14:paraId="27494A92">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、乙方对所供产品出现的问题推委、拖延，</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小时未作出服务响应，应接受甲方的合理处罚。</w:t>
      </w:r>
    </w:p>
    <w:p w14:paraId="55B40C6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default" w:ascii="Calibri" w:hAnsi="Calibri" w:eastAsia="宋体" w:cs="Times New Roman"/>
          <w:kern w:val="2"/>
          <w:sz w:val="21"/>
          <w:szCs w:val="21"/>
          <w:lang w:val="en-US" w:eastAsia="zh-CN" w:bidi="ar"/>
        </w:rPr>
        <w:t>15</w:t>
      </w:r>
      <w:r>
        <w:rPr>
          <w:rFonts w:hint="eastAsia" w:ascii="宋体" w:hAnsi="宋体" w:eastAsia="宋体" w:cs="宋体"/>
          <w:kern w:val="2"/>
          <w:sz w:val="21"/>
          <w:szCs w:val="21"/>
          <w:lang w:val="en-US" w:eastAsia="zh-CN" w:bidi="ar"/>
        </w:rPr>
        <w:t>天内按规定向乙方付款，最长时间不能超过</w:t>
      </w:r>
      <w:r>
        <w:rPr>
          <w:rFonts w:hint="default" w:ascii="Calibri" w:hAnsi="Calibri" w:eastAsia="宋体" w:cs="Times New Roman"/>
          <w:kern w:val="2"/>
          <w:sz w:val="21"/>
          <w:szCs w:val="21"/>
          <w:lang w:val="en-US" w:eastAsia="zh-CN" w:bidi="ar"/>
        </w:rPr>
        <w:t>30</w:t>
      </w:r>
      <w:r>
        <w:rPr>
          <w:rFonts w:hint="eastAsia" w:ascii="宋体" w:hAnsi="宋体" w:eastAsia="宋体" w:cs="宋体"/>
          <w:kern w:val="2"/>
          <w:sz w:val="21"/>
          <w:szCs w:val="21"/>
          <w:lang w:val="en-US" w:eastAsia="zh-CN" w:bidi="ar"/>
        </w:rPr>
        <w:t>天。否则，每超过一周应向乙方支付合同应付款</w:t>
      </w: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‰的滞纳金。</w:t>
      </w:r>
    </w:p>
    <w:p w14:paraId="6578AFA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九、其它事项</w:t>
      </w:r>
    </w:p>
    <w:p w14:paraId="27F82B1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、合同经双方签字盖章后生效。本合同一式柒份，甲方执伍份（采招办</w:t>
      </w: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份，财资部</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份，使用单位</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份），乙方执壹份，招标公司执壹份，执行完毕后自行失效。</w:t>
      </w:r>
    </w:p>
    <w:p w14:paraId="768976D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、下述文件为本合同的一部分，并与本合同一起阅读和解释，且具有同等法律效力：</w:t>
      </w:r>
    </w:p>
    <w:p w14:paraId="7F9A356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①合同附件1：产品功能要求、技术规格及配置详单；</w:t>
      </w:r>
    </w:p>
    <w:p w14:paraId="3B32D00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②合同附件2：补充条款（如果有）；</w:t>
      </w:r>
    </w:p>
    <w:p w14:paraId="431C2B0F">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③合同附件3：澄清函及最终报价和承诺（如果有）；</w:t>
      </w:r>
    </w:p>
    <w:p w14:paraId="0106A4B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④招标文件；</w:t>
      </w:r>
    </w:p>
    <w:p w14:paraId="1F8287A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⑤投标文件；</w:t>
      </w:r>
    </w:p>
    <w:p w14:paraId="0B01D088">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⑥中标通知书。</w:t>
      </w:r>
    </w:p>
    <w:p w14:paraId="28ACDDF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、在本合同执行过程中，甲、乙双方协商签订的补充合同与原合同具有同等法律效力。</w:t>
      </w:r>
    </w:p>
    <w:p w14:paraId="0F229C20">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4</w:t>
      </w:r>
      <w:r>
        <w:rPr>
          <w:rFonts w:hint="eastAsia" w:ascii="宋体" w:hAnsi="宋体" w:eastAsia="宋体" w:cs="宋体"/>
          <w:kern w:val="2"/>
          <w:sz w:val="21"/>
          <w:szCs w:val="21"/>
          <w:lang w:val="en-US" w:eastAsia="zh-CN" w:bidi="ar"/>
        </w:rPr>
        <w:t>、未尽事宜，双方协商解决。</w:t>
      </w:r>
    </w:p>
    <w:p w14:paraId="78989279">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5</w:t>
      </w:r>
      <w:r>
        <w:rPr>
          <w:rFonts w:hint="eastAsia" w:ascii="宋体" w:hAnsi="宋体" w:eastAsia="宋体" w:cs="宋体"/>
          <w:kern w:val="2"/>
          <w:sz w:val="21"/>
          <w:szCs w:val="21"/>
          <w:lang w:val="en-US" w:eastAsia="zh-CN" w:bidi="ar"/>
        </w:rPr>
        <w:t>、合同签订地点：西安</w:t>
      </w:r>
      <w:r>
        <w:rPr>
          <w:rFonts w:hint="default" w:ascii="Calibri" w:hAnsi="Calibri"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西北大学</w:t>
      </w:r>
    </w:p>
    <w:p w14:paraId="3E7F1F62">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b/>
          <w:bCs w:val="0"/>
          <w:kern w:val="2"/>
          <w:sz w:val="21"/>
          <w:szCs w:val="21"/>
        </w:rPr>
      </w:pPr>
      <w:r>
        <w:rPr>
          <w:rFonts w:hint="default" w:ascii="Calibri" w:hAnsi="Calibri" w:eastAsia="宋体" w:cs="Calibri"/>
          <w:kern w:val="2"/>
          <w:sz w:val="21"/>
          <w:szCs w:val="21"/>
          <w:lang w:val="en-US" w:eastAsia="zh-CN" w:bidi="ar"/>
        </w:rPr>
        <w:t>6</w:t>
      </w:r>
      <w:r>
        <w:rPr>
          <w:rFonts w:hint="eastAsia" w:ascii="宋体" w:hAnsi="宋体" w:eastAsia="宋体" w:cs="宋体"/>
          <w:kern w:val="2"/>
          <w:sz w:val="21"/>
          <w:szCs w:val="21"/>
          <w:lang w:val="en-US" w:eastAsia="zh-CN" w:bidi="ar"/>
        </w:rPr>
        <w:t>、合同签订时间：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44F9545F">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kern w:val="2"/>
          <w:sz w:val="21"/>
          <w:szCs w:val="21"/>
        </w:rPr>
      </w:pPr>
      <w:r>
        <w:rPr>
          <w:rFonts w:hint="eastAsia" w:ascii="宋体" w:hAnsi="宋体" w:eastAsia="宋体" w:cs="宋体"/>
          <w:b/>
          <w:bCs w:val="0"/>
          <w:kern w:val="2"/>
          <w:sz w:val="21"/>
          <w:szCs w:val="21"/>
          <w:lang w:val="en-US" w:eastAsia="zh-CN" w:bidi="ar"/>
        </w:rPr>
        <w:t>甲</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w:t>
      </w:r>
      <w:r>
        <w:rPr>
          <w:rFonts w:hint="default" w:ascii="Calibri" w:hAnsi="Calibri" w:eastAsia="宋体" w:cs="Times New Roman"/>
          <w:b/>
          <w:bCs w:val="0"/>
          <w:kern w:val="2"/>
          <w:sz w:val="21"/>
          <w:szCs w:val="21"/>
          <w:lang w:val="en-US" w:eastAsia="zh-CN" w:bidi="ar"/>
        </w:rPr>
        <w:t xml:space="preserve">                        </w:t>
      </w:r>
      <w:r>
        <w:rPr>
          <w:rFonts w:hint="eastAsia"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乙</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方（全填）</w:t>
      </w:r>
    </w:p>
    <w:p w14:paraId="344A2083">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kern w:val="2"/>
          <w:sz w:val="21"/>
          <w:szCs w:val="21"/>
        </w:rPr>
      </w:pPr>
      <w:r>
        <w:rPr>
          <w:rFonts w:hint="eastAsia" w:ascii="宋体" w:hAnsi="宋体" w:eastAsia="宋体" w:cs="宋体"/>
          <w:kern w:val="2"/>
          <w:sz w:val="21"/>
          <w:szCs w:val="21"/>
          <w:lang w:val="en-US" w:eastAsia="zh-CN" w:bidi="ar"/>
        </w:rPr>
        <w:t>单位名称（盖章）：</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单位名称（盖章）：</w:t>
      </w:r>
    </w:p>
    <w:p w14:paraId="25B32216">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p>
    <w:p w14:paraId="1F5A3A41">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法定代表人：</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法定代表人：（盖章</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签字）</w:t>
      </w:r>
    </w:p>
    <w:p w14:paraId="7F70F7A6">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委托代理人：（签字）</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委托代理人：（签字）</w:t>
      </w:r>
    </w:p>
    <w:p w14:paraId="744283CB">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 xml:space="preserve">电话：                    </w:t>
      </w:r>
      <w:r>
        <w:rPr>
          <w:rFonts w:hint="eastAsia" w:ascii="宋体" w:hAnsi="宋体" w:cs="宋体"/>
          <w:kern w:val="2"/>
          <w:sz w:val="21"/>
          <w:szCs w:val="21"/>
          <w:lang w:val="en-US" w:eastAsia="zh-CN" w:bidi="ar"/>
        </w:rPr>
        <w:t xml:space="preserve">                   </w:t>
      </w:r>
      <w:r>
        <w:rPr>
          <w:rFonts w:hint="eastAsia" w:ascii="宋体" w:hAnsi="宋体" w:eastAsia="宋体" w:cs="宋体"/>
          <w:kern w:val="2"/>
          <w:sz w:val="21"/>
          <w:szCs w:val="21"/>
          <w:lang w:val="en-US" w:eastAsia="zh-CN" w:bidi="ar"/>
        </w:rPr>
        <w:t>电话：</w:t>
      </w:r>
    </w:p>
    <w:p w14:paraId="0929F1D4">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传真：</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w:t>
      </w:r>
      <w:r>
        <w:rPr>
          <w:rFonts w:hint="eastAsia" w:ascii="宋体" w:hAnsi="宋体" w:cs="宋体"/>
          <w:kern w:val="2"/>
          <w:sz w:val="21"/>
          <w:szCs w:val="21"/>
          <w:lang w:val="en-US" w:eastAsia="zh-CN" w:bidi="ar"/>
        </w:rPr>
        <w:t xml:space="preserve">  </w:t>
      </w:r>
      <w:r>
        <w:rPr>
          <w:rFonts w:hint="eastAsia" w:ascii="宋体" w:hAnsi="宋体" w:eastAsia="宋体" w:cs="宋体"/>
          <w:kern w:val="2"/>
          <w:sz w:val="21"/>
          <w:szCs w:val="21"/>
          <w:lang w:val="en-US" w:eastAsia="zh-CN" w:bidi="ar"/>
        </w:rPr>
        <w:t>传真：</w:t>
      </w:r>
    </w:p>
    <w:p w14:paraId="56858759">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 xml:space="preserve">邮编：                   </w:t>
      </w:r>
      <w:r>
        <w:rPr>
          <w:rFonts w:hint="eastAsia" w:ascii="宋体" w:hAnsi="宋体" w:cs="宋体"/>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邮编：</w:t>
      </w:r>
    </w:p>
    <w:p w14:paraId="49E52F65">
      <w:pPr>
        <w:keepNext w:val="0"/>
        <w:keepLines w:val="0"/>
        <w:widowControl w:val="0"/>
        <w:suppressLineNumbers w:val="0"/>
        <w:spacing w:before="0" w:beforeAutospacing="0" w:after="0" w:afterAutospacing="0" w:line="360" w:lineRule="auto"/>
        <w:ind w:left="0" w:right="0" w:firstLine="570"/>
        <w:jc w:val="both"/>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 xml:space="preserve">                       </w:t>
      </w:r>
      <w:r>
        <w:rPr>
          <w:rFonts w:hint="eastAsia" w:ascii="宋体" w:hAnsi="宋体" w:cs="宋体"/>
          <w:kern w:val="2"/>
          <w:sz w:val="21"/>
          <w:szCs w:val="21"/>
          <w:lang w:val="en-US" w:eastAsia="zh-CN" w:bidi="ar"/>
        </w:rPr>
        <w:t xml:space="preserve">                      </w:t>
      </w:r>
      <w:bookmarkStart w:id="0" w:name="_GoBack"/>
      <w:bookmarkEnd w:id="0"/>
      <w:r>
        <w:rPr>
          <w:rFonts w:hint="eastAsia" w:ascii="宋体" w:hAnsi="宋体" w:cs="宋体"/>
          <w:kern w:val="2"/>
          <w:sz w:val="21"/>
          <w:szCs w:val="21"/>
          <w:lang w:val="en-US" w:eastAsia="zh-CN" w:bidi="ar"/>
        </w:rPr>
        <w:t xml:space="preserve"> </w:t>
      </w:r>
      <w:r>
        <w:rPr>
          <w:rFonts w:hint="eastAsia" w:ascii="宋体" w:hAnsi="宋体" w:eastAsia="宋体" w:cs="宋体"/>
          <w:kern w:val="2"/>
          <w:sz w:val="21"/>
          <w:szCs w:val="21"/>
          <w:lang w:val="en-US" w:eastAsia="zh-CN" w:bidi="ar"/>
        </w:rPr>
        <w:t>开户银行及账号：</w:t>
      </w:r>
    </w:p>
    <w:p w14:paraId="781C7AD5">
      <w:pPr>
        <w:keepNext w:val="0"/>
        <w:keepLines w:val="0"/>
        <w:widowControl w:val="0"/>
        <w:suppressLineNumbers w:val="0"/>
        <w:spacing w:before="0" w:beforeAutospacing="0" w:after="0" w:afterAutospacing="0" w:line="360" w:lineRule="auto"/>
        <w:ind w:left="0" w:right="0" w:firstLine="570"/>
        <w:jc w:val="both"/>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招标代理机构名称：陕西卓佲项目管理有限公司</w:t>
      </w:r>
    </w:p>
    <w:p w14:paraId="68EE4131">
      <w:pPr>
        <w:keepNext w:val="0"/>
        <w:keepLines w:val="0"/>
        <w:widowControl w:val="0"/>
        <w:suppressLineNumbers w:val="0"/>
        <w:spacing w:before="0" w:beforeAutospacing="0" w:after="0" w:afterAutospacing="0" w:line="360" w:lineRule="auto"/>
        <w:ind w:left="0" w:right="0" w:firstLine="570"/>
        <w:jc w:val="both"/>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联系人:董菊莉</w:t>
      </w:r>
    </w:p>
    <w:p w14:paraId="4892E022">
      <w:pPr>
        <w:keepNext w:val="0"/>
        <w:keepLines w:val="0"/>
        <w:widowControl w:val="0"/>
        <w:suppressLineNumbers w:val="0"/>
        <w:spacing w:before="0" w:beforeAutospacing="0" w:after="0" w:afterAutospacing="0" w:line="360" w:lineRule="auto"/>
        <w:ind w:left="0" w:right="0" w:firstLine="570"/>
        <w:jc w:val="both"/>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联系电话：029-8187597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53FE4"/>
    <w:rsid w:val="27344CEA"/>
    <w:rsid w:val="4BAB5215"/>
    <w:rsid w:val="6CFF0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2058</Words>
  <Characters>2072</Characters>
  <Lines>0</Lines>
  <Paragraphs>0</Paragraphs>
  <TotalTime>0</TotalTime>
  <ScaleCrop>false</ScaleCrop>
  <LinksUpToDate>false</LinksUpToDate>
  <CharactersWithSpaces>2396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卓佲</cp:lastModifiedBy>
  <dcterms:modified xsi:type="dcterms:W3CDTF">2024-11-28T03:13:44Z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052C56BAA3824F2582F5696CE2CA195F_12</vt:lpwstr>
  </property>
</Properties>
</file>