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5ABA81">
      <w:pPr>
        <w:pStyle w:val="4"/>
        <w:spacing w:before="0" w:beforeAutospacing="0" w:after="0" w:afterAutospacing="0"/>
        <w:jc w:val="center"/>
        <w:outlineLvl w:val="2"/>
        <w:rPr>
          <w:rFonts w:hint="eastAsia" w:eastAsia="宋体"/>
          <w:b/>
          <w:bCs/>
          <w:sz w:val="48"/>
          <w:szCs w:val="48"/>
          <w:highlight w:val="none"/>
          <w:lang w:eastAsia="zh-CN"/>
        </w:rPr>
      </w:pPr>
      <w:bookmarkStart w:id="0" w:name="_Toc14356"/>
      <w:r>
        <w:rPr>
          <w:rFonts w:hint="eastAsia" w:eastAsia="宋体"/>
          <w:b/>
          <w:bCs/>
          <w:sz w:val="48"/>
          <w:szCs w:val="48"/>
          <w:highlight w:val="none"/>
          <w:lang w:val="zh-CN" w:eastAsia="zh-CN"/>
        </w:rPr>
        <w:t>开标一览表（唱标报告）</w:t>
      </w:r>
      <w:bookmarkEnd w:id="0"/>
    </w:p>
    <w:tbl>
      <w:tblPr>
        <w:tblStyle w:val="5"/>
        <w:tblW w:w="95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0"/>
        <w:gridCol w:w="7819"/>
      </w:tblGrid>
      <w:tr w14:paraId="303D0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  <w:jc w:val="center"/>
        </w:trPr>
        <w:tc>
          <w:tcPr>
            <w:tcW w:w="1690" w:type="dxa"/>
            <w:vAlign w:val="center"/>
          </w:tcPr>
          <w:p w14:paraId="0466F4C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819" w:type="dxa"/>
            <w:vAlign w:val="center"/>
          </w:tcPr>
          <w:p w14:paraId="7F5692D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秦始皇帝陵博物院一号坑主展厅参观环境提升改造（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二次</w:t>
            </w:r>
            <w:bookmarkStart w:id="1" w:name="_GoBack"/>
            <w:bookmarkEnd w:id="1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 w14:paraId="592E0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atLeast"/>
          <w:jc w:val="center"/>
        </w:trPr>
        <w:tc>
          <w:tcPr>
            <w:tcW w:w="1690" w:type="dxa"/>
            <w:vAlign w:val="center"/>
          </w:tcPr>
          <w:p w14:paraId="5D385B8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7819" w:type="dxa"/>
            <w:vAlign w:val="center"/>
          </w:tcPr>
          <w:p w14:paraId="48A90EF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 w:eastAsia="zh-CN"/>
              </w:rPr>
              <w:t>SXHC2024-273</w:t>
            </w:r>
          </w:p>
        </w:tc>
      </w:tr>
      <w:tr w14:paraId="2138A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9" w:hRule="atLeast"/>
          <w:jc w:val="center"/>
        </w:trPr>
        <w:tc>
          <w:tcPr>
            <w:tcW w:w="1690" w:type="dxa"/>
            <w:vAlign w:val="center"/>
          </w:tcPr>
          <w:p w14:paraId="1F5F6BB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投标报价（元）</w:t>
            </w:r>
          </w:p>
        </w:tc>
        <w:tc>
          <w:tcPr>
            <w:tcW w:w="7819" w:type="dxa"/>
            <w:vAlign w:val="center"/>
          </w:tcPr>
          <w:p w14:paraId="3646A4A8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大写：</w:t>
            </w:r>
          </w:p>
          <w:p w14:paraId="22AED6ED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  <w:p w14:paraId="26241429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小写：</w:t>
            </w:r>
          </w:p>
        </w:tc>
      </w:tr>
      <w:tr w14:paraId="25099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1690" w:type="dxa"/>
            <w:vAlign w:val="center"/>
          </w:tcPr>
          <w:p w14:paraId="010D81C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工期</w:t>
            </w:r>
          </w:p>
        </w:tc>
        <w:tc>
          <w:tcPr>
            <w:tcW w:w="7819" w:type="dxa"/>
            <w:vAlign w:val="center"/>
          </w:tcPr>
          <w:p w14:paraId="779024B5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AB59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  <w:jc w:val="center"/>
        </w:trPr>
        <w:tc>
          <w:tcPr>
            <w:tcW w:w="1690" w:type="dxa"/>
            <w:vAlign w:val="center"/>
          </w:tcPr>
          <w:p w14:paraId="140DD0C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质量</w:t>
            </w:r>
          </w:p>
        </w:tc>
        <w:tc>
          <w:tcPr>
            <w:tcW w:w="7819" w:type="dxa"/>
            <w:vAlign w:val="center"/>
          </w:tcPr>
          <w:p w14:paraId="0DD2378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0B75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6" w:hRule="atLeast"/>
          <w:jc w:val="center"/>
        </w:trPr>
        <w:tc>
          <w:tcPr>
            <w:tcW w:w="9509" w:type="dxa"/>
            <w:gridSpan w:val="2"/>
            <w:vAlign w:val="center"/>
          </w:tcPr>
          <w:p w14:paraId="13C0277E">
            <w:pPr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说明：</w:t>
            </w:r>
          </w:p>
          <w:p w14:paraId="0EAE4650">
            <w:pPr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1.除可填报项目外对本开标一览表（唱标报告）的任何修改将被视为非实质性响应投标从而导致该投标被拒绝。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eastAsia="zh-CN"/>
              </w:rPr>
              <w:t>2.投标报价大写与小写不一致，以大写为准。</w:t>
            </w:r>
          </w:p>
        </w:tc>
      </w:tr>
    </w:tbl>
    <w:p w14:paraId="562A27A9">
      <w:pPr>
        <w:pStyle w:val="3"/>
        <w:rPr>
          <w:rFonts w:ascii="宋体" w:hAnsi="宋体" w:cs="宋体"/>
          <w:sz w:val="32"/>
          <w:highlight w:val="none"/>
          <w:lang w:eastAsia="zh-CN"/>
        </w:rPr>
      </w:pPr>
    </w:p>
    <w:p w14:paraId="5C7722EF">
      <w:pPr>
        <w:pStyle w:val="3"/>
        <w:rPr>
          <w:rFonts w:ascii="宋体" w:hAnsi="宋体" w:cs="宋体"/>
          <w:sz w:val="32"/>
          <w:highlight w:val="none"/>
          <w:lang w:eastAsia="zh-CN"/>
        </w:rPr>
      </w:pPr>
    </w:p>
    <w:p w14:paraId="78B4F3B4">
      <w:pPr>
        <w:spacing w:line="360" w:lineRule="auto"/>
        <w:ind w:firstLine="2640" w:firstLineChars="11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投标人名称（盖章）：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                    </w:t>
      </w:r>
    </w:p>
    <w:p w14:paraId="15DDFC1A">
      <w:pPr>
        <w:spacing w:line="360" w:lineRule="auto"/>
        <w:ind w:firstLine="2640" w:firstLineChars="11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 xml:space="preserve">       </w:t>
      </w:r>
    </w:p>
    <w:p w14:paraId="45F26D82">
      <w:pPr>
        <w:ind w:firstLine="2640" w:firstLineChars="1100"/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 xml:space="preserve">日    期：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     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69CE5FEA"/>
    <w:rsid w:val="06024344"/>
    <w:rsid w:val="69CE5FEA"/>
    <w:rsid w:val="761D1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162</Words>
  <Characters>175</Characters>
  <Lines>0</Lines>
  <Paragraphs>0</Paragraphs>
  <TotalTime>0</TotalTime>
  <ScaleCrop>false</ScaleCrop>
  <LinksUpToDate>false</LinksUpToDate>
  <CharactersWithSpaces>288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2024-04-12T05:20:00Z</dcterms:created>
  <dc:creator>123</dc:creator>
  <cp:lastModifiedBy>123</cp:lastModifiedBy>
  <dcterms:modified xsi:type="dcterms:W3CDTF">2024-12-04T08:56:27Z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95F5791EEB2D4148838A693733B0BA08_11</vt:lpwstr>
  </property>
</Properties>
</file>