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63AB2F">
      <w:pPr>
        <w:tabs>
          <w:tab w:val="left" w:pos="5670"/>
        </w:tabs>
        <w:spacing w:line="360" w:lineRule="auto"/>
        <w:ind w:firstLine="300"/>
        <w:outlineLvl w:val="2"/>
        <w:rPr>
          <w:rFonts w:ascii="宋体" w:hAnsi="宋体" w:cs="宋体"/>
          <w:b/>
          <w:bCs/>
          <w:sz w:val="32"/>
          <w:szCs w:val="32"/>
          <w:highlight w:val="none"/>
          <w:lang w:val="zh-CN" w:eastAsia="zh-CN"/>
        </w:rPr>
      </w:pPr>
      <w:bookmarkStart w:id="0" w:name="_Toc6558"/>
      <w:r>
        <w:rPr>
          <w:rFonts w:hint="eastAsia" w:ascii="宋体" w:hAnsi="宋体" w:cs="宋体"/>
          <w:b/>
          <w:bCs/>
          <w:sz w:val="32"/>
          <w:szCs w:val="32"/>
          <w:highlight w:val="none"/>
          <w:lang w:val="zh-CN" w:eastAsia="zh-CN"/>
        </w:rPr>
        <w:t>政府采购项目</w:t>
      </w:r>
      <w:bookmarkEnd w:id="0"/>
    </w:p>
    <w:p w14:paraId="3E4FA873">
      <w:pPr>
        <w:tabs>
          <w:tab w:val="left" w:pos="5670"/>
        </w:tabs>
        <w:spacing w:line="360" w:lineRule="auto"/>
        <w:ind w:firstLine="300"/>
        <w:rPr>
          <w:rFonts w:ascii="宋体" w:hAnsi="宋体" w:cs="宋体"/>
          <w:b/>
          <w:bCs/>
          <w:sz w:val="32"/>
          <w:szCs w:val="32"/>
          <w:highlight w:val="none"/>
          <w:lang w:val="zh-CN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highlight w:val="none"/>
          <w:lang w:val="zh-CN" w:eastAsia="zh-CN"/>
        </w:rPr>
        <w:t>项目编号：SXHC2024-273</w:t>
      </w:r>
    </w:p>
    <w:p w14:paraId="0BE970AE">
      <w:pPr>
        <w:pStyle w:val="3"/>
        <w:rPr>
          <w:rFonts w:ascii="宋体" w:hAnsi="宋体" w:cs="宋体"/>
          <w:b/>
          <w:bCs/>
          <w:sz w:val="32"/>
          <w:szCs w:val="32"/>
          <w:highlight w:val="none"/>
          <w:lang w:val="zh-CN" w:eastAsia="zh-CN"/>
        </w:rPr>
      </w:pPr>
    </w:p>
    <w:p w14:paraId="191A473E">
      <w:pPr>
        <w:pStyle w:val="3"/>
        <w:rPr>
          <w:rFonts w:ascii="宋体" w:hAnsi="宋体" w:cs="宋体"/>
          <w:b/>
          <w:bCs/>
          <w:sz w:val="32"/>
          <w:szCs w:val="32"/>
          <w:highlight w:val="none"/>
          <w:lang w:val="zh-CN" w:eastAsia="zh-CN"/>
        </w:rPr>
      </w:pPr>
    </w:p>
    <w:p w14:paraId="3CFABA27">
      <w:pPr>
        <w:spacing w:before="68" w:line="360" w:lineRule="auto"/>
        <w:jc w:val="center"/>
        <w:rPr>
          <w:rFonts w:ascii="宋体" w:hAnsi="宋体" w:cs="宋体"/>
          <w:b/>
          <w:bCs/>
          <w:sz w:val="44"/>
          <w:szCs w:val="44"/>
          <w:highlight w:val="none"/>
          <w:lang w:eastAsia="zh-CN"/>
        </w:rPr>
      </w:pPr>
    </w:p>
    <w:p w14:paraId="18B94B2F">
      <w:pPr>
        <w:spacing w:before="68" w:line="360" w:lineRule="auto"/>
        <w:jc w:val="center"/>
        <w:rPr>
          <w:rFonts w:ascii="宋体" w:hAnsi="宋体" w:cs="宋体"/>
          <w:b/>
          <w:bCs/>
          <w:sz w:val="44"/>
          <w:szCs w:val="44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44"/>
          <w:szCs w:val="44"/>
          <w:highlight w:val="none"/>
          <w:lang w:eastAsia="zh-CN"/>
        </w:rPr>
        <w:t>秦始皇帝陵博物院</w:t>
      </w:r>
    </w:p>
    <w:p w14:paraId="67F25EC8">
      <w:pPr>
        <w:spacing w:before="68" w:line="360" w:lineRule="auto"/>
        <w:jc w:val="center"/>
        <w:rPr>
          <w:rFonts w:ascii="宋体" w:hAnsi="宋体" w:cs="宋体"/>
          <w:b/>
          <w:bCs/>
          <w:sz w:val="44"/>
          <w:szCs w:val="44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44"/>
          <w:szCs w:val="44"/>
          <w:highlight w:val="none"/>
          <w:lang w:eastAsia="zh-CN"/>
        </w:rPr>
        <w:t>一号坑主展厅参观环境提升改造（</w:t>
      </w:r>
      <w:r>
        <w:rPr>
          <w:rFonts w:hint="eastAsia" w:ascii="宋体" w:hAnsi="宋体" w:cs="宋体"/>
          <w:b/>
          <w:bCs/>
          <w:sz w:val="44"/>
          <w:szCs w:val="44"/>
          <w:highlight w:val="none"/>
          <w:lang w:val="en-US" w:eastAsia="zh-CN"/>
        </w:rPr>
        <w:t>二次</w:t>
      </w:r>
      <w:bookmarkStart w:id="1" w:name="_GoBack"/>
      <w:bookmarkEnd w:id="1"/>
      <w:r>
        <w:rPr>
          <w:rFonts w:hint="eastAsia" w:ascii="宋体" w:hAnsi="宋体" w:cs="宋体"/>
          <w:b/>
          <w:bCs/>
          <w:sz w:val="44"/>
          <w:szCs w:val="44"/>
          <w:highlight w:val="none"/>
          <w:lang w:eastAsia="zh-CN"/>
        </w:rPr>
        <w:t>）</w:t>
      </w:r>
    </w:p>
    <w:p w14:paraId="3A0D1CFB">
      <w:pPr>
        <w:rPr>
          <w:rFonts w:ascii="宋体" w:hAnsi="宋体" w:cs="宋体"/>
          <w:highlight w:val="none"/>
          <w:lang w:eastAsia="zh-CN"/>
        </w:rPr>
      </w:pPr>
    </w:p>
    <w:p w14:paraId="18235682">
      <w:pPr>
        <w:spacing w:line="360" w:lineRule="auto"/>
        <w:jc w:val="center"/>
        <w:rPr>
          <w:rFonts w:ascii="宋体" w:hAnsi="宋体" w:cs="宋体"/>
          <w:b/>
          <w:bCs/>
          <w:sz w:val="44"/>
          <w:szCs w:val="44"/>
          <w:highlight w:val="none"/>
          <w:lang w:eastAsia="zh-CN"/>
        </w:rPr>
      </w:pPr>
    </w:p>
    <w:p w14:paraId="64050470">
      <w:pPr>
        <w:pStyle w:val="2"/>
        <w:rPr>
          <w:rFonts w:ascii="宋体" w:hAnsi="宋体" w:cs="宋体"/>
          <w:b/>
          <w:bCs/>
          <w:sz w:val="44"/>
          <w:szCs w:val="44"/>
          <w:highlight w:val="none"/>
          <w:lang w:eastAsia="zh-CN"/>
        </w:rPr>
      </w:pPr>
    </w:p>
    <w:p w14:paraId="22BBA567">
      <w:pPr>
        <w:rPr>
          <w:lang w:eastAsia="zh-CN"/>
        </w:rPr>
      </w:pPr>
    </w:p>
    <w:p w14:paraId="306E7080">
      <w:pPr>
        <w:spacing w:line="360" w:lineRule="auto"/>
        <w:jc w:val="center"/>
        <w:rPr>
          <w:rFonts w:ascii="宋体" w:hAnsi="宋体" w:cs="宋体"/>
          <w:b/>
          <w:bCs/>
          <w:sz w:val="44"/>
          <w:szCs w:val="44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44"/>
          <w:szCs w:val="44"/>
          <w:highlight w:val="none"/>
          <w:lang w:eastAsia="zh-CN"/>
        </w:rPr>
        <w:t>投 标 文 件</w:t>
      </w:r>
    </w:p>
    <w:p w14:paraId="3CB4C3B5">
      <w:pPr>
        <w:spacing w:line="360" w:lineRule="auto"/>
        <w:jc w:val="center"/>
        <w:rPr>
          <w:rFonts w:ascii="宋体" w:hAnsi="宋体" w:cs="宋体"/>
          <w:sz w:val="32"/>
          <w:szCs w:val="32"/>
          <w:highlight w:val="none"/>
          <w:lang w:eastAsia="zh-CN"/>
        </w:rPr>
      </w:pPr>
      <w:r>
        <w:rPr>
          <w:rFonts w:hint="eastAsia" w:ascii="宋体" w:hAnsi="宋体" w:cs="宋体"/>
          <w:sz w:val="32"/>
          <w:szCs w:val="32"/>
          <w:highlight w:val="none"/>
          <w:lang w:eastAsia="zh-CN"/>
        </w:rPr>
        <w:t xml:space="preserve"> (格式)</w:t>
      </w:r>
    </w:p>
    <w:p w14:paraId="4EEE245C">
      <w:pPr>
        <w:pStyle w:val="2"/>
        <w:rPr>
          <w:highlight w:val="none"/>
        </w:rPr>
      </w:pPr>
    </w:p>
    <w:p w14:paraId="4A2904A4">
      <w:pPr>
        <w:rPr>
          <w:rFonts w:ascii="宋体" w:hAnsi="宋体" w:cs="宋体"/>
          <w:highlight w:val="none"/>
          <w:lang w:eastAsia="zh-CN"/>
        </w:rPr>
      </w:pPr>
    </w:p>
    <w:p w14:paraId="1CE7EAAB">
      <w:pPr>
        <w:spacing w:line="480" w:lineRule="auto"/>
        <w:rPr>
          <w:rFonts w:hint="eastAsia" w:ascii="宋体" w:hAnsi="宋体" w:cs="宋体"/>
          <w:b/>
          <w:bCs/>
          <w:sz w:val="32"/>
          <w:szCs w:val="32"/>
          <w:highlight w:val="none"/>
          <w:lang w:eastAsia="zh-CN"/>
        </w:rPr>
      </w:pPr>
    </w:p>
    <w:p w14:paraId="61833864">
      <w:pPr>
        <w:spacing w:line="480" w:lineRule="auto"/>
        <w:rPr>
          <w:rFonts w:hint="eastAsia" w:ascii="宋体" w:hAnsi="宋体" w:cs="宋体"/>
          <w:b/>
          <w:bCs/>
          <w:sz w:val="32"/>
          <w:szCs w:val="32"/>
          <w:highlight w:val="none"/>
          <w:lang w:eastAsia="zh-CN"/>
        </w:rPr>
      </w:pPr>
    </w:p>
    <w:p w14:paraId="222B2FB4">
      <w:pPr>
        <w:spacing w:line="480" w:lineRule="auto"/>
        <w:rPr>
          <w:rFonts w:hint="eastAsia" w:ascii="宋体" w:hAnsi="宋体" w:cs="宋体"/>
          <w:b/>
          <w:bCs/>
          <w:sz w:val="32"/>
          <w:szCs w:val="32"/>
          <w:highlight w:val="none"/>
          <w:lang w:eastAsia="zh-CN"/>
        </w:rPr>
      </w:pPr>
    </w:p>
    <w:p w14:paraId="7419A6CA">
      <w:pPr>
        <w:spacing w:line="480" w:lineRule="auto"/>
        <w:rPr>
          <w:rFonts w:ascii="宋体" w:hAnsi="宋体" w:cs="宋体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32"/>
          <w:szCs w:val="32"/>
          <w:highlight w:val="none"/>
          <w:lang w:eastAsia="zh-CN"/>
        </w:rPr>
        <w:t>投标人名称：</w:t>
      </w:r>
      <w:r>
        <w:rPr>
          <w:rFonts w:hint="eastAsia" w:ascii="宋体" w:hAnsi="宋体" w:cs="宋体"/>
          <w:b/>
          <w:bCs/>
          <w:sz w:val="32"/>
          <w:szCs w:val="32"/>
          <w:highlight w:val="none"/>
          <w:u w:val="single"/>
          <w:lang w:eastAsia="zh-CN"/>
        </w:rPr>
        <w:t xml:space="preserve">                       </w:t>
      </w:r>
      <w:r>
        <w:rPr>
          <w:rFonts w:hint="eastAsia" w:ascii="宋体" w:hAnsi="宋体" w:cs="宋体"/>
          <w:b/>
          <w:bCs/>
          <w:sz w:val="32"/>
          <w:szCs w:val="32"/>
          <w:highlight w:val="none"/>
          <w:lang w:eastAsia="zh-CN"/>
        </w:rPr>
        <w:t>（盖章）</w:t>
      </w:r>
    </w:p>
    <w:p w14:paraId="433CEB28">
      <w:pPr>
        <w:spacing w:line="480" w:lineRule="auto"/>
        <w:rPr>
          <w:rFonts w:ascii="宋体" w:hAnsi="宋体" w:cs="宋体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32"/>
          <w:szCs w:val="32"/>
          <w:highlight w:val="none"/>
          <w:lang w:eastAsia="zh-CN"/>
        </w:rPr>
        <w:t>法定代表人或授权代表：</w:t>
      </w:r>
      <w:r>
        <w:rPr>
          <w:rFonts w:hint="eastAsia" w:ascii="宋体" w:hAnsi="宋体" w:cs="宋体"/>
          <w:b/>
          <w:bCs/>
          <w:sz w:val="32"/>
          <w:szCs w:val="32"/>
          <w:highlight w:val="none"/>
          <w:u w:val="single"/>
          <w:lang w:eastAsia="zh-CN"/>
        </w:rPr>
        <w:t xml:space="preserve">             </w:t>
      </w:r>
      <w:r>
        <w:rPr>
          <w:rFonts w:hint="eastAsia" w:ascii="宋体" w:hAnsi="宋体" w:cs="宋体"/>
          <w:b/>
          <w:bCs/>
          <w:sz w:val="32"/>
          <w:szCs w:val="32"/>
          <w:highlight w:val="none"/>
          <w:lang w:eastAsia="zh-CN"/>
        </w:rPr>
        <w:t>（签字或盖章）</w:t>
      </w:r>
    </w:p>
    <w:p w14:paraId="559FBC0F">
      <w:pPr>
        <w:ind w:firstLine="320" w:firstLineChars="100"/>
      </w:pPr>
      <w:r>
        <w:rPr>
          <w:rFonts w:hint="eastAsia" w:ascii="宋体" w:hAnsi="宋体" w:cs="宋体"/>
          <w:b/>
          <w:bCs/>
          <w:sz w:val="32"/>
          <w:szCs w:val="32"/>
          <w:highlight w:val="none"/>
          <w:lang w:eastAsia="zh-CN"/>
        </w:rPr>
        <w:t>日    期：</w:t>
      </w:r>
      <w:r>
        <w:rPr>
          <w:rFonts w:hint="eastAsia" w:ascii="宋体" w:hAnsi="宋体" w:cs="宋体"/>
          <w:b/>
          <w:bCs/>
          <w:sz w:val="32"/>
          <w:szCs w:val="32"/>
          <w:highlight w:val="none"/>
          <w:u w:val="single"/>
          <w:lang w:eastAsia="zh-CN"/>
        </w:rPr>
        <w:t xml:space="preserve">         </w:t>
      </w:r>
      <w:r>
        <w:rPr>
          <w:rFonts w:hint="eastAsia" w:ascii="宋体" w:hAnsi="宋体" w:cs="宋体"/>
          <w:b/>
          <w:bCs/>
          <w:sz w:val="32"/>
          <w:szCs w:val="32"/>
          <w:highlight w:val="none"/>
          <w:lang w:eastAsia="zh-CN"/>
        </w:rPr>
        <w:t>年</w:t>
      </w:r>
      <w:r>
        <w:rPr>
          <w:rFonts w:hint="eastAsia" w:ascii="宋体" w:hAnsi="宋体" w:cs="宋体"/>
          <w:b/>
          <w:bCs/>
          <w:sz w:val="32"/>
          <w:szCs w:val="32"/>
          <w:highlight w:val="none"/>
          <w:u w:val="single"/>
          <w:lang w:eastAsia="zh-CN"/>
        </w:rPr>
        <w:t xml:space="preserve">        </w:t>
      </w:r>
      <w:r>
        <w:rPr>
          <w:rFonts w:hint="eastAsia" w:ascii="宋体" w:hAnsi="宋体" w:cs="宋体"/>
          <w:b/>
          <w:bCs/>
          <w:sz w:val="32"/>
          <w:szCs w:val="32"/>
          <w:highlight w:val="none"/>
          <w:lang w:eastAsia="zh-CN"/>
        </w:rPr>
        <w:t>月</w:t>
      </w:r>
      <w:r>
        <w:rPr>
          <w:rFonts w:hint="eastAsia" w:ascii="宋体" w:hAnsi="宋体" w:cs="宋体"/>
          <w:b/>
          <w:bCs/>
          <w:sz w:val="32"/>
          <w:szCs w:val="32"/>
          <w:highlight w:val="none"/>
          <w:u w:val="single"/>
          <w:lang w:eastAsia="zh-CN"/>
        </w:rPr>
        <w:t xml:space="preserve">        </w:t>
      </w:r>
      <w:r>
        <w:rPr>
          <w:rFonts w:hint="eastAsia" w:ascii="宋体" w:hAnsi="宋体" w:cs="宋体"/>
          <w:b/>
          <w:bCs/>
          <w:sz w:val="32"/>
          <w:szCs w:val="32"/>
          <w:highlight w:val="none"/>
          <w:lang w:eastAsia="zh-CN"/>
        </w:rPr>
        <w:t>日</w:t>
      </w:r>
    </w:p>
    <w:sectPr>
      <w:pgSz w:w="11906" w:h="16838"/>
      <w:pgMar w:top="1440" w:right="1486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15CF32B5"/>
    <w:rsid w:val="15CF32B5"/>
    <w:rsid w:val="41FB2128"/>
    <w:rsid w:val="7D9B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87</Characters>
  <Lines>0</Lines>
  <Paragraphs>0</Paragraphs>
  <TotalTime>0</TotalTime>
  <ScaleCrop>false</ScaleCrop>
  <LinksUpToDate>false</LinksUpToDate>
  <CharactersWithSpaces>156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2024-04-12T05:18:00Z</dcterms:created>
  <dc:creator>123</dc:creator>
  <cp:lastModifiedBy>123</cp:lastModifiedBy>
  <dcterms:modified xsi:type="dcterms:W3CDTF">2024-12-04T08:39:54Z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0A564EEB2956468C8D6E0C44325CCFBB_11</vt:lpwstr>
  </property>
</Properties>
</file>