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FB4333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center"/>
        <w:textAlignment w:val="auto"/>
        <w:rPr>
          <w:rFonts w:hint="default" w:ascii="仿宋" w:hAnsi="仿宋" w:eastAsia="仿宋" w:cs="仿宋"/>
          <w:b/>
          <w:w w:val="9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w w:val="90"/>
          <w:sz w:val="32"/>
          <w:szCs w:val="32"/>
          <w:highlight w:val="none"/>
          <w:lang w:val="en-US" w:eastAsia="zh-CN"/>
        </w:rPr>
        <w:t>业绩</w:t>
      </w:r>
    </w:p>
    <w:p w14:paraId="477D952A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both"/>
        <w:textAlignment w:val="auto"/>
        <w:rPr>
          <w:rFonts w:hint="eastAsia" w:ascii="仿宋" w:hAnsi="仿宋" w:eastAsia="仿宋" w:cs="仿宋"/>
          <w:b/>
          <w:w w:val="90"/>
          <w:szCs w:val="28"/>
          <w:highlight w:val="none"/>
        </w:rPr>
      </w:pPr>
      <w:r>
        <w:rPr>
          <w:rFonts w:hint="eastAsia" w:ascii="仿宋" w:hAnsi="仿宋" w:eastAsia="仿宋" w:cs="仿宋"/>
          <w:b/>
          <w:w w:val="90"/>
          <w:szCs w:val="28"/>
          <w:highlight w:val="none"/>
          <w:lang w:val="en-US" w:eastAsia="zh-CN"/>
        </w:rPr>
        <w:t>提供2021年12月1日以来类似项目业绩证明文件（合同复印件加盖公章）</w:t>
      </w:r>
    </w:p>
    <w:p w14:paraId="1C42B59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DE605E"/>
    <w:rsid w:val="63DE605E"/>
    <w:rsid w:val="7FCF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37</Characters>
  <Lines>0</Lines>
  <Paragraphs>0</Paragraphs>
  <TotalTime>0</TotalTime>
  <ScaleCrop>false</ScaleCrop>
  <LinksUpToDate>false</LinksUpToDate>
  <CharactersWithSpaces>37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2024-11-22T07:56:00Z</dcterms:created>
  <dc:creator>QinL109</dc:creator>
  <cp:lastModifiedBy>QinL109</cp:lastModifiedBy>
  <dcterms:modified xsi:type="dcterms:W3CDTF">2024-12-04T06:24:09Z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6887CE75136749A0892D42141B018B84_11</vt:lpwstr>
  </property>
</Properties>
</file>