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EEE58B">
      <w:pPr>
        <w:widowControl w:val="0"/>
        <w:kinsoku/>
        <w:autoSpaceDE/>
        <w:autoSpaceDN/>
        <w:spacing w:line="336" w:lineRule="auto"/>
        <w:jc w:val="center"/>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资格证明材料</w:t>
      </w:r>
    </w:p>
    <w:p w14:paraId="7FAA87FE">
      <w:pPr>
        <w:widowControl w:val="0"/>
        <w:kinsoku/>
        <w:autoSpaceDE/>
        <w:autoSpaceDN/>
        <w:spacing w:line="336" w:lineRule="auto"/>
        <w:textAlignment w:val="auto"/>
        <w:rPr>
          <w:rFonts w:hint="default"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eastAsia="zh-CN"/>
        </w:rPr>
        <w:t>采购编号：</w:t>
      </w:r>
      <w:r>
        <w:rPr>
          <w:rFonts w:hint="eastAsia" w:ascii="宋体" w:hAnsi="宋体" w:eastAsia="宋体" w:cs="宋体"/>
          <w:color w:val="auto"/>
          <w:sz w:val="24"/>
          <w:szCs w:val="24"/>
          <w:highlight w:val="none"/>
          <w:u w:val="single"/>
          <w:lang w:val="en-US" w:eastAsia="zh-CN"/>
        </w:rPr>
        <w:t xml:space="preserve">                        </w:t>
      </w:r>
    </w:p>
    <w:p w14:paraId="0794C278">
      <w:pPr>
        <w:widowControl w:val="0"/>
        <w:kinsoku/>
        <w:autoSpaceDE/>
        <w:autoSpaceDN/>
        <w:spacing w:line="336" w:lineRule="auto"/>
        <w:textAlignment w:val="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项目名称：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 xml:space="preserve"> </w:t>
      </w:r>
    </w:p>
    <w:p w14:paraId="1F048C01">
      <w:pPr>
        <w:widowControl w:val="0"/>
        <w:kinsoku/>
        <w:autoSpaceDE/>
        <w:autoSpaceDN/>
        <w:spacing w:line="336" w:lineRule="auto"/>
        <w:textAlignment w:val="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供应商名称：</w:t>
      </w:r>
      <w:r>
        <w:rPr>
          <w:rFonts w:hint="eastAsia" w:ascii="宋体" w:hAnsi="宋体" w:eastAsia="宋体" w:cs="宋体"/>
          <w:color w:val="auto"/>
          <w:sz w:val="24"/>
          <w:szCs w:val="24"/>
          <w:highlight w:val="none"/>
          <w:u w:val="single"/>
          <w:lang w:val="en-US" w:eastAsia="zh-CN"/>
        </w:rPr>
        <w:t xml:space="preserve">                      </w:t>
      </w:r>
    </w:p>
    <w:p w14:paraId="234C8F11">
      <w:pPr>
        <w:keepNext w:val="0"/>
        <w:keepLines w:val="0"/>
        <w:pageBreakBefore w:val="0"/>
        <w:kinsoku/>
        <w:wordWrap/>
        <w:overflowPunct/>
        <w:topLinePunct w:val="0"/>
        <w:autoSpaceDE/>
        <w:autoSpaceDN/>
        <w:bidi w:val="0"/>
        <w:adjustRightInd w:val="0"/>
        <w:snapToGrid w:val="0"/>
        <w:spacing w:line="360" w:lineRule="auto"/>
        <w:jc w:val="both"/>
        <w:rPr>
          <w:rFonts w:hint="eastAsia" w:ascii="宋体" w:hAnsi="宋体" w:eastAsia="宋体" w:cs="宋体"/>
          <w:b/>
          <w:bCs/>
          <w:color w:val="auto"/>
          <w:sz w:val="24"/>
          <w:szCs w:val="24"/>
          <w:highlight w:val="none"/>
        </w:rPr>
      </w:pPr>
      <w:r>
        <w:rPr>
          <w:rFonts w:hint="eastAsia" w:ascii="宋体" w:hAnsi="宋体" w:cs="宋体"/>
          <w:b/>
          <w:bCs/>
          <w:color w:val="auto"/>
          <w:sz w:val="24"/>
          <w:szCs w:val="24"/>
          <w:highlight w:val="none"/>
          <w:lang w:eastAsia="zh-CN"/>
        </w:rPr>
        <w:t>供应商</w:t>
      </w:r>
      <w:r>
        <w:rPr>
          <w:rFonts w:hint="eastAsia" w:ascii="宋体" w:hAnsi="宋体" w:eastAsia="宋体" w:cs="宋体"/>
          <w:b/>
          <w:bCs/>
          <w:color w:val="auto"/>
          <w:sz w:val="24"/>
          <w:szCs w:val="24"/>
          <w:highlight w:val="none"/>
        </w:rPr>
        <w:t>按</w:t>
      </w:r>
      <w:r>
        <w:rPr>
          <w:rFonts w:hint="eastAsia" w:ascii="宋体" w:hAnsi="宋体" w:cs="宋体"/>
          <w:b/>
          <w:bCs/>
          <w:color w:val="auto"/>
          <w:sz w:val="24"/>
          <w:szCs w:val="24"/>
          <w:highlight w:val="none"/>
          <w:lang w:eastAsia="zh-CN"/>
        </w:rPr>
        <w:t>竞争性磋商</w:t>
      </w:r>
      <w:r>
        <w:rPr>
          <w:rFonts w:hint="eastAsia" w:ascii="宋体" w:hAnsi="宋体" w:eastAsia="宋体" w:cs="宋体"/>
          <w:b/>
          <w:bCs/>
          <w:color w:val="auto"/>
          <w:sz w:val="24"/>
          <w:szCs w:val="24"/>
          <w:highlight w:val="none"/>
        </w:rPr>
        <w:t>文件要求，应提供以下相关资格证明材料：</w:t>
      </w:r>
    </w:p>
    <w:p w14:paraId="6938DB19">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具有独立承担民事责任的能力：具有独立承担民事责任能力的法人、其他组织或自然人，提供合法有效的统一社会信用代码营业执照（事业单位提供法人证书，自然人提供身份证）；</w:t>
      </w:r>
    </w:p>
    <w:p w14:paraId="46E68C10">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cs="宋体"/>
          <w:b/>
          <w:bCs/>
          <w:color w:val="auto"/>
          <w:sz w:val="24"/>
          <w:szCs w:val="24"/>
          <w:highlight w:val="none"/>
          <w:lang w:val="en-US" w:eastAsia="zh-CN"/>
        </w:rPr>
      </w:pPr>
      <w:r>
        <w:rPr>
          <w:rFonts w:hint="eastAsia" w:ascii="宋体" w:hAnsi="宋体" w:cs="宋体"/>
          <w:b/>
          <w:bCs/>
          <w:color w:val="auto"/>
          <w:sz w:val="24"/>
          <w:szCs w:val="24"/>
          <w:highlight w:val="none"/>
          <w:lang w:val="en-US" w:eastAsia="zh-CN"/>
        </w:rPr>
        <w:t>评审依据：提供合法有效的统一社会信用代码营业执照等证明资料加盖单位公章。</w:t>
      </w:r>
    </w:p>
    <w:p w14:paraId="6D1688A7">
      <w:pPr>
        <w:pStyle w:val="3"/>
        <w:keepNext w:val="0"/>
        <w:keepLines w:val="0"/>
        <w:pageBreakBefore w:val="0"/>
        <w:numPr>
          <w:ilvl w:val="0"/>
          <w:numId w:val="1"/>
        </w:numPr>
        <w:kinsoku/>
        <w:wordWrap/>
        <w:overflowPunct/>
        <w:topLinePunct w:val="0"/>
        <w:autoSpaceDE/>
        <w:autoSpaceDN/>
        <w:bidi w:val="0"/>
        <w:adjustRightInd w:val="0"/>
        <w:snapToGrid w:val="0"/>
        <w:spacing w:after="0" w:line="360" w:lineRule="auto"/>
        <w:ind w:left="0" w:leftChars="0" w:firstLine="480" w:firstLineChars="200"/>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 xml:space="preserve">具有良好的商业信誉和健全的财务会计制度：法人提供经审计的2023年度完整的财务报告（成立时间至响应文件递交截止时间不足一年的可提供成立后任意时段的资产负债表）或响应文件递交截止时间前六个月内银行出具的资信证明；其他组织和自然人提供银行出具的资信证明或 财务报表。注：①提供财务报告的，内容至少包括审计报告、附注。②提供资信证明的，必须提 供资信证明全部页以及基本户信息（提供开户许可证或提供基本银行账户信息），银行出具的存 款证明不能代替资信证明，存款证明无效； </w:t>
      </w:r>
    </w:p>
    <w:p w14:paraId="07466F40">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评审依据：提供上述证明材料加盖单位公章。</w:t>
      </w:r>
    </w:p>
    <w:p w14:paraId="763E3CA1">
      <w:pPr>
        <w:pStyle w:val="3"/>
        <w:keepNext w:val="0"/>
        <w:keepLines w:val="0"/>
        <w:pageBreakBefore w:val="0"/>
        <w:numPr>
          <w:ilvl w:val="0"/>
          <w:numId w:val="1"/>
        </w:numPr>
        <w:kinsoku/>
        <w:wordWrap/>
        <w:overflowPunct/>
        <w:topLinePunct w:val="0"/>
        <w:autoSpaceDE/>
        <w:autoSpaceDN/>
        <w:bidi w:val="0"/>
        <w:adjustRightInd w:val="0"/>
        <w:snapToGrid w:val="0"/>
        <w:spacing w:after="0" w:line="360" w:lineRule="auto"/>
        <w:ind w:left="0" w:leftChars="0" w:firstLine="480" w:firstLineChars="200"/>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有依法缴纳税收的良好记录：提供响应文件递交截止时间前一年内任意一个月依法缴纳税收的相关凭据（时间以税款所属日期为准，税种须包含增值税或企业所得税，凭据应有税务机关或 代收机关的公章或业务专用章）；其他组织和自然人提供缴纳税收的凭据；依法免税的供应商应 提供相关文件证明（成立不足一个月的提供依法纳税的承诺书，格式自拟；零报税的提供申报成 功的凭证）；</w:t>
      </w:r>
    </w:p>
    <w:p w14:paraId="1CAFEA57">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评审依据：提供上述证明材料加盖单位公章。</w:t>
      </w:r>
    </w:p>
    <w:p w14:paraId="0A2BF8DE">
      <w:pPr>
        <w:pStyle w:val="3"/>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leftChars="0" w:right="0" w:rightChars="0" w:firstLine="380" w:firstLineChars="200"/>
        <w:textAlignment w:val="auto"/>
        <w:rPr>
          <w:rFonts w:hint="eastAsia" w:ascii="宋体" w:hAnsi="宋体" w:eastAsia="宋体" w:cs="宋体"/>
          <w:b w:val="0"/>
          <w:bCs w:val="0"/>
          <w:color w:val="0000FF"/>
          <w:spacing w:val="-1"/>
          <w:sz w:val="19"/>
          <w:szCs w:val="19"/>
          <w:highlight w:val="none"/>
          <w:lang w:val="en-US" w:eastAsia="zh-CN" w:bidi="ar-SA"/>
        </w:rPr>
      </w:pPr>
      <w:r>
        <w:rPr>
          <w:rFonts w:hint="eastAsia"/>
          <w:highlight w:val="none"/>
          <w:lang w:val="en-US" w:eastAsia="zh-CN"/>
        </w:rPr>
        <w:t>（</w:t>
      </w:r>
      <w:r>
        <w:rPr>
          <w:rFonts w:hint="eastAsia" w:ascii="宋体" w:hAnsi="宋体" w:cs="宋体"/>
          <w:b w:val="0"/>
          <w:bCs w:val="0"/>
          <w:color w:val="auto"/>
          <w:sz w:val="24"/>
          <w:szCs w:val="24"/>
          <w:highlight w:val="none"/>
          <w:lang w:val="en-US" w:eastAsia="zh-CN"/>
        </w:rPr>
        <w:t>4）有依法缴纳社会保障资金的良好记录：提供响应文件递交截止时间前一年内任意一个月已缴纳的社会保障资金的凭据（带有社保机构公章的缴存凭证或银行交纳单据，单据应显示社保缴存项（任一项）；通过代缴方式缴存的，需提供链条完整的证明材料，证明材料至少包括代缴方的缴存凭证、供应商向代缴方用于缴存社保的银行转账单据）；依法不需要缴纳社会保障资金的 供应商应提供相关文件证明（成立不足一个月的提供将依法交纳社会保障资金的承诺书，格式自拟）；</w:t>
      </w:r>
    </w:p>
    <w:p w14:paraId="3DEE586C">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482" w:firstLineChars="200"/>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评审依据：提供上述证明材料加盖单位公章。</w:t>
      </w:r>
    </w:p>
    <w:p w14:paraId="6F01EF09">
      <w:pPr>
        <w:keepNext w:val="0"/>
        <w:keepLines w:val="0"/>
        <w:pageBreakBefore w:val="0"/>
        <w:widowControl w:val="0"/>
        <w:numPr>
          <w:ilvl w:val="0"/>
          <w:numId w:val="0"/>
        </w:numPr>
        <w:kinsoku/>
        <w:wordWrap/>
        <w:overflowPunct/>
        <w:topLinePunct w:val="0"/>
        <w:bidi w:val="0"/>
        <w:adjustRightInd w:val="0"/>
        <w:snapToGrid w:val="0"/>
        <w:spacing w:line="360" w:lineRule="auto"/>
        <w:ind w:leftChars="0" w:firstLine="440" w:firstLineChars="200"/>
        <w:textAlignment w:val="auto"/>
        <w:rPr>
          <w:rFonts w:hint="eastAsia"/>
          <w:highlight w:val="none"/>
          <w:lang w:val="en-US" w:eastAsia="zh-CN"/>
        </w:rPr>
      </w:pPr>
      <w:r>
        <w:rPr>
          <w:rFonts w:hint="eastAsia"/>
          <w:highlight w:val="none"/>
          <w:lang w:val="en-US" w:eastAsia="zh-CN"/>
        </w:rPr>
        <w:t>（5）具有履行合同所必需的设备和专业技术能力：提供具有履行合同所必需的设备和专业技术能力的承诺；</w:t>
      </w:r>
    </w:p>
    <w:p w14:paraId="6B7CD635">
      <w:pPr>
        <w:pStyle w:val="3"/>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auto"/>
        <w:ind w:leftChars="0" w:firstLine="482" w:firstLineChars="200"/>
        <w:textAlignment w:val="auto"/>
        <w:rPr>
          <w:rFonts w:hint="eastAsia" w:ascii="宋体" w:hAnsi="宋体" w:cs="宋体"/>
          <w:b/>
          <w:bCs/>
          <w:color w:val="auto"/>
          <w:kern w:val="2"/>
          <w:sz w:val="24"/>
          <w:szCs w:val="24"/>
          <w:highlight w:val="none"/>
          <w:lang w:val="en-US" w:eastAsia="zh-CN" w:bidi="ar-SA"/>
        </w:rPr>
      </w:pPr>
      <w:r>
        <w:rPr>
          <w:rFonts w:hint="default" w:ascii="宋体" w:hAnsi="宋体" w:eastAsia="宋体" w:cs="宋体"/>
          <w:b/>
          <w:bCs/>
          <w:color w:val="auto"/>
          <w:kern w:val="2"/>
          <w:sz w:val="24"/>
          <w:szCs w:val="24"/>
          <w:highlight w:val="none"/>
          <w:lang w:val="en-US" w:eastAsia="zh-CN" w:bidi="ar-SA"/>
        </w:rPr>
        <w:t>评审依据：提供上述书面</w:t>
      </w:r>
      <w:r>
        <w:rPr>
          <w:rFonts w:hint="eastAsia" w:ascii="宋体" w:hAnsi="宋体" w:eastAsia="宋体" w:cs="宋体"/>
          <w:b/>
          <w:bCs/>
          <w:color w:val="auto"/>
          <w:kern w:val="2"/>
          <w:sz w:val="24"/>
          <w:szCs w:val="24"/>
          <w:highlight w:val="none"/>
          <w:lang w:val="en-US" w:eastAsia="zh-CN" w:bidi="ar-SA"/>
        </w:rPr>
        <w:t>承诺书</w:t>
      </w:r>
      <w:r>
        <w:rPr>
          <w:rFonts w:hint="default" w:ascii="宋体" w:hAnsi="宋体" w:eastAsia="宋体" w:cs="宋体"/>
          <w:b/>
          <w:bCs/>
          <w:color w:val="auto"/>
          <w:kern w:val="2"/>
          <w:sz w:val="24"/>
          <w:szCs w:val="24"/>
          <w:highlight w:val="none"/>
          <w:lang w:val="en-US" w:eastAsia="zh-CN" w:bidi="ar-SA"/>
        </w:rPr>
        <w:t>，格式</w:t>
      </w:r>
      <w:r>
        <w:rPr>
          <w:rFonts w:hint="eastAsia" w:ascii="宋体" w:hAnsi="宋体" w:cs="宋体"/>
          <w:b/>
          <w:bCs/>
          <w:color w:val="auto"/>
          <w:kern w:val="2"/>
          <w:sz w:val="24"/>
          <w:szCs w:val="24"/>
          <w:highlight w:val="none"/>
          <w:lang w:val="en-US" w:eastAsia="zh-CN" w:bidi="ar-SA"/>
        </w:rPr>
        <w:t>如下：</w:t>
      </w:r>
    </w:p>
    <w:p w14:paraId="6AB132E6">
      <w:pP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br w:type="page"/>
      </w:r>
    </w:p>
    <w:p w14:paraId="0159C264">
      <w:pPr>
        <w:jc w:val="both"/>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sz w:val="24"/>
          <w:szCs w:val="24"/>
          <w:highlight w:val="none"/>
        </w:rPr>
        <w:t>附件：</w:t>
      </w:r>
      <w:r>
        <w:rPr>
          <w:rFonts w:hint="eastAsia" w:ascii="宋体" w:hAnsi="宋体" w:eastAsia="宋体" w:cs="宋体"/>
          <w:b/>
          <w:bCs/>
          <w:color w:val="auto"/>
          <w:kern w:val="2"/>
          <w:sz w:val="24"/>
          <w:szCs w:val="24"/>
          <w:highlight w:val="none"/>
          <w:lang w:val="en-US" w:eastAsia="zh-CN" w:bidi="ar-SA"/>
        </w:rPr>
        <w:t>承诺书</w:t>
      </w:r>
    </w:p>
    <w:p w14:paraId="2EAD9534">
      <w:pPr>
        <w:spacing w:line="360" w:lineRule="auto"/>
        <w:rPr>
          <w:rFonts w:hint="eastAsia" w:ascii="宋体" w:hAnsi="宋体" w:eastAsia="宋体" w:cs="宋体"/>
          <w:color w:val="auto"/>
          <w:spacing w:val="4"/>
          <w:sz w:val="24"/>
          <w:szCs w:val="24"/>
          <w:highlight w:val="none"/>
          <w:u w:val="single"/>
        </w:rPr>
      </w:pPr>
    </w:p>
    <w:p w14:paraId="097E50CD">
      <w:pPr>
        <w:spacing w:line="360" w:lineRule="auto"/>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致：     （采购人名称）    ：</w:t>
      </w:r>
    </w:p>
    <w:p w14:paraId="1DC21916">
      <w:pPr>
        <w:snapToGrid w:val="0"/>
        <w:spacing w:line="56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w:t>
      </w:r>
      <w:r>
        <w:rPr>
          <w:rFonts w:hint="eastAsia" w:ascii="宋体" w:hAnsi="宋体" w:eastAsia="宋体" w:cs="宋体"/>
          <w:bCs/>
          <w:color w:val="auto"/>
          <w:sz w:val="24"/>
          <w:szCs w:val="24"/>
          <w:highlight w:val="none"/>
          <w:u w:val="single"/>
        </w:rPr>
        <w:t xml:space="preserve">       </w:t>
      </w:r>
      <w:r>
        <w:rPr>
          <w:rFonts w:hint="eastAsia" w:ascii="宋体" w:hAnsi="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为在中华人民共和国境内合法注册并经营的机构</w:t>
      </w:r>
      <w:r>
        <w:rPr>
          <w:rFonts w:hint="eastAsia" w:ascii="宋体" w:hAnsi="宋体" w:cs="宋体"/>
          <w:bCs/>
          <w:color w:val="auto"/>
          <w:sz w:val="24"/>
          <w:szCs w:val="24"/>
          <w:highlight w:val="none"/>
          <w:lang w:eastAsia="zh-CN"/>
        </w:rPr>
        <w:t>，</w:t>
      </w:r>
      <w:r>
        <w:rPr>
          <w:rFonts w:hint="eastAsia" w:ascii="宋体" w:hAnsi="宋体" w:cs="宋体"/>
          <w:bCs/>
          <w:color w:val="auto"/>
          <w:sz w:val="24"/>
          <w:szCs w:val="24"/>
          <w:highlight w:val="none"/>
          <w:lang w:val="en-US" w:eastAsia="zh-CN"/>
        </w:rPr>
        <w:t>参与</w:t>
      </w:r>
      <w:r>
        <w:rPr>
          <w:rFonts w:hint="eastAsia" w:ascii="宋体" w:hAnsi="宋体" w:cs="宋体"/>
          <w:bCs/>
          <w:color w:val="auto"/>
          <w:sz w:val="24"/>
          <w:szCs w:val="24"/>
          <w:highlight w:val="none"/>
          <w:u w:val="single"/>
          <w:lang w:val="en-US" w:eastAsia="zh-CN"/>
        </w:rPr>
        <w:t xml:space="preserve">                                  </w:t>
      </w:r>
      <w:r>
        <w:rPr>
          <w:rFonts w:hint="eastAsia" w:ascii="宋体" w:hAnsi="宋体" w:cs="宋体"/>
          <w:bCs/>
          <w:color w:val="auto"/>
          <w:sz w:val="24"/>
          <w:szCs w:val="24"/>
          <w:highlight w:val="none"/>
          <w:u w:val="none"/>
          <w:lang w:val="en-US" w:eastAsia="zh-CN"/>
        </w:rPr>
        <w:t>项目的政府采购活动，经全面细</w:t>
      </w:r>
      <w:r>
        <w:rPr>
          <w:rFonts w:hint="eastAsia" w:ascii="宋体" w:hAnsi="宋体" w:eastAsia="宋体" w:cs="宋体"/>
          <w:bCs/>
          <w:color w:val="auto"/>
          <w:sz w:val="24"/>
          <w:szCs w:val="24"/>
          <w:highlight w:val="none"/>
          <w:lang w:val="en-US" w:eastAsia="zh-CN"/>
        </w:rPr>
        <w:t>致的了解项目情况及采购文件要求后，</w:t>
      </w:r>
      <w:r>
        <w:rPr>
          <w:rFonts w:hint="eastAsia" w:ascii="宋体" w:hAnsi="宋体" w:eastAsia="宋体" w:cs="宋体"/>
          <w:bCs/>
          <w:color w:val="auto"/>
          <w:sz w:val="24"/>
          <w:szCs w:val="24"/>
          <w:highlight w:val="none"/>
        </w:rPr>
        <w:t>在此郑重</w:t>
      </w:r>
      <w:r>
        <w:rPr>
          <w:rFonts w:hint="eastAsia" w:ascii="宋体" w:hAnsi="宋体" w:eastAsia="宋体" w:cs="宋体"/>
          <w:bCs/>
          <w:color w:val="auto"/>
          <w:sz w:val="24"/>
          <w:szCs w:val="24"/>
          <w:highlight w:val="none"/>
          <w:lang w:val="en-US" w:eastAsia="zh-CN"/>
        </w:rPr>
        <w:t>承诺</w:t>
      </w:r>
      <w:r>
        <w:rPr>
          <w:rFonts w:hint="eastAsia" w:ascii="宋体" w:hAnsi="宋体" w:eastAsia="宋体" w:cs="宋体"/>
          <w:bCs/>
          <w:color w:val="auto"/>
          <w:sz w:val="24"/>
          <w:szCs w:val="24"/>
          <w:highlight w:val="none"/>
        </w:rPr>
        <w:t>：</w:t>
      </w:r>
    </w:p>
    <w:p w14:paraId="6F9CF001">
      <w:pPr>
        <w:snapToGrid w:val="0"/>
        <w:spacing w:line="560" w:lineRule="exact"/>
        <w:ind w:firstLine="480" w:firstLineChars="200"/>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eastAsia="zh-CN"/>
        </w:rPr>
        <w:t>我公司</w:t>
      </w:r>
      <w:r>
        <w:rPr>
          <w:rFonts w:hint="eastAsia" w:ascii="宋体" w:hAnsi="宋体" w:eastAsia="宋体" w:cs="宋体"/>
          <w:bCs/>
          <w:color w:val="auto"/>
          <w:sz w:val="24"/>
          <w:szCs w:val="24"/>
          <w:highlight w:val="none"/>
          <w:lang w:val="en-US" w:eastAsia="zh-CN"/>
        </w:rPr>
        <w:t>具有履行合同所必需的设备和专业技术能力。</w:t>
      </w:r>
    </w:p>
    <w:p w14:paraId="0F8CF216">
      <w:pPr>
        <w:snapToGrid w:val="0"/>
        <w:spacing w:line="56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如上述内容有隐瞒或未能提供真实信息的，我公司将承担一切不利后果。</w:t>
      </w:r>
    </w:p>
    <w:p w14:paraId="418D12E8">
      <w:pPr>
        <w:spacing w:line="360" w:lineRule="auto"/>
        <w:jc w:val="both"/>
        <w:rPr>
          <w:rFonts w:hint="eastAsia" w:ascii="宋体" w:hAnsi="宋体" w:eastAsia="宋体" w:cs="宋体"/>
          <w:color w:val="auto"/>
          <w:sz w:val="24"/>
          <w:szCs w:val="24"/>
          <w:highlight w:val="none"/>
          <w:lang w:val="en-US" w:eastAsia="zh-CN"/>
        </w:rPr>
      </w:pPr>
    </w:p>
    <w:p w14:paraId="102DCFDC">
      <w:pPr>
        <w:keepNext w:val="0"/>
        <w:keepLines w:val="0"/>
        <w:pageBreakBefore w:val="0"/>
        <w:widowControl w:val="0"/>
        <w:kinsoku/>
        <w:wordWrap/>
        <w:overflowPunct/>
        <w:topLinePunct w:val="0"/>
        <w:autoSpaceDE/>
        <w:autoSpaceDN/>
        <w:bidi w:val="0"/>
        <w:adjustRightInd w:val="0"/>
        <w:snapToGrid w:val="0"/>
        <w:spacing w:line="360" w:lineRule="auto"/>
        <w:ind w:left="0" w:firstLine="4440" w:firstLineChars="1850"/>
        <w:jc w:val="right"/>
        <w:textAlignment w:val="auto"/>
        <w:rPr>
          <w:rFonts w:hint="eastAsia" w:ascii="宋体" w:hAnsi="宋体" w:eastAsia="宋体" w:cs="宋体"/>
          <w:bCs/>
          <w:color w:val="auto"/>
          <w:sz w:val="24"/>
          <w:highlight w:val="none"/>
        </w:rPr>
      </w:pPr>
      <w:r>
        <w:rPr>
          <w:rFonts w:hint="eastAsia" w:ascii="宋体" w:hAnsi="宋体" w:cs="宋体"/>
          <w:color w:val="auto"/>
          <w:sz w:val="24"/>
          <w:szCs w:val="24"/>
          <w:highlight w:val="none"/>
          <w:lang w:val="en-US" w:eastAsia="zh-CN"/>
        </w:rPr>
        <w:t>供应商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（盖章）</w:t>
      </w:r>
    </w:p>
    <w:p w14:paraId="0C660CF7">
      <w:pPr>
        <w:keepNext w:val="0"/>
        <w:keepLines w:val="0"/>
        <w:pageBreakBefore w:val="0"/>
        <w:widowControl w:val="0"/>
        <w:kinsoku/>
        <w:wordWrap/>
        <w:overflowPunct/>
        <w:topLinePunct w:val="0"/>
        <w:autoSpaceDE/>
        <w:autoSpaceDN/>
        <w:bidi w:val="0"/>
        <w:adjustRightInd w:val="0"/>
        <w:snapToGrid w:val="0"/>
        <w:spacing w:line="360" w:lineRule="auto"/>
        <w:ind w:firstLine="2880" w:firstLineChars="1200"/>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highlight w:val="none"/>
        </w:rPr>
        <w:t>法定代表人或被授权人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bCs/>
          <w:color w:val="auto"/>
          <w:sz w:val="24"/>
          <w:highlight w:val="none"/>
        </w:rPr>
        <w:t>（签字或盖章）</w:t>
      </w:r>
    </w:p>
    <w:p w14:paraId="6FE83262">
      <w:pPr>
        <w:jc w:val="right"/>
        <w:rPr>
          <w:rFonts w:hint="default"/>
          <w:color w:val="auto"/>
          <w:highlight w:val="none"/>
          <w:lang w:val="en-US" w:eastAsia="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lang w:val="en-US" w:eastAsia="zh-CN"/>
        </w:rPr>
        <w:t>日</w:t>
      </w:r>
    </w:p>
    <w:p w14:paraId="372D2DCA">
      <w:pPr>
        <w:numPr>
          <w:ilvl w:val="0"/>
          <w:numId w:val="0"/>
        </w:numPr>
        <w:ind w:leftChars="200"/>
        <w:rPr>
          <w:rFonts w:hint="eastAsia"/>
          <w:highlight w:val="none"/>
          <w:lang w:val="en-US" w:eastAsia="zh-CN"/>
        </w:rPr>
      </w:pPr>
    </w:p>
    <w:p w14:paraId="45282FC8">
      <w:pPr>
        <w:pStyle w:val="3"/>
        <w:keepNext w:val="0"/>
        <w:keepLines w:val="0"/>
        <w:pageBreakBefore w:val="0"/>
        <w:numPr>
          <w:ilvl w:val="0"/>
          <w:numId w:val="0"/>
        </w:numPr>
        <w:kinsoku/>
        <w:wordWrap/>
        <w:overflowPunct/>
        <w:topLinePunct w:val="0"/>
        <w:autoSpaceDE/>
        <w:autoSpaceDN/>
        <w:bidi w:val="0"/>
        <w:adjustRightInd w:val="0"/>
        <w:snapToGrid w:val="0"/>
        <w:spacing w:after="0" w:line="360" w:lineRule="auto"/>
        <w:ind w:firstLine="480" w:firstLineChars="200"/>
        <w:rPr>
          <w:rFonts w:hint="eastAsia" w:ascii="宋体" w:hAnsi="宋体" w:cs="宋体"/>
          <w:b w:val="0"/>
          <w:bCs w:val="0"/>
          <w:color w:val="auto"/>
          <w:kern w:val="2"/>
          <w:sz w:val="24"/>
          <w:szCs w:val="24"/>
          <w:highlight w:val="none"/>
          <w:lang w:val="en-US" w:eastAsia="zh-CN" w:bidi="ar-SA"/>
        </w:rPr>
      </w:pPr>
    </w:p>
    <w:p w14:paraId="63682E7E">
      <w:pPr>
        <w:pStyle w:val="3"/>
        <w:keepNext w:val="0"/>
        <w:keepLines w:val="0"/>
        <w:pageBreakBefore w:val="0"/>
        <w:numPr>
          <w:ilvl w:val="0"/>
          <w:numId w:val="0"/>
        </w:numPr>
        <w:kinsoku/>
        <w:wordWrap/>
        <w:overflowPunct/>
        <w:topLinePunct w:val="0"/>
        <w:autoSpaceDE/>
        <w:autoSpaceDN/>
        <w:bidi w:val="0"/>
        <w:adjustRightInd w:val="0"/>
        <w:snapToGrid w:val="0"/>
        <w:spacing w:after="0" w:line="360" w:lineRule="auto"/>
        <w:ind w:firstLine="480" w:firstLineChars="200"/>
        <w:rPr>
          <w:rFonts w:hint="eastAsia" w:ascii="宋体" w:hAnsi="宋体" w:cs="宋体"/>
          <w:b w:val="0"/>
          <w:bCs w:val="0"/>
          <w:color w:val="auto"/>
          <w:kern w:val="2"/>
          <w:sz w:val="24"/>
          <w:szCs w:val="24"/>
          <w:highlight w:val="none"/>
          <w:lang w:val="en-US" w:eastAsia="zh-CN" w:bidi="ar-SA"/>
        </w:rPr>
      </w:pPr>
    </w:p>
    <w:p w14:paraId="01F6BD61">
      <w:pPr>
        <w:pStyle w:val="3"/>
        <w:keepNext w:val="0"/>
        <w:keepLines w:val="0"/>
        <w:pageBreakBefore w:val="0"/>
        <w:numPr>
          <w:ilvl w:val="0"/>
          <w:numId w:val="0"/>
        </w:numPr>
        <w:kinsoku/>
        <w:wordWrap/>
        <w:overflowPunct/>
        <w:topLinePunct w:val="0"/>
        <w:autoSpaceDE/>
        <w:autoSpaceDN/>
        <w:bidi w:val="0"/>
        <w:adjustRightInd w:val="0"/>
        <w:snapToGrid w:val="0"/>
        <w:spacing w:after="0" w:line="360" w:lineRule="auto"/>
        <w:ind w:firstLine="480" w:firstLineChars="200"/>
        <w:rPr>
          <w:rFonts w:hint="eastAsia" w:ascii="宋体" w:hAnsi="宋体" w:cs="宋体"/>
          <w:b w:val="0"/>
          <w:bCs w:val="0"/>
          <w:color w:val="auto"/>
          <w:kern w:val="2"/>
          <w:sz w:val="24"/>
          <w:szCs w:val="24"/>
          <w:highlight w:val="none"/>
          <w:lang w:val="en-US" w:eastAsia="zh-CN" w:bidi="ar-SA"/>
        </w:rPr>
      </w:pPr>
    </w:p>
    <w:p w14:paraId="1DF4BB29">
      <w:pPr>
        <w:pStyle w:val="3"/>
        <w:keepNext w:val="0"/>
        <w:keepLines w:val="0"/>
        <w:pageBreakBefore w:val="0"/>
        <w:numPr>
          <w:ilvl w:val="0"/>
          <w:numId w:val="0"/>
        </w:numPr>
        <w:kinsoku/>
        <w:wordWrap/>
        <w:overflowPunct/>
        <w:topLinePunct w:val="0"/>
        <w:autoSpaceDE/>
        <w:autoSpaceDN/>
        <w:bidi w:val="0"/>
        <w:adjustRightInd w:val="0"/>
        <w:snapToGrid w:val="0"/>
        <w:spacing w:after="0" w:line="360" w:lineRule="auto"/>
        <w:ind w:firstLine="480" w:firstLineChars="200"/>
        <w:rPr>
          <w:rFonts w:hint="eastAsia" w:ascii="宋体" w:hAnsi="宋体" w:cs="宋体"/>
          <w:b w:val="0"/>
          <w:bCs w:val="0"/>
          <w:color w:val="auto"/>
          <w:kern w:val="2"/>
          <w:sz w:val="24"/>
          <w:szCs w:val="24"/>
          <w:highlight w:val="none"/>
          <w:lang w:val="en-US" w:eastAsia="zh-CN" w:bidi="ar-SA"/>
        </w:rPr>
      </w:pPr>
    </w:p>
    <w:p w14:paraId="54677DB3">
      <w:pPr>
        <w:pStyle w:val="3"/>
        <w:keepNext w:val="0"/>
        <w:keepLines w:val="0"/>
        <w:pageBreakBefore w:val="0"/>
        <w:numPr>
          <w:ilvl w:val="0"/>
          <w:numId w:val="0"/>
        </w:numPr>
        <w:kinsoku/>
        <w:wordWrap/>
        <w:overflowPunct/>
        <w:topLinePunct w:val="0"/>
        <w:autoSpaceDE/>
        <w:autoSpaceDN/>
        <w:bidi w:val="0"/>
        <w:adjustRightInd w:val="0"/>
        <w:snapToGrid w:val="0"/>
        <w:spacing w:after="0" w:line="360" w:lineRule="auto"/>
        <w:ind w:firstLine="480" w:firstLineChars="200"/>
        <w:rPr>
          <w:rFonts w:hint="eastAsia" w:ascii="宋体" w:hAnsi="宋体" w:cs="宋体"/>
          <w:b w:val="0"/>
          <w:bCs w:val="0"/>
          <w:color w:val="auto"/>
          <w:kern w:val="2"/>
          <w:sz w:val="24"/>
          <w:szCs w:val="24"/>
          <w:highlight w:val="none"/>
          <w:lang w:val="en-US" w:eastAsia="zh-CN" w:bidi="ar-SA"/>
        </w:rPr>
      </w:pPr>
    </w:p>
    <w:p w14:paraId="4FE534E4">
      <w:pPr>
        <w:pStyle w:val="3"/>
        <w:keepNext w:val="0"/>
        <w:keepLines w:val="0"/>
        <w:pageBreakBefore w:val="0"/>
        <w:numPr>
          <w:ilvl w:val="0"/>
          <w:numId w:val="0"/>
        </w:numPr>
        <w:kinsoku/>
        <w:wordWrap/>
        <w:overflowPunct/>
        <w:topLinePunct w:val="0"/>
        <w:autoSpaceDE/>
        <w:autoSpaceDN/>
        <w:bidi w:val="0"/>
        <w:adjustRightInd w:val="0"/>
        <w:snapToGrid w:val="0"/>
        <w:spacing w:after="0" w:line="360" w:lineRule="auto"/>
        <w:ind w:firstLine="480" w:firstLineChars="200"/>
        <w:rPr>
          <w:rFonts w:hint="eastAsia" w:ascii="宋体" w:hAnsi="宋体" w:cs="宋体"/>
          <w:b w:val="0"/>
          <w:bCs w:val="0"/>
          <w:color w:val="auto"/>
          <w:kern w:val="2"/>
          <w:sz w:val="24"/>
          <w:szCs w:val="24"/>
          <w:highlight w:val="none"/>
          <w:lang w:val="en-US" w:eastAsia="zh-CN" w:bidi="ar-SA"/>
        </w:rPr>
      </w:pPr>
    </w:p>
    <w:p w14:paraId="0932CC5E">
      <w:pPr>
        <w:pStyle w:val="3"/>
        <w:keepNext w:val="0"/>
        <w:keepLines w:val="0"/>
        <w:pageBreakBefore w:val="0"/>
        <w:numPr>
          <w:ilvl w:val="0"/>
          <w:numId w:val="0"/>
        </w:numPr>
        <w:kinsoku/>
        <w:wordWrap/>
        <w:overflowPunct/>
        <w:topLinePunct w:val="0"/>
        <w:autoSpaceDE/>
        <w:autoSpaceDN/>
        <w:bidi w:val="0"/>
        <w:adjustRightInd w:val="0"/>
        <w:snapToGrid w:val="0"/>
        <w:spacing w:after="0" w:line="360" w:lineRule="auto"/>
        <w:ind w:firstLine="480" w:firstLineChars="200"/>
        <w:rPr>
          <w:rFonts w:hint="eastAsia" w:ascii="宋体" w:hAnsi="宋体" w:cs="宋体"/>
          <w:b w:val="0"/>
          <w:bCs w:val="0"/>
          <w:color w:val="auto"/>
          <w:kern w:val="2"/>
          <w:sz w:val="24"/>
          <w:szCs w:val="24"/>
          <w:highlight w:val="none"/>
          <w:lang w:val="en-US" w:eastAsia="zh-CN" w:bidi="ar-SA"/>
        </w:rPr>
      </w:pPr>
    </w:p>
    <w:p w14:paraId="4E4AC6FA">
      <w:pPr>
        <w:pStyle w:val="3"/>
        <w:keepNext w:val="0"/>
        <w:keepLines w:val="0"/>
        <w:pageBreakBefore w:val="0"/>
        <w:numPr>
          <w:ilvl w:val="0"/>
          <w:numId w:val="0"/>
        </w:numPr>
        <w:kinsoku/>
        <w:wordWrap/>
        <w:overflowPunct/>
        <w:topLinePunct w:val="0"/>
        <w:autoSpaceDE/>
        <w:autoSpaceDN/>
        <w:bidi w:val="0"/>
        <w:adjustRightInd w:val="0"/>
        <w:snapToGrid w:val="0"/>
        <w:spacing w:after="0" w:line="360" w:lineRule="auto"/>
        <w:ind w:firstLine="480" w:firstLineChars="200"/>
        <w:rPr>
          <w:rFonts w:hint="eastAsia" w:ascii="宋体" w:hAnsi="宋体" w:cs="宋体"/>
          <w:b w:val="0"/>
          <w:bCs w:val="0"/>
          <w:color w:val="auto"/>
          <w:kern w:val="2"/>
          <w:sz w:val="24"/>
          <w:szCs w:val="24"/>
          <w:highlight w:val="none"/>
          <w:lang w:val="en-US" w:eastAsia="zh-CN" w:bidi="ar-SA"/>
        </w:rPr>
      </w:pPr>
    </w:p>
    <w:p w14:paraId="7C1AC7A6">
      <w:pPr>
        <w:pStyle w:val="3"/>
        <w:keepNext w:val="0"/>
        <w:keepLines w:val="0"/>
        <w:pageBreakBefore w:val="0"/>
        <w:numPr>
          <w:ilvl w:val="0"/>
          <w:numId w:val="0"/>
        </w:numPr>
        <w:kinsoku/>
        <w:wordWrap/>
        <w:overflowPunct/>
        <w:topLinePunct w:val="0"/>
        <w:autoSpaceDE/>
        <w:autoSpaceDN/>
        <w:bidi w:val="0"/>
        <w:adjustRightInd w:val="0"/>
        <w:snapToGrid w:val="0"/>
        <w:spacing w:after="0" w:line="360" w:lineRule="auto"/>
        <w:ind w:firstLine="480" w:firstLineChars="200"/>
        <w:rPr>
          <w:rFonts w:hint="eastAsia" w:ascii="宋体" w:hAnsi="宋体" w:cs="宋体"/>
          <w:b w:val="0"/>
          <w:bCs w:val="0"/>
          <w:color w:val="auto"/>
          <w:kern w:val="2"/>
          <w:sz w:val="24"/>
          <w:szCs w:val="24"/>
          <w:highlight w:val="none"/>
          <w:lang w:val="en-US" w:eastAsia="zh-CN" w:bidi="ar-SA"/>
        </w:rPr>
      </w:pPr>
    </w:p>
    <w:p w14:paraId="5A4A7BEF">
      <w:pPr>
        <w:pStyle w:val="3"/>
        <w:keepNext w:val="0"/>
        <w:keepLines w:val="0"/>
        <w:pageBreakBefore w:val="0"/>
        <w:numPr>
          <w:ilvl w:val="0"/>
          <w:numId w:val="0"/>
        </w:numPr>
        <w:kinsoku/>
        <w:wordWrap/>
        <w:overflowPunct/>
        <w:topLinePunct w:val="0"/>
        <w:autoSpaceDE/>
        <w:autoSpaceDN/>
        <w:bidi w:val="0"/>
        <w:adjustRightInd w:val="0"/>
        <w:snapToGrid w:val="0"/>
        <w:spacing w:after="0" w:line="360" w:lineRule="auto"/>
        <w:ind w:firstLine="480" w:firstLineChars="200"/>
        <w:rPr>
          <w:rFonts w:hint="eastAsia" w:ascii="宋体" w:hAnsi="宋体" w:cs="宋体"/>
          <w:b w:val="0"/>
          <w:bCs w:val="0"/>
          <w:color w:val="auto"/>
          <w:kern w:val="2"/>
          <w:sz w:val="24"/>
          <w:szCs w:val="24"/>
          <w:highlight w:val="none"/>
          <w:lang w:val="en-US" w:eastAsia="zh-CN" w:bidi="ar-SA"/>
        </w:rPr>
      </w:pPr>
    </w:p>
    <w:p w14:paraId="77860A88">
      <w:pPr>
        <w:pStyle w:val="3"/>
        <w:keepNext w:val="0"/>
        <w:keepLines w:val="0"/>
        <w:pageBreakBefore w:val="0"/>
        <w:numPr>
          <w:ilvl w:val="0"/>
          <w:numId w:val="0"/>
        </w:numPr>
        <w:kinsoku/>
        <w:wordWrap/>
        <w:overflowPunct/>
        <w:topLinePunct w:val="0"/>
        <w:autoSpaceDE/>
        <w:autoSpaceDN/>
        <w:bidi w:val="0"/>
        <w:adjustRightInd w:val="0"/>
        <w:snapToGrid w:val="0"/>
        <w:spacing w:after="0" w:line="360" w:lineRule="auto"/>
        <w:ind w:firstLine="480" w:firstLineChars="200"/>
        <w:rPr>
          <w:rFonts w:hint="eastAsia" w:ascii="宋体" w:hAnsi="宋体" w:cs="宋体"/>
          <w:b w:val="0"/>
          <w:bCs w:val="0"/>
          <w:color w:val="auto"/>
          <w:kern w:val="2"/>
          <w:sz w:val="24"/>
          <w:szCs w:val="24"/>
          <w:highlight w:val="none"/>
          <w:lang w:val="en-US" w:eastAsia="zh-CN" w:bidi="ar-SA"/>
        </w:rPr>
      </w:pPr>
    </w:p>
    <w:p w14:paraId="6998FFC3">
      <w:pPr>
        <w:pStyle w:val="3"/>
        <w:keepNext w:val="0"/>
        <w:keepLines w:val="0"/>
        <w:pageBreakBefore w:val="0"/>
        <w:numPr>
          <w:ilvl w:val="0"/>
          <w:numId w:val="0"/>
        </w:numPr>
        <w:kinsoku/>
        <w:wordWrap/>
        <w:overflowPunct/>
        <w:topLinePunct w:val="0"/>
        <w:autoSpaceDE/>
        <w:autoSpaceDN/>
        <w:bidi w:val="0"/>
        <w:adjustRightInd w:val="0"/>
        <w:snapToGrid w:val="0"/>
        <w:spacing w:after="0" w:line="360" w:lineRule="auto"/>
        <w:ind w:firstLine="480" w:firstLineChars="200"/>
        <w:rPr>
          <w:rFonts w:hint="eastAsia" w:ascii="宋体" w:hAnsi="宋体" w:cs="宋体"/>
          <w:b w:val="0"/>
          <w:bCs w:val="0"/>
          <w:color w:val="auto"/>
          <w:kern w:val="2"/>
          <w:sz w:val="24"/>
          <w:szCs w:val="24"/>
          <w:highlight w:val="none"/>
          <w:lang w:val="en-US" w:eastAsia="zh-CN" w:bidi="ar-SA"/>
        </w:rPr>
      </w:pPr>
    </w:p>
    <w:p w14:paraId="18CA39F2">
      <w:pPr>
        <w:pStyle w:val="3"/>
        <w:keepNext w:val="0"/>
        <w:keepLines w:val="0"/>
        <w:pageBreakBefore w:val="0"/>
        <w:numPr>
          <w:ilvl w:val="0"/>
          <w:numId w:val="0"/>
        </w:numPr>
        <w:kinsoku/>
        <w:wordWrap/>
        <w:overflowPunct/>
        <w:topLinePunct w:val="0"/>
        <w:autoSpaceDE/>
        <w:autoSpaceDN/>
        <w:bidi w:val="0"/>
        <w:adjustRightInd w:val="0"/>
        <w:snapToGrid w:val="0"/>
        <w:spacing w:after="0" w:line="360" w:lineRule="auto"/>
        <w:ind w:firstLine="480" w:firstLineChars="200"/>
        <w:rPr>
          <w:rFonts w:hint="eastAsia" w:ascii="宋体" w:hAnsi="宋体" w:cs="宋体"/>
          <w:b w:val="0"/>
          <w:bCs w:val="0"/>
          <w:color w:val="auto"/>
          <w:kern w:val="2"/>
          <w:sz w:val="24"/>
          <w:szCs w:val="24"/>
          <w:highlight w:val="none"/>
          <w:lang w:val="en-US" w:eastAsia="zh-CN" w:bidi="ar-SA"/>
        </w:rPr>
      </w:pPr>
    </w:p>
    <w:p w14:paraId="479A7807">
      <w:pPr>
        <w:pStyle w:val="3"/>
        <w:keepNext w:val="0"/>
        <w:keepLines w:val="0"/>
        <w:pageBreakBefore w:val="0"/>
        <w:numPr>
          <w:ilvl w:val="0"/>
          <w:numId w:val="0"/>
        </w:numPr>
        <w:kinsoku/>
        <w:wordWrap/>
        <w:overflowPunct/>
        <w:topLinePunct w:val="0"/>
        <w:autoSpaceDE/>
        <w:autoSpaceDN/>
        <w:bidi w:val="0"/>
        <w:adjustRightInd w:val="0"/>
        <w:snapToGrid w:val="0"/>
        <w:spacing w:after="0" w:line="360" w:lineRule="auto"/>
        <w:ind w:firstLine="480" w:firstLineChars="200"/>
        <w:rPr>
          <w:rFonts w:hint="eastAsia" w:ascii="宋体" w:hAnsi="宋体" w:cs="宋体"/>
          <w:b w:val="0"/>
          <w:bCs w:val="0"/>
          <w:color w:val="auto"/>
          <w:kern w:val="2"/>
          <w:sz w:val="24"/>
          <w:szCs w:val="24"/>
          <w:highlight w:val="none"/>
          <w:lang w:val="en-US" w:eastAsia="zh-CN" w:bidi="ar-SA"/>
        </w:rPr>
      </w:pPr>
    </w:p>
    <w:p w14:paraId="60272E88">
      <w:pPr>
        <w:pStyle w:val="3"/>
        <w:keepNext w:val="0"/>
        <w:keepLines w:val="0"/>
        <w:pageBreakBefore w:val="0"/>
        <w:numPr>
          <w:ilvl w:val="0"/>
          <w:numId w:val="0"/>
        </w:numPr>
        <w:kinsoku/>
        <w:wordWrap/>
        <w:overflowPunct/>
        <w:topLinePunct w:val="0"/>
        <w:autoSpaceDE/>
        <w:autoSpaceDN/>
        <w:bidi w:val="0"/>
        <w:adjustRightInd w:val="0"/>
        <w:snapToGrid w:val="0"/>
        <w:spacing w:after="0" w:line="360" w:lineRule="auto"/>
        <w:ind w:firstLine="480" w:firstLineChars="200"/>
        <w:rPr>
          <w:rFonts w:hint="eastAsia" w:ascii="宋体" w:hAnsi="宋体" w:cs="宋体"/>
          <w:b w:val="0"/>
          <w:bCs w:val="0"/>
          <w:color w:val="auto"/>
          <w:kern w:val="2"/>
          <w:sz w:val="24"/>
          <w:szCs w:val="24"/>
          <w:highlight w:val="none"/>
          <w:lang w:val="en-US" w:eastAsia="zh-CN" w:bidi="ar-SA"/>
        </w:rPr>
      </w:pPr>
    </w:p>
    <w:p w14:paraId="4F50DF12">
      <w:pPr>
        <w:pStyle w:val="3"/>
        <w:keepNext w:val="0"/>
        <w:keepLines w:val="0"/>
        <w:pageBreakBefore w:val="0"/>
        <w:numPr>
          <w:ilvl w:val="0"/>
          <w:numId w:val="0"/>
        </w:numPr>
        <w:kinsoku/>
        <w:wordWrap/>
        <w:overflowPunct/>
        <w:topLinePunct w:val="0"/>
        <w:autoSpaceDE/>
        <w:autoSpaceDN/>
        <w:bidi w:val="0"/>
        <w:adjustRightInd w:val="0"/>
        <w:snapToGrid w:val="0"/>
        <w:spacing w:after="0" w:line="360" w:lineRule="auto"/>
        <w:ind w:firstLine="480" w:firstLineChars="200"/>
        <w:rPr>
          <w:rFonts w:hint="eastAsia" w:ascii="宋体" w:hAnsi="宋体" w:cs="宋体"/>
          <w:b w:val="0"/>
          <w:bCs w:val="0"/>
          <w:color w:val="auto"/>
          <w:kern w:val="2"/>
          <w:sz w:val="24"/>
          <w:szCs w:val="24"/>
          <w:highlight w:val="none"/>
          <w:lang w:val="en-US" w:eastAsia="zh-CN" w:bidi="ar-SA"/>
        </w:rPr>
      </w:pPr>
    </w:p>
    <w:p w14:paraId="04F9826F">
      <w:pPr>
        <w:pStyle w:val="3"/>
        <w:keepNext w:val="0"/>
        <w:keepLines w:val="0"/>
        <w:pageBreakBefore w:val="0"/>
        <w:numPr>
          <w:ilvl w:val="0"/>
          <w:numId w:val="0"/>
        </w:numPr>
        <w:kinsoku/>
        <w:wordWrap/>
        <w:overflowPunct/>
        <w:topLinePunct w:val="0"/>
        <w:autoSpaceDE/>
        <w:autoSpaceDN/>
        <w:bidi w:val="0"/>
        <w:adjustRightInd w:val="0"/>
        <w:snapToGrid w:val="0"/>
        <w:spacing w:after="0" w:line="360" w:lineRule="auto"/>
        <w:ind w:firstLine="480" w:firstLineChars="200"/>
        <w:rPr>
          <w:rFonts w:hint="eastAsia" w:ascii="宋体" w:hAnsi="宋体" w:cs="宋体"/>
          <w:b w:val="0"/>
          <w:bCs w:val="0"/>
          <w:color w:val="auto"/>
          <w:kern w:val="2"/>
          <w:sz w:val="24"/>
          <w:szCs w:val="24"/>
          <w:highlight w:val="none"/>
          <w:lang w:val="en-US" w:eastAsia="zh-CN" w:bidi="ar-SA"/>
        </w:rPr>
      </w:pPr>
      <w:bookmarkStart w:id="10" w:name="_GoBack"/>
      <w:bookmarkEnd w:id="10"/>
    </w:p>
    <w:p w14:paraId="5307E6BC">
      <w:pPr>
        <w:pStyle w:val="3"/>
        <w:keepNext w:val="0"/>
        <w:keepLines w:val="0"/>
        <w:pageBreakBefore w:val="0"/>
        <w:numPr>
          <w:ilvl w:val="0"/>
          <w:numId w:val="0"/>
        </w:numPr>
        <w:kinsoku/>
        <w:wordWrap/>
        <w:overflowPunct/>
        <w:topLinePunct w:val="0"/>
        <w:autoSpaceDE/>
        <w:autoSpaceDN/>
        <w:bidi w:val="0"/>
        <w:adjustRightInd w:val="0"/>
        <w:snapToGrid w:val="0"/>
        <w:spacing w:after="0" w:line="360" w:lineRule="auto"/>
        <w:ind w:firstLine="480" w:firstLineChars="200"/>
        <w:rPr>
          <w:rFonts w:hint="eastAsia" w:ascii="宋体" w:hAnsi="宋体" w:cs="宋体"/>
          <w:b w:val="0"/>
          <w:bCs w:val="0"/>
          <w:color w:val="auto"/>
          <w:kern w:val="2"/>
          <w:sz w:val="24"/>
          <w:szCs w:val="24"/>
          <w:highlight w:val="none"/>
          <w:lang w:val="en-US" w:eastAsia="zh-CN" w:bidi="ar-SA"/>
        </w:rPr>
      </w:pPr>
      <w:r>
        <w:rPr>
          <w:rFonts w:hint="eastAsia" w:ascii="宋体" w:hAnsi="宋体" w:cs="宋体"/>
          <w:b w:val="0"/>
          <w:bCs w:val="0"/>
          <w:color w:val="auto"/>
          <w:kern w:val="2"/>
          <w:sz w:val="24"/>
          <w:szCs w:val="24"/>
          <w:highlight w:val="none"/>
          <w:lang w:val="en-US" w:eastAsia="zh-CN" w:bidi="ar-SA"/>
        </w:rPr>
        <w:t xml:space="preserve">（6）参加政府采购活动前三年内，在经营活动中没有重大违法记录：提供参加政府采购活动前三年内，在经营活动中没有重大违法记录的书面声明； </w:t>
      </w:r>
    </w:p>
    <w:p w14:paraId="5A606965">
      <w:pPr>
        <w:pStyle w:val="3"/>
        <w:keepNext w:val="0"/>
        <w:keepLines w:val="0"/>
        <w:pageBreakBefore w:val="0"/>
        <w:numPr>
          <w:ilvl w:val="0"/>
          <w:numId w:val="0"/>
        </w:numPr>
        <w:kinsoku/>
        <w:wordWrap/>
        <w:overflowPunct/>
        <w:topLinePunct w:val="0"/>
        <w:autoSpaceDE/>
        <w:autoSpaceDN/>
        <w:bidi w:val="0"/>
        <w:adjustRightInd w:val="0"/>
        <w:snapToGrid w:val="0"/>
        <w:spacing w:after="0" w:line="360" w:lineRule="auto"/>
        <w:ind w:firstLine="723" w:firstLineChars="300"/>
        <w:rPr>
          <w:rFonts w:hint="eastAsia" w:ascii="宋体" w:hAnsi="宋体" w:cs="宋体"/>
          <w:b/>
          <w:bCs/>
          <w:color w:val="auto"/>
          <w:kern w:val="2"/>
          <w:sz w:val="24"/>
          <w:szCs w:val="24"/>
          <w:highlight w:val="none"/>
          <w:lang w:val="en-US" w:eastAsia="zh-CN" w:bidi="ar-SA"/>
        </w:rPr>
      </w:pPr>
      <w:r>
        <w:rPr>
          <w:rFonts w:hint="default" w:ascii="宋体" w:hAnsi="宋体" w:eastAsia="宋体" w:cs="宋体"/>
          <w:b/>
          <w:bCs/>
          <w:color w:val="auto"/>
          <w:kern w:val="2"/>
          <w:sz w:val="24"/>
          <w:szCs w:val="24"/>
          <w:highlight w:val="none"/>
          <w:lang w:val="en-US" w:eastAsia="zh-CN" w:bidi="ar-SA"/>
        </w:rPr>
        <w:t>评审依据：提供上述书面</w:t>
      </w:r>
      <w:r>
        <w:rPr>
          <w:rFonts w:hint="eastAsia" w:ascii="宋体" w:hAnsi="宋体" w:eastAsia="宋体" w:cs="宋体"/>
          <w:b/>
          <w:bCs/>
          <w:color w:val="auto"/>
          <w:kern w:val="2"/>
          <w:sz w:val="24"/>
          <w:szCs w:val="24"/>
          <w:highlight w:val="none"/>
          <w:lang w:val="en-US" w:eastAsia="zh-CN" w:bidi="ar-SA"/>
        </w:rPr>
        <w:t>承诺书</w:t>
      </w:r>
      <w:r>
        <w:rPr>
          <w:rFonts w:hint="default" w:ascii="宋体" w:hAnsi="宋体" w:eastAsia="宋体" w:cs="宋体"/>
          <w:b/>
          <w:bCs/>
          <w:color w:val="auto"/>
          <w:kern w:val="2"/>
          <w:sz w:val="24"/>
          <w:szCs w:val="24"/>
          <w:highlight w:val="none"/>
          <w:lang w:val="en-US" w:eastAsia="zh-CN" w:bidi="ar-SA"/>
        </w:rPr>
        <w:t>，格式</w:t>
      </w:r>
      <w:r>
        <w:rPr>
          <w:rFonts w:hint="eastAsia" w:ascii="宋体" w:hAnsi="宋体" w:cs="宋体"/>
          <w:b/>
          <w:bCs/>
          <w:color w:val="auto"/>
          <w:kern w:val="2"/>
          <w:sz w:val="24"/>
          <w:szCs w:val="24"/>
          <w:highlight w:val="none"/>
          <w:lang w:val="en-US" w:eastAsia="zh-CN" w:bidi="ar-SA"/>
        </w:rPr>
        <w:t>如下：</w:t>
      </w:r>
    </w:p>
    <w:p w14:paraId="6E70A096">
      <w:pP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br w:type="page"/>
      </w:r>
    </w:p>
    <w:p w14:paraId="34FFAC20">
      <w:pPr>
        <w:jc w:val="both"/>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sz w:val="24"/>
          <w:szCs w:val="24"/>
          <w:highlight w:val="none"/>
        </w:rPr>
        <w:t>附件：</w:t>
      </w:r>
      <w:r>
        <w:rPr>
          <w:rFonts w:hint="eastAsia" w:ascii="宋体" w:hAnsi="宋体" w:eastAsia="宋体" w:cs="宋体"/>
          <w:b/>
          <w:bCs/>
          <w:color w:val="auto"/>
          <w:kern w:val="2"/>
          <w:sz w:val="24"/>
          <w:szCs w:val="24"/>
          <w:highlight w:val="none"/>
          <w:lang w:val="en-US" w:eastAsia="zh-CN" w:bidi="ar-SA"/>
        </w:rPr>
        <w:t>承诺书</w:t>
      </w:r>
    </w:p>
    <w:p w14:paraId="7BC539F1">
      <w:pPr>
        <w:spacing w:line="360" w:lineRule="auto"/>
        <w:rPr>
          <w:rFonts w:hint="eastAsia" w:ascii="宋体" w:hAnsi="宋体" w:eastAsia="宋体" w:cs="宋体"/>
          <w:color w:val="auto"/>
          <w:spacing w:val="4"/>
          <w:sz w:val="24"/>
          <w:szCs w:val="24"/>
          <w:highlight w:val="none"/>
          <w:u w:val="single"/>
        </w:rPr>
      </w:pPr>
    </w:p>
    <w:p w14:paraId="709C28A4">
      <w:pPr>
        <w:spacing w:line="360" w:lineRule="auto"/>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致：     （采购人名称）    ：</w:t>
      </w:r>
    </w:p>
    <w:p w14:paraId="2A20C230">
      <w:pPr>
        <w:snapToGrid w:val="0"/>
        <w:spacing w:line="56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w:t>
      </w:r>
      <w:r>
        <w:rPr>
          <w:rFonts w:hint="eastAsia" w:ascii="宋体" w:hAnsi="宋体" w:eastAsia="宋体" w:cs="宋体"/>
          <w:bCs/>
          <w:color w:val="auto"/>
          <w:sz w:val="24"/>
          <w:szCs w:val="24"/>
          <w:highlight w:val="none"/>
          <w:u w:val="single"/>
        </w:rPr>
        <w:t xml:space="preserve">       </w:t>
      </w:r>
      <w:r>
        <w:rPr>
          <w:rFonts w:hint="eastAsia" w:ascii="宋体" w:hAnsi="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为在中华人民共和国境内合法注册并经营的机构</w:t>
      </w:r>
      <w:r>
        <w:rPr>
          <w:rFonts w:hint="eastAsia" w:ascii="宋体" w:hAnsi="宋体" w:cs="宋体"/>
          <w:bCs/>
          <w:color w:val="auto"/>
          <w:sz w:val="24"/>
          <w:szCs w:val="24"/>
          <w:highlight w:val="none"/>
          <w:lang w:eastAsia="zh-CN"/>
        </w:rPr>
        <w:t>，</w:t>
      </w:r>
      <w:r>
        <w:rPr>
          <w:rFonts w:hint="eastAsia" w:ascii="宋体" w:hAnsi="宋体" w:cs="宋体"/>
          <w:bCs/>
          <w:color w:val="auto"/>
          <w:sz w:val="24"/>
          <w:szCs w:val="24"/>
          <w:highlight w:val="none"/>
          <w:lang w:val="en-US" w:eastAsia="zh-CN"/>
        </w:rPr>
        <w:t>参与</w:t>
      </w:r>
      <w:r>
        <w:rPr>
          <w:rFonts w:hint="eastAsia" w:ascii="宋体" w:hAnsi="宋体" w:cs="宋体"/>
          <w:bCs/>
          <w:color w:val="auto"/>
          <w:sz w:val="24"/>
          <w:szCs w:val="24"/>
          <w:highlight w:val="none"/>
          <w:u w:val="single"/>
          <w:lang w:val="en-US" w:eastAsia="zh-CN"/>
        </w:rPr>
        <w:t xml:space="preserve">                                  </w:t>
      </w:r>
      <w:r>
        <w:rPr>
          <w:rFonts w:hint="eastAsia" w:ascii="宋体" w:hAnsi="宋体" w:cs="宋体"/>
          <w:bCs/>
          <w:color w:val="auto"/>
          <w:sz w:val="24"/>
          <w:szCs w:val="24"/>
          <w:highlight w:val="none"/>
          <w:u w:val="none"/>
          <w:lang w:val="en-US" w:eastAsia="zh-CN"/>
        </w:rPr>
        <w:t>项目的政府采购活动，经全面细致的了解项目情况及采购文件要求后，</w:t>
      </w:r>
      <w:r>
        <w:rPr>
          <w:rFonts w:hint="eastAsia" w:ascii="宋体" w:hAnsi="宋体" w:eastAsia="宋体" w:cs="宋体"/>
          <w:bCs/>
          <w:color w:val="auto"/>
          <w:sz w:val="24"/>
          <w:szCs w:val="24"/>
          <w:highlight w:val="none"/>
        </w:rPr>
        <w:t>在此郑重</w:t>
      </w:r>
      <w:r>
        <w:rPr>
          <w:rFonts w:hint="eastAsia" w:ascii="宋体" w:hAnsi="宋体" w:eastAsia="宋体" w:cs="宋体"/>
          <w:bCs/>
          <w:color w:val="auto"/>
          <w:sz w:val="24"/>
          <w:szCs w:val="24"/>
          <w:highlight w:val="none"/>
          <w:lang w:val="en-US" w:eastAsia="zh-CN"/>
        </w:rPr>
        <w:t>承诺</w:t>
      </w:r>
      <w:r>
        <w:rPr>
          <w:rFonts w:hint="eastAsia" w:ascii="宋体" w:hAnsi="宋体" w:eastAsia="宋体" w:cs="宋体"/>
          <w:bCs/>
          <w:color w:val="auto"/>
          <w:sz w:val="24"/>
          <w:szCs w:val="24"/>
          <w:highlight w:val="none"/>
        </w:rPr>
        <w:t>：</w:t>
      </w:r>
    </w:p>
    <w:p w14:paraId="651B7AB0">
      <w:pPr>
        <w:snapToGrid w:val="0"/>
        <w:spacing w:line="560" w:lineRule="exact"/>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 w:val="0"/>
          <w:bCs/>
          <w:color w:val="auto"/>
          <w:sz w:val="24"/>
          <w:szCs w:val="24"/>
          <w:highlight w:val="none"/>
          <w:lang w:eastAsia="zh-CN"/>
        </w:rPr>
        <w:t>我公司截止至</w:t>
      </w:r>
      <w:r>
        <w:rPr>
          <w:rFonts w:hint="eastAsia" w:ascii="宋体" w:hAnsi="宋体" w:cs="宋体"/>
          <w:b w:val="0"/>
          <w:bCs/>
          <w:color w:val="auto"/>
          <w:sz w:val="24"/>
          <w:szCs w:val="24"/>
          <w:highlight w:val="none"/>
          <w:lang w:eastAsia="zh-CN"/>
        </w:rPr>
        <w:t>响应文件</w:t>
      </w:r>
      <w:r>
        <w:rPr>
          <w:rFonts w:hint="eastAsia" w:ascii="宋体" w:hAnsi="宋体" w:eastAsia="宋体" w:cs="宋体"/>
          <w:b w:val="0"/>
          <w:bCs/>
          <w:color w:val="auto"/>
          <w:sz w:val="24"/>
          <w:szCs w:val="24"/>
          <w:highlight w:val="none"/>
          <w:lang w:eastAsia="zh-CN"/>
        </w:rPr>
        <w:t>递交截止时间之前，3年内在经营活动中没有重大违法违纪记录</w:t>
      </w:r>
      <w:r>
        <w:rPr>
          <w:rFonts w:hint="eastAsia" w:ascii="宋体" w:hAnsi="宋体" w:cs="宋体"/>
          <w:color w:val="auto"/>
          <w:sz w:val="24"/>
          <w:szCs w:val="24"/>
          <w:highlight w:val="none"/>
          <w:lang w:eastAsia="zh-CN"/>
        </w:rPr>
        <w:t>。</w:t>
      </w:r>
    </w:p>
    <w:p w14:paraId="2D57C388">
      <w:pPr>
        <w:snapToGrid w:val="0"/>
        <w:spacing w:line="56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如上述内容有隐瞒或未能提供真实信息的，我公司将承担一切不利后果。</w:t>
      </w:r>
    </w:p>
    <w:p w14:paraId="30C86E11">
      <w:pPr>
        <w:snapToGrid w:val="0"/>
        <w:spacing w:line="560" w:lineRule="exact"/>
        <w:ind w:firstLine="480" w:firstLineChars="200"/>
        <w:jc w:val="left"/>
        <w:rPr>
          <w:rFonts w:hint="eastAsia" w:ascii="宋体" w:hAnsi="宋体" w:eastAsia="宋体" w:cs="宋体"/>
          <w:bCs/>
          <w:color w:val="auto"/>
          <w:sz w:val="24"/>
          <w:szCs w:val="24"/>
          <w:highlight w:val="none"/>
        </w:rPr>
      </w:pPr>
    </w:p>
    <w:p w14:paraId="17E6124A">
      <w:pPr>
        <w:spacing w:line="360" w:lineRule="auto"/>
        <w:jc w:val="both"/>
        <w:rPr>
          <w:rFonts w:hint="eastAsia" w:ascii="宋体" w:hAnsi="宋体" w:eastAsia="宋体" w:cs="宋体"/>
          <w:color w:val="auto"/>
          <w:sz w:val="24"/>
          <w:szCs w:val="24"/>
          <w:highlight w:val="none"/>
          <w:lang w:val="en-US" w:eastAsia="zh-CN"/>
        </w:rPr>
      </w:pPr>
    </w:p>
    <w:p w14:paraId="4ABE510E">
      <w:pPr>
        <w:keepNext w:val="0"/>
        <w:keepLines w:val="0"/>
        <w:pageBreakBefore w:val="0"/>
        <w:widowControl w:val="0"/>
        <w:kinsoku/>
        <w:wordWrap/>
        <w:overflowPunct/>
        <w:topLinePunct w:val="0"/>
        <w:autoSpaceDE/>
        <w:autoSpaceDN/>
        <w:bidi w:val="0"/>
        <w:adjustRightInd w:val="0"/>
        <w:snapToGrid w:val="0"/>
        <w:spacing w:line="360" w:lineRule="auto"/>
        <w:ind w:left="0" w:firstLine="4440" w:firstLineChars="1850"/>
        <w:jc w:val="right"/>
        <w:textAlignment w:val="auto"/>
        <w:rPr>
          <w:rFonts w:hint="eastAsia" w:ascii="宋体" w:hAnsi="宋体" w:eastAsia="宋体" w:cs="宋体"/>
          <w:bCs/>
          <w:color w:val="auto"/>
          <w:sz w:val="24"/>
          <w:highlight w:val="none"/>
        </w:rPr>
      </w:pPr>
      <w:r>
        <w:rPr>
          <w:rFonts w:hint="eastAsia" w:ascii="宋体" w:hAnsi="宋体" w:cs="宋体"/>
          <w:color w:val="auto"/>
          <w:sz w:val="24"/>
          <w:szCs w:val="24"/>
          <w:highlight w:val="none"/>
          <w:lang w:val="en-US" w:eastAsia="zh-CN"/>
        </w:rPr>
        <w:t>供应商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（盖章）</w:t>
      </w:r>
    </w:p>
    <w:p w14:paraId="55856FD6">
      <w:pPr>
        <w:keepNext w:val="0"/>
        <w:keepLines w:val="0"/>
        <w:pageBreakBefore w:val="0"/>
        <w:widowControl w:val="0"/>
        <w:kinsoku/>
        <w:wordWrap/>
        <w:overflowPunct/>
        <w:topLinePunct w:val="0"/>
        <w:autoSpaceDE/>
        <w:autoSpaceDN/>
        <w:bidi w:val="0"/>
        <w:adjustRightInd w:val="0"/>
        <w:snapToGrid w:val="0"/>
        <w:spacing w:line="360" w:lineRule="auto"/>
        <w:ind w:firstLine="2880" w:firstLineChars="1200"/>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highlight w:val="none"/>
        </w:rPr>
        <w:t>法定代表人或被授权人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bCs/>
          <w:color w:val="auto"/>
          <w:sz w:val="24"/>
          <w:highlight w:val="none"/>
        </w:rPr>
        <w:t>（签字或盖章）</w:t>
      </w:r>
    </w:p>
    <w:p w14:paraId="4AB5F494">
      <w:pPr>
        <w:jc w:val="right"/>
        <w:rPr>
          <w:rFonts w:hint="default"/>
          <w:color w:val="auto"/>
          <w:highlight w:val="none"/>
          <w:lang w:val="en-US" w:eastAsia="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lang w:val="en-US" w:eastAsia="zh-CN"/>
        </w:rPr>
        <w:t>日</w:t>
      </w:r>
    </w:p>
    <w:p w14:paraId="1A257C7B">
      <w:pPr>
        <w:pStyle w:val="6"/>
        <w:rPr>
          <w:rFonts w:hint="eastAsia" w:ascii="宋体" w:hAnsi="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br w:type="page"/>
      </w:r>
    </w:p>
    <w:p w14:paraId="057C9E98">
      <w:pPr>
        <w:jc w:val="right"/>
        <w:rPr>
          <w:rFonts w:hint="default"/>
          <w:color w:val="auto"/>
          <w:highlight w:val="none"/>
          <w:lang w:val="en-US" w:eastAsia="zh-CN"/>
        </w:rPr>
      </w:pPr>
    </w:p>
    <w:p w14:paraId="741F7DF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（7）法定代表人授权书、法定代表人身份证明合格：提供合格的法定代表人授权书（附法定代表人、被授权人身份证复印件）或法定代表人身份证明（法定代表人直接参加响应的）</w:t>
      </w:r>
    </w:p>
    <w:p w14:paraId="17F150A5">
      <w:pPr>
        <w:ind w:firstLine="482" w:firstLineChars="200"/>
        <w:rPr>
          <w:rFonts w:hint="eastAsia" w:ascii="宋体" w:hAnsi="宋体" w:cs="宋体"/>
          <w:b/>
          <w:bCs/>
          <w:color w:val="auto"/>
          <w:sz w:val="24"/>
          <w:szCs w:val="24"/>
          <w:highlight w:val="none"/>
          <w:lang w:eastAsia="zh-CN"/>
        </w:rPr>
      </w:pPr>
      <w:r>
        <w:rPr>
          <w:rFonts w:hint="eastAsia" w:ascii="宋体" w:hAnsi="宋体" w:cs="宋体"/>
          <w:b/>
          <w:bCs/>
          <w:color w:val="auto"/>
          <w:sz w:val="24"/>
          <w:szCs w:val="24"/>
          <w:highlight w:val="none"/>
          <w:lang w:eastAsia="zh-CN"/>
        </w:rPr>
        <w:t>评审依据：提供上述证明材料加盖单位公章，格式如下：</w:t>
      </w:r>
    </w:p>
    <w:p w14:paraId="14FC383F">
      <w:pPr>
        <w:rPr>
          <w:rFonts w:hint="eastAsia" w:ascii="宋体" w:hAnsi="宋体" w:cs="宋体"/>
          <w:b/>
          <w:bCs/>
          <w:color w:val="auto"/>
          <w:sz w:val="24"/>
          <w:szCs w:val="24"/>
          <w:highlight w:val="none"/>
          <w:lang w:eastAsia="zh-CN"/>
        </w:rPr>
      </w:pPr>
      <w:r>
        <w:rPr>
          <w:rFonts w:hint="eastAsia" w:ascii="宋体" w:hAnsi="宋体" w:cs="宋体"/>
          <w:b/>
          <w:bCs/>
          <w:color w:val="auto"/>
          <w:sz w:val="24"/>
          <w:szCs w:val="24"/>
          <w:highlight w:val="none"/>
          <w:lang w:eastAsia="zh-CN"/>
        </w:rPr>
        <w:br w:type="page"/>
      </w:r>
    </w:p>
    <w:p w14:paraId="27F48FE0">
      <w:pPr>
        <w:jc w:val="left"/>
        <w:rPr>
          <w:rFonts w:hint="eastAsia" w:ascii="宋体" w:hAnsi="宋体" w:eastAsia="宋体" w:cs="宋体"/>
          <w:b/>
          <w:bCs/>
          <w:color w:val="auto"/>
          <w:sz w:val="24"/>
          <w:szCs w:val="24"/>
          <w:highlight w:val="none"/>
        </w:rPr>
      </w:pPr>
      <w:r>
        <w:rPr>
          <w:rFonts w:hint="eastAsia" w:ascii="宋体" w:hAnsi="宋体" w:cs="宋体"/>
          <w:b/>
          <w:bCs/>
          <w:color w:val="auto"/>
          <w:sz w:val="24"/>
          <w:szCs w:val="24"/>
          <w:highlight w:val="none"/>
          <w:lang w:val="en-US" w:eastAsia="zh-CN"/>
        </w:rPr>
        <w:t>附件：</w:t>
      </w:r>
      <w:r>
        <w:rPr>
          <w:rFonts w:hint="eastAsia" w:ascii="宋体" w:hAnsi="宋体" w:eastAsia="宋体" w:cs="宋体"/>
          <w:b/>
          <w:bCs/>
          <w:color w:val="auto"/>
          <w:sz w:val="24"/>
          <w:szCs w:val="24"/>
          <w:highlight w:val="none"/>
        </w:rPr>
        <w:t>法定代表人证明书及授权书</w:t>
      </w:r>
    </w:p>
    <w:p w14:paraId="5ECF79FF">
      <w:pPr>
        <w:spacing w:line="360" w:lineRule="auto"/>
        <w:ind w:firstLine="211"/>
        <w:jc w:val="center"/>
        <w:rPr>
          <w:rFonts w:hint="eastAsia" w:ascii="宋体" w:hAnsi="宋体" w:eastAsia="宋体" w:cs="宋体"/>
          <w:b/>
          <w:color w:val="auto"/>
          <w:sz w:val="28"/>
          <w:szCs w:val="28"/>
          <w:highlight w:val="none"/>
        </w:rPr>
      </w:pPr>
      <w:bookmarkStart w:id="0" w:name="_Toc48995852"/>
      <w:bookmarkStart w:id="1" w:name="_Toc47418256"/>
      <w:bookmarkStart w:id="2" w:name="_Toc49019237"/>
      <w:bookmarkStart w:id="3" w:name="_Toc49019498"/>
      <w:bookmarkStart w:id="4" w:name="_Toc47418732"/>
      <w:bookmarkStart w:id="5" w:name="_Toc48791236"/>
      <w:bookmarkStart w:id="6" w:name="_Toc47418939"/>
      <w:bookmarkStart w:id="7" w:name="_Toc47261691"/>
      <w:bookmarkStart w:id="8" w:name="_Toc47261886"/>
      <w:bookmarkStart w:id="9" w:name="_Toc47262070"/>
      <w:r>
        <w:rPr>
          <w:rFonts w:hint="eastAsia" w:ascii="宋体" w:hAnsi="宋体" w:eastAsia="宋体" w:cs="宋体"/>
          <w:b/>
          <w:color w:val="auto"/>
          <w:sz w:val="28"/>
          <w:szCs w:val="28"/>
          <w:highlight w:val="none"/>
        </w:rPr>
        <w:t>法定代表人证明书</w:t>
      </w:r>
    </w:p>
    <w:tbl>
      <w:tblPr>
        <w:tblStyle w:val="7"/>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2412"/>
        <w:gridCol w:w="1607"/>
        <w:gridCol w:w="1737"/>
        <w:gridCol w:w="1628"/>
      </w:tblGrid>
      <w:tr w14:paraId="2E535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60" w:type="dxa"/>
            <w:gridSpan w:val="5"/>
            <w:noWrap w:val="0"/>
            <w:vAlign w:val="center"/>
          </w:tcPr>
          <w:p w14:paraId="4E520176">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r>
              <w:rPr>
                <w:rFonts w:hint="eastAsia" w:ascii="宋体" w:hAnsi="宋体" w:cs="宋体"/>
                <w:bCs/>
                <w:color w:val="auto"/>
                <w:sz w:val="24"/>
                <w:szCs w:val="24"/>
                <w:highlight w:val="none"/>
              </w:rPr>
              <w:t>致：</w:t>
            </w:r>
            <w:r>
              <w:rPr>
                <w:rFonts w:hint="eastAsia" w:ascii="宋体" w:hAnsi="宋体" w:cs="宋体"/>
                <w:bCs/>
                <w:color w:val="auto"/>
                <w:sz w:val="24"/>
                <w:szCs w:val="24"/>
                <w:highlight w:val="none"/>
                <w:u w:val="single"/>
              </w:rPr>
              <w:t>（</w:t>
            </w:r>
            <w:r>
              <w:rPr>
                <w:rFonts w:hint="eastAsia" w:ascii="宋体" w:hAnsi="宋体" w:cs="宋体"/>
                <w:bCs/>
                <w:color w:val="auto"/>
                <w:sz w:val="24"/>
                <w:szCs w:val="24"/>
                <w:highlight w:val="none"/>
                <w:u w:val="single"/>
                <w:lang w:eastAsia="zh-CN"/>
              </w:rPr>
              <w:t>采购人</w:t>
            </w:r>
            <w:r>
              <w:rPr>
                <w:rFonts w:hint="eastAsia" w:ascii="宋体" w:hAnsi="宋体" w:cs="宋体"/>
                <w:bCs/>
                <w:color w:val="auto"/>
                <w:sz w:val="24"/>
                <w:szCs w:val="24"/>
                <w:highlight w:val="none"/>
                <w:u w:val="single"/>
              </w:rPr>
              <w:t>名称）</w:t>
            </w:r>
          </w:p>
        </w:tc>
      </w:tr>
      <w:tr w14:paraId="4D6E1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restart"/>
            <w:noWrap w:val="0"/>
            <w:vAlign w:val="center"/>
          </w:tcPr>
          <w:p w14:paraId="09B20C6E">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企业</w:t>
            </w:r>
          </w:p>
          <w:p w14:paraId="228ACDF3">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法人</w:t>
            </w:r>
          </w:p>
        </w:tc>
        <w:tc>
          <w:tcPr>
            <w:tcW w:w="2412" w:type="dxa"/>
            <w:noWrap w:val="0"/>
            <w:vAlign w:val="center"/>
          </w:tcPr>
          <w:p w14:paraId="4205EC05">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企 业 名 称</w:t>
            </w:r>
          </w:p>
        </w:tc>
        <w:tc>
          <w:tcPr>
            <w:tcW w:w="4972" w:type="dxa"/>
            <w:gridSpan w:val="3"/>
            <w:noWrap w:val="0"/>
            <w:vAlign w:val="center"/>
          </w:tcPr>
          <w:p w14:paraId="592D7A04">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p>
        </w:tc>
      </w:tr>
      <w:tr w14:paraId="5B82A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noWrap w:val="0"/>
            <w:vAlign w:val="center"/>
          </w:tcPr>
          <w:p w14:paraId="03C94232">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2412" w:type="dxa"/>
            <w:noWrap w:val="0"/>
            <w:vAlign w:val="center"/>
          </w:tcPr>
          <w:p w14:paraId="626D6AE0">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法 定 地 址</w:t>
            </w:r>
          </w:p>
        </w:tc>
        <w:tc>
          <w:tcPr>
            <w:tcW w:w="4972" w:type="dxa"/>
            <w:gridSpan w:val="3"/>
            <w:noWrap w:val="0"/>
            <w:vAlign w:val="center"/>
          </w:tcPr>
          <w:p w14:paraId="30963D5A">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p>
        </w:tc>
      </w:tr>
      <w:tr w14:paraId="4B07D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noWrap w:val="0"/>
            <w:vAlign w:val="center"/>
          </w:tcPr>
          <w:p w14:paraId="13269597">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2412" w:type="dxa"/>
            <w:noWrap w:val="0"/>
            <w:vAlign w:val="center"/>
          </w:tcPr>
          <w:p w14:paraId="236989E9">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工商登记机关</w:t>
            </w:r>
          </w:p>
        </w:tc>
        <w:tc>
          <w:tcPr>
            <w:tcW w:w="4972" w:type="dxa"/>
            <w:gridSpan w:val="3"/>
            <w:noWrap w:val="0"/>
            <w:vAlign w:val="center"/>
          </w:tcPr>
          <w:p w14:paraId="256C8B14">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p>
        </w:tc>
      </w:tr>
      <w:tr w14:paraId="31527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noWrap w:val="0"/>
            <w:vAlign w:val="center"/>
          </w:tcPr>
          <w:p w14:paraId="339A7FA2">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2412" w:type="dxa"/>
            <w:noWrap w:val="0"/>
            <w:vAlign w:val="center"/>
          </w:tcPr>
          <w:p w14:paraId="686A22F8">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统一社会信用代码</w:t>
            </w:r>
          </w:p>
        </w:tc>
        <w:tc>
          <w:tcPr>
            <w:tcW w:w="4972" w:type="dxa"/>
            <w:gridSpan w:val="3"/>
            <w:noWrap w:val="0"/>
            <w:vAlign w:val="center"/>
          </w:tcPr>
          <w:p w14:paraId="65AB19C5">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p>
        </w:tc>
      </w:tr>
      <w:tr w14:paraId="5603D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noWrap w:val="0"/>
            <w:vAlign w:val="center"/>
          </w:tcPr>
          <w:p w14:paraId="3156BF87">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法定</w:t>
            </w:r>
          </w:p>
          <w:p w14:paraId="4337B155">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代表人</w:t>
            </w:r>
          </w:p>
        </w:tc>
        <w:tc>
          <w:tcPr>
            <w:tcW w:w="2412" w:type="dxa"/>
            <w:noWrap w:val="0"/>
            <w:vAlign w:val="center"/>
          </w:tcPr>
          <w:p w14:paraId="6DF73C5F">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姓    名</w:t>
            </w:r>
          </w:p>
        </w:tc>
        <w:tc>
          <w:tcPr>
            <w:tcW w:w="1607" w:type="dxa"/>
            <w:noWrap w:val="0"/>
            <w:vAlign w:val="center"/>
          </w:tcPr>
          <w:p w14:paraId="2EAE563A">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1737" w:type="dxa"/>
            <w:noWrap w:val="0"/>
            <w:vAlign w:val="center"/>
          </w:tcPr>
          <w:p w14:paraId="02B8C227">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联系电话</w:t>
            </w:r>
          </w:p>
        </w:tc>
        <w:tc>
          <w:tcPr>
            <w:tcW w:w="1628" w:type="dxa"/>
            <w:noWrap w:val="0"/>
            <w:vAlign w:val="center"/>
          </w:tcPr>
          <w:p w14:paraId="52AF5C30">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r>
      <w:tr w14:paraId="3BD16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1176" w:type="dxa"/>
            <w:vMerge w:val="restart"/>
            <w:noWrap w:val="0"/>
            <w:vAlign w:val="top"/>
          </w:tcPr>
          <w:p w14:paraId="2C18E522">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p>
          <w:p w14:paraId="107B25BB">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p>
          <w:p w14:paraId="4CD7BF36">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p>
          <w:p w14:paraId="070BD7C7">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p>
          <w:p w14:paraId="508D8600">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p>
          <w:p w14:paraId="6B42A743">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法定</w:t>
            </w:r>
          </w:p>
          <w:p w14:paraId="1B6A27E3">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代表人</w:t>
            </w:r>
          </w:p>
          <w:p w14:paraId="3D6937B8">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身份证</w:t>
            </w:r>
          </w:p>
          <w:p w14:paraId="5BFE75D0">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复印件</w:t>
            </w:r>
          </w:p>
        </w:tc>
        <w:tc>
          <w:tcPr>
            <w:tcW w:w="4019" w:type="dxa"/>
            <w:gridSpan w:val="2"/>
            <w:vMerge w:val="restart"/>
            <w:noWrap w:val="0"/>
            <w:vAlign w:val="center"/>
          </w:tcPr>
          <w:p w14:paraId="5D9B6904">
            <w:pPr>
              <w:tabs>
                <w:tab w:val="right" w:leader="dot" w:pos="9022"/>
              </w:tabs>
              <w:autoSpaceDE w:val="0"/>
              <w:autoSpaceDN w:val="0"/>
              <w:adjustRightInd w:val="0"/>
              <w:spacing w:line="500" w:lineRule="exact"/>
              <w:jc w:val="center"/>
              <w:rPr>
                <w:rFonts w:hint="eastAsia" w:ascii="宋体" w:hAnsi="宋体" w:cs="宋体"/>
                <w:bCs/>
                <w:color w:val="auto"/>
                <w:sz w:val="24"/>
                <w:szCs w:val="24"/>
                <w:highlight w:val="none"/>
              </w:rPr>
            </w:pPr>
            <w:r>
              <w:rPr>
                <w:rFonts w:hint="eastAsia" w:ascii="宋体" w:hAnsi="宋体" w:cs="宋体"/>
                <w:color w:val="auto"/>
                <w:spacing w:val="-4"/>
                <w:sz w:val="24"/>
                <w:szCs w:val="24"/>
                <w:highlight w:val="none"/>
              </w:rPr>
              <w:t>身份证（国徽面、人像面）</w:t>
            </w:r>
          </w:p>
        </w:tc>
        <w:tc>
          <w:tcPr>
            <w:tcW w:w="3365" w:type="dxa"/>
            <w:gridSpan w:val="2"/>
            <w:noWrap w:val="0"/>
            <w:vAlign w:val="center"/>
          </w:tcPr>
          <w:p w14:paraId="23DD5AFA">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p>
          <w:p w14:paraId="5B2419C0">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（法定代表人签字或盖章）</w:t>
            </w:r>
          </w:p>
        </w:tc>
      </w:tr>
      <w:tr w14:paraId="696D0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3" w:hRule="atLeast"/>
          <w:jc w:val="center"/>
        </w:trPr>
        <w:tc>
          <w:tcPr>
            <w:tcW w:w="1176" w:type="dxa"/>
            <w:vMerge w:val="continue"/>
            <w:noWrap w:val="0"/>
            <w:vAlign w:val="top"/>
          </w:tcPr>
          <w:p w14:paraId="5BE56B7C">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p>
        </w:tc>
        <w:tc>
          <w:tcPr>
            <w:tcW w:w="4019" w:type="dxa"/>
            <w:gridSpan w:val="2"/>
            <w:vMerge w:val="continue"/>
            <w:noWrap w:val="0"/>
            <w:vAlign w:val="top"/>
          </w:tcPr>
          <w:p w14:paraId="73597D7F">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p>
        </w:tc>
        <w:tc>
          <w:tcPr>
            <w:tcW w:w="3365" w:type="dxa"/>
            <w:gridSpan w:val="2"/>
            <w:noWrap w:val="0"/>
            <w:vAlign w:val="top"/>
          </w:tcPr>
          <w:p w14:paraId="03BFB788">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p>
          <w:p w14:paraId="6F4A57A1">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p>
          <w:p w14:paraId="4CB52D2F">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w:t>
            </w:r>
            <w:r>
              <w:rPr>
                <w:rFonts w:hint="eastAsia" w:ascii="宋体" w:hAnsi="宋体" w:cs="宋体"/>
                <w:bCs/>
                <w:color w:val="auto"/>
                <w:sz w:val="24"/>
                <w:szCs w:val="24"/>
                <w:highlight w:val="none"/>
                <w:lang w:eastAsia="zh-CN"/>
              </w:rPr>
              <w:t>供应商</w:t>
            </w:r>
            <w:r>
              <w:rPr>
                <w:rFonts w:hint="eastAsia" w:ascii="宋体" w:hAnsi="宋体" w:cs="宋体"/>
                <w:bCs/>
                <w:color w:val="auto"/>
                <w:sz w:val="24"/>
                <w:szCs w:val="24"/>
                <w:highlight w:val="none"/>
              </w:rPr>
              <w:t>公章）</w:t>
            </w:r>
          </w:p>
          <w:p w14:paraId="06ACFF85">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p>
          <w:p w14:paraId="12AF8FEB">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p>
          <w:p w14:paraId="111DC3C1">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年  月  日</w:t>
            </w:r>
          </w:p>
        </w:tc>
      </w:tr>
    </w:tbl>
    <w:p w14:paraId="7170B13C">
      <w:pPr>
        <w:spacing w:line="360" w:lineRule="auto"/>
        <w:ind w:firstLine="211"/>
        <w:jc w:val="center"/>
        <w:rPr>
          <w:rFonts w:hint="eastAsia" w:ascii="宋体" w:hAnsi="宋体" w:eastAsia="宋体" w:cs="宋体"/>
          <w:b/>
          <w:color w:val="auto"/>
          <w:sz w:val="28"/>
          <w:szCs w:val="28"/>
          <w:highlight w:val="none"/>
        </w:rPr>
        <w:sectPr>
          <w:headerReference r:id="rId3" w:type="default"/>
          <w:footerReference r:id="rId4" w:type="default"/>
          <w:pgSz w:w="11906" w:h="16838"/>
          <w:pgMar w:top="1440" w:right="1800" w:bottom="1440" w:left="1800" w:header="851" w:footer="992" w:gutter="0"/>
          <w:pgNumType w:fmt="decimal"/>
          <w:cols w:space="720" w:num="1"/>
          <w:docGrid w:type="lines" w:linePitch="312" w:charSpace="0"/>
        </w:sectPr>
      </w:pPr>
    </w:p>
    <w:p w14:paraId="3F9A7FB8">
      <w:pPr>
        <w:rPr>
          <w:rFonts w:hint="eastAsia"/>
          <w:color w:val="auto"/>
          <w:highlight w:val="none"/>
        </w:rPr>
      </w:pPr>
    </w:p>
    <w:p w14:paraId="470988D6">
      <w:pPr>
        <w:spacing w:line="360" w:lineRule="auto"/>
        <w:ind w:firstLine="211"/>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法定代表人授权书</w:t>
      </w:r>
    </w:p>
    <w:bookmarkEnd w:id="0"/>
    <w:bookmarkEnd w:id="1"/>
    <w:bookmarkEnd w:id="2"/>
    <w:bookmarkEnd w:id="3"/>
    <w:bookmarkEnd w:id="4"/>
    <w:bookmarkEnd w:id="5"/>
    <w:bookmarkEnd w:id="6"/>
    <w:bookmarkEnd w:id="7"/>
    <w:bookmarkEnd w:id="8"/>
    <w:bookmarkEnd w:id="9"/>
    <w:tbl>
      <w:tblPr>
        <w:tblStyle w:val="7"/>
        <w:tblW w:w="91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668"/>
        <w:gridCol w:w="1885"/>
        <w:gridCol w:w="1090"/>
        <w:gridCol w:w="1393"/>
        <w:gridCol w:w="2321"/>
      </w:tblGrid>
      <w:tr w14:paraId="741ED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143" w:type="dxa"/>
            <w:gridSpan w:val="6"/>
            <w:noWrap w:val="0"/>
            <w:vAlign w:val="top"/>
          </w:tcPr>
          <w:p w14:paraId="313BE4B0">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r>
              <w:rPr>
                <w:rFonts w:hint="eastAsia" w:ascii="宋体" w:hAnsi="宋体" w:cs="宋体"/>
                <w:bCs/>
                <w:color w:val="auto"/>
                <w:sz w:val="24"/>
                <w:szCs w:val="24"/>
                <w:highlight w:val="none"/>
              </w:rPr>
              <w:t>致：</w:t>
            </w:r>
            <w:r>
              <w:rPr>
                <w:rFonts w:hint="eastAsia" w:ascii="宋体" w:hAnsi="宋体" w:cs="宋体"/>
                <w:bCs/>
                <w:color w:val="auto"/>
                <w:sz w:val="24"/>
                <w:szCs w:val="24"/>
                <w:highlight w:val="none"/>
                <w:u w:val="single"/>
              </w:rPr>
              <w:t>（</w:t>
            </w:r>
            <w:r>
              <w:rPr>
                <w:rFonts w:hint="eastAsia" w:ascii="宋体" w:hAnsi="宋体" w:cs="宋体"/>
                <w:bCs/>
                <w:color w:val="auto"/>
                <w:sz w:val="24"/>
                <w:szCs w:val="24"/>
                <w:highlight w:val="none"/>
                <w:u w:val="single"/>
                <w:lang w:eastAsia="zh-CN"/>
              </w:rPr>
              <w:t>采购人</w:t>
            </w:r>
            <w:r>
              <w:rPr>
                <w:rFonts w:hint="eastAsia" w:ascii="宋体" w:hAnsi="宋体" w:cs="宋体"/>
                <w:bCs/>
                <w:color w:val="auto"/>
                <w:sz w:val="24"/>
                <w:szCs w:val="24"/>
                <w:highlight w:val="none"/>
                <w:u w:val="single"/>
              </w:rPr>
              <w:t>名称）</w:t>
            </w:r>
          </w:p>
        </w:tc>
      </w:tr>
      <w:tr w14:paraId="63227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noWrap w:val="0"/>
            <w:vAlign w:val="center"/>
          </w:tcPr>
          <w:p w14:paraId="710B8D77">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被</w:t>
            </w:r>
          </w:p>
          <w:p w14:paraId="7F41F612">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授</w:t>
            </w:r>
          </w:p>
          <w:p w14:paraId="57D27841">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权</w:t>
            </w:r>
          </w:p>
          <w:p w14:paraId="3FDEAD67">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人</w:t>
            </w:r>
          </w:p>
        </w:tc>
        <w:tc>
          <w:tcPr>
            <w:tcW w:w="1668" w:type="dxa"/>
            <w:noWrap w:val="0"/>
            <w:vAlign w:val="center"/>
          </w:tcPr>
          <w:p w14:paraId="7C581F17">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姓    名</w:t>
            </w:r>
          </w:p>
        </w:tc>
        <w:tc>
          <w:tcPr>
            <w:tcW w:w="2975" w:type="dxa"/>
            <w:gridSpan w:val="2"/>
            <w:noWrap w:val="0"/>
            <w:vAlign w:val="center"/>
          </w:tcPr>
          <w:p w14:paraId="4313EE8E">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1393" w:type="dxa"/>
            <w:noWrap w:val="0"/>
            <w:vAlign w:val="center"/>
          </w:tcPr>
          <w:p w14:paraId="272F9A0E">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性    别</w:t>
            </w:r>
          </w:p>
        </w:tc>
        <w:tc>
          <w:tcPr>
            <w:tcW w:w="2321" w:type="dxa"/>
            <w:noWrap w:val="0"/>
            <w:vAlign w:val="center"/>
          </w:tcPr>
          <w:p w14:paraId="7A406760">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r>
      <w:tr w14:paraId="73CED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3C632C4A">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1668" w:type="dxa"/>
            <w:noWrap w:val="0"/>
            <w:vAlign w:val="center"/>
          </w:tcPr>
          <w:p w14:paraId="10879CD1">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职    务</w:t>
            </w:r>
          </w:p>
        </w:tc>
        <w:tc>
          <w:tcPr>
            <w:tcW w:w="2975" w:type="dxa"/>
            <w:gridSpan w:val="2"/>
            <w:noWrap w:val="0"/>
            <w:vAlign w:val="center"/>
          </w:tcPr>
          <w:p w14:paraId="58DDB324">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1393" w:type="dxa"/>
            <w:noWrap w:val="0"/>
            <w:vAlign w:val="center"/>
          </w:tcPr>
          <w:p w14:paraId="33CEA19A">
            <w:pPr>
              <w:tabs>
                <w:tab w:val="right" w:leader="dot" w:pos="9022"/>
              </w:tabs>
              <w:autoSpaceDE w:val="0"/>
              <w:autoSpaceDN w:val="0"/>
              <w:adjustRightInd w:val="0"/>
              <w:spacing w:line="500" w:lineRule="exact"/>
              <w:jc w:val="center"/>
              <w:rPr>
                <w:rFonts w:hint="default"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联系电话</w:t>
            </w:r>
          </w:p>
        </w:tc>
        <w:tc>
          <w:tcPr>
            <w:tcW w:w="2321" w:type="dxa"/>
            <w:noWrap w:val="0"/>
            <w:vAlign w:val="center"/>
          </w:tcPr>
          <w:p w14:paraId="6277BEC3">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r>
      <w:tr w14:paraId="5C594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noWrap w:val="0"/>
            <w:vAlign w:val="top"/>
          </w:tcPr>
          <w:p w14:paraId="241B4476">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被</w:t>
            </w:r>
          </w:p>
          <w:p w14:paraId="0ACAD8E7">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授</w:t>
            </w:r>
          </w:p>
          <w:p w14:paraId="3B7B43C6">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权</w:t>
            </w:r>
          </w:p>
          <w:p w14:paraId="0C576751">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项</w:t>
            </w:r>
          </w:p>
          <w:p w14:paraId="6CC5E4E8">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目</w:t>
            </w:r>
          </w:p>
          <w:p w14:paraId="63DA76CF">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与</w:t>
            </w:r>
          </w:p>
          <w:p w14:paraId="3CC41D61">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内</w:t>
            </w:r>
          </w:p>
          <w:p w14:paraId="15C27CDE">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容</w:t>
            </w:r>
          </w:p>
        </w:tc>
        <w:tc>
          <w:tcPr>
            <w:tcW w:w="1668" w:type="dxa"/>
            <w:noWrap w:val="0"/>
            <w:vAlign w:val="top"/>
          </w:tcPr>
          <w:p w14:paraId="7D6378DF">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项目名称</w:t>
            </w:r>
          </w:p>
        </w:tc>
        <w:tc>
          <w:tcPr>
            <w:tcW w:w="6689" w:type="dxa"/>
            <w:gridSpan w:val="4"/>
            <w:noWrap w:val="0"/>
            <w:vAlign w:val="top"/>
          </w:tcPr>
          <w:p w14:paraId="4943F94E">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r>
      <w:tr w14:paraId="57081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495CFDE6">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1668" w:type="dxa"/>
            <w:noWrap w:val="0"/>
            <w:vAlign w:val="top"/>
          </w:tcPr>
          <w:p w14:paraId="31A9FA76">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项目编号</w:t>
            </w:r>
          </w:p>
        </w:tc>
        <w:tc>
          <w:tcPr>
            <w:tcW w:w="6689" w:type="dxa"/>
            <w:gridSpan w:val="4"/>
            <w:noWrap w:val="0"/>
            <w:vAlign w:val="top"/>
          </w:tcPr>
          <w:p w14:paraId="669BB25A">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r>
      <w:tr w14:paraId="4D601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18C3B709">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1668" w:type="dxa"/>
            <w:noWrap w:val="0"/>
            <w:vAlign w:val="center"/>
          </w:tcPr>
          <w:p w14:paraId="00056446">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授权范围</w:t>
            </w:r>
          </w:p>
        </w:tc>
        <w:tc>
          <w:tcPr>
            <w:tcW w:w="6689" w:type="dxa"/>
            <w:gridSpan w:val="4"/>
            <w:noWrap w:val="0"/>
            <w:vAlign w:val="top"/>
          </w:tcPr>
          <w:p w14:paraId="4FF7BCFA">
            <w:pPr>
              <w:tabs>
                <w:tab w:val="right" w:leader="dot" w:pos="9022"/>
              </w:tabs>
              <w:autoSpaceDE w:val="0"/>
              <w:autoSpaceDN w:val="0"/>
              <w:adjustRightInd w:val="0"/>
              <w:spacing w:line="500" w:lineRule="exact"/>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全权办理本次招标采购项目的投标、联系、洽谈、签约、执行等具体事务，签署全部有关文件、文书、协议及合同。</w:t>
            </w:r>
          </w:p>
        </w:tc>
      </w:tr>
      <w:tr w14:paraId="26263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284D7B36">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1668" w:type="dxa"/>
            <w:noWrap w:val="0"/>
            <w:vAlign w:val="top"/>
          </w:tcPr>
          <w:p w14:paraId="0D60F71D">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法律责任</w:t>
            </w:r>
          </w:p>
        </w:tc>
        <w:tc>
          <w:tcPr>
            <w:tcW w:w="6689" w:type="dxa"/>
            <w:gridSpan w:val="4"/>
            <w:noWrap w:val="0"/>
            <w:vAlign w:val="top"/>
          </w:tcPr>
          <w:p w14:paraId="1090F142">
            <w:pPr>
              <w:tabs>
                <w:tab w:val="right" w:leader="dot" w:pos="9022"/>
              </w:tabs>
              <w:autoSpaceDE w:val="0"/>
              <w:autoSpaceDN w:val="0"/>
              <w:adjustRightInd w:val="0"/>
              <w:spacing w:line="500" w:lineRule="exact"/>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w:t>
            </w:r>
            <w:r>
              <w:rPr>
                <w:rFonts w:hint="eastAsia" w:ascii="宋体" w:hAnsi="宋体" w:eastAsia="宋体" w:cs="宋体"/>
                <w:bCs/>
                <w:color w:val="auto"/>
                <w:sz w:val="24"/>
                <w:szCs w:val="24"/>
                <w:highlight w:val="none"/>
                <w:lang w:val="en-US" w:eastAsia="zh-CN"/>
              </w:rPr>
              <w:t>公</w:t>
            </w:r>
            <w:r>
              <w:rPr>
                <w:rFonts w:hint="eastAsia" w:ascii="宋体" w:hAnsi="宋体" w:eastAsia="宋体" w:cs="宋体"/>
                <w:bCs/>
                <w:color w:val="auto"/>
                <w:sz w:val="24"/>
                <w:szCs w:val="24"/>
                <w:highlight w:val="none"/>
              </w:rPr>
              <w:t>司对被授权人在本项目中</w:t>
            </w:r>
            <w:r>
              <w:rPr>
                <w:rFonts w:hint="eastAsia" w:ascii="宋体" w:hAnsi="宋体" w:eastAsia="宋体" w:cs="宋体"/>
                <w:bCs/>
                <w:color w:val="auto"/>
                <w:sz w:val="24"/>
                <w:szCs w:val="24"/>
                <w:highlight w:val="none"/>
                <w:lang w:val="en-US" w:eastAsia="zh-CN"/>
              </w:rPr>
              <w:t>所实施的代理行为</w:t>
            </w:r>
            <w:r>
              <w:rPr>
                <w:rFonts w:hint="eastAsia" w:ascii="宋体" w:hAnsi="宋体" w:eastAsia="宋体" w:cs="宋体"/>
                <w:bCs/>
                <w:color w:val="auto"/>
                <w:sz w:val="24"/>
                <w:szCs w:val="24"/>
                <w:highlight w:val="none"/>
              </w:rPr>
              <w:t>承担</w:t>
            </w:r>
            <w:r>
              <w:rPr>
                <w:rFonts w:hint="eastAsia" w:ascii="宋体" w:hAnsi="宋体" w:eastAsia="宋体" w:cs="宋体"/>
                <w:bCs/>
                <w:color w:val="auto"/>
                <w:sz w:val="24"/>
                <w:szCs w:val="24"/>
                <w:highlight w:val="none"/>
                <w:lang w:val="en-US" w:eastAsia="zh-CN"/>
              </w:rPr>
              <w:t>全部</w:t>
            </w:r>
            <w:r>
              <w:rPr>
                <w:rFonts w:hint="eastAsia" w:ascii="宋体" w:hAnsi="宋体" w:eastAsia="宋体" w:cs="宋体"/>
                <w:bCs/>
                <w:color w:val="auto"/>
                <w:sz w:val="24"/>
                <w:szCs w:val="24"/>
                <w:highlight w:val="none"/>
              </w:rPr>
              <w:t>法律责任。</w:t>
            </w:r>
          </w:p>
        </w:tc>
      </w:tr>
      <w:tr w14:paraId="6CFFA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0178D856">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1668" w:type="dxa"/>
            <w:noWrap w:val="0"/>
            <w:vAlign w:val="center"/>
          </w:tcPr>
          <w:p w14:paraId="46111F0C">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授权期限</w:t>
            </w:r>
          </w:p>
        </w:tc>
        <w:tc>
          <w:tcPr>
            <w:tcW w:w="6689" w:type="dxa"/>
            <w:gridSpan w:val="4"/>
            <w:noWrap w:val="0"/>
            <w:vAlign w:val="center"/>
          </w:tcPr>
          <w:p w14:paraId="3DC532EE">
            <w:pPr>
              <w:tabs>
                <w:tab w:val="right" w:leader="dot" w:pos="9022"/>
              </w:tabs>
              <w:autoSpaceDE w:val="0"/>
              <w:autoSpaceDN w:val="0"/>
              <w:adjustRightInd w:val="0"/>
              <w:spacing w:line="500" w:lineRule="exact"/>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本授权书自开标会议之日计算有效期为90天。</w:t>
            </w:r>
          </w:p>
        </w:tc>
      </w:tr>
      <w:tr w14:paraId="56801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4339" w:type="dxa"/>
            <w:gridSpan w:val="3"/>
            <w:noWrap w:val="0"/>
            <w:vAlign w:val="top"/>
          </w:tcPr>
          <w:p w14:paraId="6150B6C9">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被授权人身份证复印件</w:t>
            </w:r>
          </w:p>
        </w:tc>
        <w:tc>
          <w:tcPr>
            <w:tcW w:w="4804" w:type="dxa"/>
            <w:gridSpan w:val="3"/>
            <w:vMerge w:val="restart"/>
            <w:noWrap w:val="0"/>
            <w:vAlign w:val="top"/>
          </w:tcPr>
          <w:p w14:paraId="702EDF89">
            <w:pPr>
              <w:tabs>
                <w:tab w:val="right" w:leader="dot" w:pos="9022"/>
              </w:tabs>
              <w:autoSpaceDE w:val="0"/>
              <w:autoSpaceDN w:val="0"/>
              <w:adjustRightInd w:val="0"/>
              <w:snapToGrid w:val="0"/>
              <w:spacing w:line="360" w:lineRule="auto"/>
              <w:rPr>
                <w:rFonts w:hint="eastAsia" w:ascii="宋体" w:hAnsi="宋体" w:cs="宋体"/>
                <w:bCs/>
                <w:color w:val="auto"/>
                <w:sz w:val="24"/>
                <w:szCs w:val="24"/>
                <w:highlight w:val="none"/>
              </w:rPr>
            </w:pPr>
          </w:p>
          <w:p w14:paraId="42486DB1">
            <w:pPr>
              <w:tabs>
                <w:tab w:val="right" w:leader="dot" w:pos="9022"/>
              </w:tabs>
              <w:autoSpaceDE w:val="0"/>
              <w:autoSpaceDN w:val="0"/>
              <w:adjustRightInd w:val="0"/>
              <w:snapToGrid w:val="0"/>
              <w:spacing w:line="360" w:lineRule="auto"/>
              <w:rPr>
                <w:rFonts w:hint="eastAsia" w:ascii="宋体" w:hAnsi="宋体" w:cs="宋体"/>
                <w:bCs/>
                <w:color w:val="auto"/>
                <w:sz w:val="24"/>
                <w:szCs w:val="24"/>
                <w:highlight w:val="none"/>
                <w:u w:val="single"/>
              </w:rPr>
            </w:pPr>
            <w:r>
              <w:rPr>
                <w:rFonts w:hint="eastAsia" w:ascii="宋体" w:hAnsi="宋体" w:cs="宋体"/>
                <w:bCs/>
                <w:color w:val="auto"/>
                <w:sz w:val="24"/>
                <w:szCs w:val="24"/>
                <w:highlight w:val="none"/>
              </w:rPr>
              <w:t>法定代表人签字或盖章：</w:t>
            </w:r>
          </w:p>
          <w:p w14:paraId="783944A3">
            <w:pPr>
              <w:tabs>
                <w:tab w:val="right" w:leader="dot" w:pos="9022"/>
              </w:tabs>
              <w:autoSpaceDE w:val="0"/>
              <w:autoSpaceDN w:val="0"/>
              <w:adjustRightInd w:val="0"/>
              <w:snapToGrid w:val="0"/>
              <w:spacing w:line="360" w:lineRule="auto"/>
              <w:rPr>
                <w:rFonts w:hint="eastAsia" w:ascii="宋体" w:hAnsi="宋体" w:cs="宋体"/>
                <w:bCs/>
                <w:color w:val="auto"/>
                <w:sz w:val="24"/>
                <w:szCs w:val="24"/>
                <w:highlight w:val="none"/>
              </w:rPr>
            </w:pPr>
          </w:p>
          <w:p w14:paraId="2BA62B9B">
            <w:pPr>
              <w:tabs>
                <w:tab w:val="right" w:leader="dot" w:pos="9022"/>
              </w:tabs>
              <w:autoSpaceDE w:val="0"/>
              <w:autoSpaceDN w:val="0"/>
              <w:adjustRightInd w:val="0"/>
              <w:snapToGrid w:val="0"/>
              <w:spacing w:line="360" w:lineRule="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被授权人签字或盖章：</w:t>
            </w:r>
          </w:p>
        </w:tc>
      </w:tr>
      <w:tr w14:paraId="44A66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jc w:val="center"/>
        </w:trPr>
        <w:tc>
          <w:tcPr>
            <w:tcW w:w="4339" w:type="dxa"/>
            <w:gridSpan w:val="3"/>
            <w:vMerge w:val="restart"/>
            <w:noWrap w:val="0"/>
            <w:vAlign w:val="center"/>
          </w:tcPr>
          <w:p w14:paraId="6DB9E74B">
            <w:pPr>
              <w:tabs>
                <w:tab w:val="right" w:leader="dot" w:pos="9022"/>
              </w:tabs>
              <w:autoSpaceDE w:val="0"/>
              <w:autoSpaceDN w:val="0"/>
              <w:adjustRightInd w:val="0"/>
              <w:spacing w:line="500" w:lineRule="exact"/>
              <w:jc w:val="center"/>
              <w:rPr>
                <w:rFonts w:hint="eastAsia" w:ascii="宋体" w:hAnsi="宋体" w:cs="宋体"/>
                <w:bCs/>
                <w:color w:val="auto"/>
                <w:sz w:val="24"/>
                <w:szCs w:val="24"/>
                <w:highlight w:val="none"/>
              </w:rPr>
            </w:pPr>
            <w:r>
              <w:rPr>
                <w:rFonts w:hint="eastAsia" w:ascii="宋体" w:hAnsi="宋体" w:cs="宋体"/>
                <w:color w:val="auto"/>
                <w:spacing w:val="-4"/>
                <w:sz w:val="24"/>
                <w:szCs w:val="24"/>
                <w:highlight w:val="none"/>
              </w:rPr>
              <w:t>身份证（国徽面、人像面）</w:t>
            </w:r>
          </w:p>
        </w:tc>
        <w:tc>
          <w:tcPr>
            <w:tcW w:w="4804" w:type="dxa"/>
            <w:gridSpan w:val="3"/>
            <w:vMerge w:val="continue"/>
            <w:noWrap w:val="0"/>
            <w:vAlign w:val="top"/>
          </w:tcPr>
          <w:p w14:paraId="7F6D3164">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p>
        </w:tc>
      </w:tr>
      <w:tr w14:paraId="7917F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9" w:hRule="atLeast"/>
          <w:jc w:val="center"/>
        </w:trPr>
        <w:tc>
          <w:tcPr>
            <w:tcW w:w="4339" w:type="dxa"/>
            <w:gridSpan w:val="3"/>
            <w:vMerge w:val="continue"/>
            <w:noWrap w:val="0"/>
            <w:vAlign w:val="top"/>
          </w:tcPr>
          <w:p w14:paraId="45343EAD">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p>
        </w:tc>
        <w:tc>
          <w:tcPr>
            <w:tcW w:w="4804" w:type="dxa"/>
            <w:gridSpan w:val="3"/>
            <w:noWrap w:val="0"/>
            <w:vAlign w:val="top"/>
          </w:tcPr>
          <w:p w14:paraId="12F6DF55">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p>
          <w:p w14:paraId="3326E42F">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r>
              <w:rPr>
                <w:rFonts w:hint="eastAsia" w:ascii="宋体" w:hAnsi="宋体" w:cs="宋体"/>
                <w:bCs/>
                <w:color w:val="auto"/>
                <w:sz w:val="24"/>
                <w:szCs w:val="24"/>
                <w:highlight w:val="none"/>
              </w:rPr>
              <w:t xml:space="preserve">        </w:t>
            </w:r>
          </w:p>
          <w:p w14:paraId="5E1A5466">
            <w:pPr>
              <w:pStyle w:val="3"/>
              <w:rPr>
                <w:rFonts w:hint="eastAsia"/>
                <w:color w:val="auto"/>
                <w:highlight w:val="none"/>
              </w:rPr>
            </w:pPr>
          </w:p>
          <w:p w14:paraId="52482688">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w:t>
            </w:r>
            <w:r>
              <w:rPr>
                <w:rFonts w:hint="eastAsia" w:ascii="宋体" w:hAnsi="宋体" w:cs="宋体"/>
                <w:bCs/>
                <w:color w:val="auto"/>
                <w:sz w:val="24"/>
                <w:szCs w:val="24"/>
                <w:highlight w:val="none"/>
                <w:lang w:eastAsia="zh-CN"/>
              </w:rPr>
              <w:t>供应商</w:t>
            </w:r>
            <w:r>
              <w:rPr>
                <w:rFonts w:hint="eastAsia" w:ascii="宋体" w:hAnsi="宋体" w:cs="宋体"/>
                <w:bCs/>
                <w:color w:val="auto"/>
                <w:sz w:val="24"/>
                <w:szCs w:val="24"/>
                <w:highlight w:val="none"/>
              </w:rPr>
              <w:t>公章）</w:t>
            </w:r>
          </w:p>
          <w:p w14:paraId="3CA270CA">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p>
          <w:p w14:paraId="5F92E718">
            <w:pPr>
              <w:pStyle w:val="3"/>
              <w:rPr>
                <w:rFonts w:hint="eastAsia"/>
                <w:color w:val="auto"/>
                <w:highlight w:val="none"/>
              </w:rPr>
            </w:pPr>
          </w:p>
          <w:p w14:paraId="62DFEBE0">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lang w:val="en-US" w:eastAsia="zh-CN"/>
              </w:rPr>
              <w:t xml:space="preserve">                  </w:t>
            </w:r>
            <w:r>
              <w:rPr>
                <w:rFonts w:hint="eastAsia" w:ascii="宋体" w:hAnsi="宋体" w:cs="宋体"/>
                <w:bCs/>
                <w:color w:val="auto"/>
                <w:sz w:val="24"/>
                <w:szCs w:val="24"/>
                <w:highlight w:val="none"/>
              </w:rPr>
              <w:t>年  月  日</w:t>
            </w:r>
          </w:p>
        </w:tc>
      </w:tr>
    </w:tbl>
    <w:p w14:paraId="45DD8D7D">
      <w:pPr>
        <w:keepNext w:val="0"/>
        <w:keepLines w:val="0"/>
        <w:pageBreakBefore w:val="0"/>
        <w:widowControl w:val="0"/>
        <w:kinsoku/>
        <w:wordWrap/>
        <w:overflowPunct/>
        <w:topLinePunct w:val="0"/>
        <w:autoSpaceDE w:val="0"/>
        <w:autoSpaceDN w:val="0"/>
        <w:bidi w:val="0"/>
        <w:adjustRightInd w:val="0"/>
        <w:snapToGrid w:val="0"/>
        <w:spacing w:line="360" w:lineRule="auto"/>
        <w:ind w:firstLine="482" w:firstLineChars="200"/>
        <w:jc w:val="both"/>
        <w:textAlignment w:val="auto"/>
        <w:rPr>
          <w:rFonts w:ascii="方正小标宋简体" w:hAnsi="宋体" w:eastAsia="宋体" w:cs="仿宋"/>
          <w:b/>
          <w:sz w:val="24"/>
          <w:szCs w:val="32"/>
          <w:highlight w:val="none"/>
          <w:bdr w:val="single" w:color="auto" w:sz="4" w:space="0"/>
          <w:shd w:val="pct10" w:color="auto" w:fill="FFFFFF"/>
        </w:rPr>
      </w:pPr>
    </w:p>
    <w:p w14:paraId="2DFCC27C">
      <w:pPr>
        <w:keepNext w:val="0"/>
        <w:keepLines w:val="0"/>
        <w:pageBreakBefore w:val="0"/>
        <w:widowControl w:val="0"/>
        <w:kinsoku/>
        <w:wordWrap/>
        <w:overflowPunct/>
        <w:topLinePunct w:val="0"/>
        <w:autoSpaceDE w:val="0"/>
        <w:autoSpaceDN w:val="0"/>
        <w:bidi w:val="0"/>
        <w:adjustRightInd w:val="0"/>
        <w:snapToGrid w:val="0"/>
        <w:spacing w:line="360" w:lineRule="auto"/>
        <w:ind w:firstLine="482" w:firstLineChars="200"/>
        <w:jc w:val="both"/>
        <w:textAlignment w:val="auto"/>
        <w:rPr>
          <w:rFonts w:ascii="方正小标宋简体" w:hAnsi="宋体" w:eastAsia="宋体" w:cs="仿宋"/>
          <w:b/>
          <w:sz w:val="24"/>
          <w:szCs w:val="32"/>
          <w:highlight w:val="none"/>
          <w:bdr w:val="single" w:color="auto" w:sz="4" w:space="0"/>
          <w:shd w:val="pct10" w:color="auto" w:fill="FFFFFF"/>
        </w:rPr>
      </w:pPr>
    </w:p>
    <w:p w14:paraId="5A9BE09A">
      <w:pPr>
        <w:pStyle w:val="2"/>
        <w:keepNext w:val="0"/>
        <w:keepLines w:val="0"/>
        <w:pageBreakBefore w:val="0"/>
        <w:widowControl w:val="0"/>
        <w:numPr>
          <w:ilvl w:val="0"/>
          <w:numId w:val="2"/>
        </w:numPr>
        <w:kinsoku/>
        <w:wordWrap/>
        <w:overflowPunct/>
        <w:topLinePunct w:val="0"/>
        <w:autoSpaceDE w:val="0"/>
        <w:autoSpaceDN w:val="0"/>
        <w:bidi w:val="0"/>
        <w:adjustRightInd w:val="0"/>
        <w:snapToGrid w:val="0"/>
        <w:spacing w:before="0" w:line="360" w:lineRule="auto"/>
        <w:ind w:leftChars="200"/>
        <w:textAlignment w:val="auto"/>
        <w:rPr>
          <w:rFonts w:hint="eastAsia" w:ascii="宋体" w:hAnsi="宋体" w:eastAsia="Droid Sans Fallback" w:cs="宋体"/>
          <w:b w:val="0"/>
          <w:bCs w:val="0"/>
          <w:color w:val="auto"/>
          <w:sz w:val="24"/>
          <w:szCs w:val="24"/>
          <w:highlight w:val="none"/>
          <w:lang w:val="en-US" w:eastAsia="zh-CN" w:bidi="ar-SA"/>
        </w:rPr>
      </w:pPr>
      <w:r>
        <w:rPr>
          <w:rFonts w:hint="eastAsia" w:ascii="宋体" w:hAnsi="宋体" w:eastAsia="Droid Sans Fallback" w:cs="宋体"/>
          <w:b w:val="0"/>
          <w:bCs w:val="0"/>
          <w:color w:val="auto"/>
          <w:sz w:val="24"/>
          <w:szCs w:val="24"/>
          <w:highlight w:val="none"/>
          <w:lang w:val="en-US" w:eastAsia="zh-CN" w:bidi="ar-SA"/>
        </w:rPr>
        <w:t>信用承诺：提供未被“信用中国”网站（www.creditchina.gov.cn）</w:t>
      </w:r>
    </w:p>
    <w:p w14:paraId="64737DAC">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before="0" w:line="360" w:lineRule="auto"/>
        <w:textAlignment w:val="auto"/>
        <w:rPr>
          <w:rFonts w:hint="eastAsia" w:ascii="宋体" w:hAnsi="宋体" w:eastAsia="Droid Sans Fallback" w:cs="宋体"/>
          <w:b w:val="0"/>
          <w:bCs w:val="0"/>
          <w:color w:val="auto"/>
          <w:sz w:val="24"/>
          <w:szCs w:val="24"/>
          <w:highlight w:val="none"/>
          <w:lang w:val="en-US" w:eastAsia="zh-CN" w:bidi="ar-SA"/>
        </w:rPr>
      </w:pPr>
      <w:r>
        <w:rPr>
          <w:rFonts w:hint="eastAsia" w:ascii="宋体" w:hAnsi="宋体" w:eastAsia="Droid Sans Fallback" w:cs="宋体"/>
          <w:b w:val="0"/>
          <w:bCs w:val="0"/>
          <w:color w:val="auto"/>
          <w:sz w:val="24"/>
          <w:szCs w:val="24"/>
          <w:highlight w:val="none"/>
          <w:lang w:val="en-US" w:eastAsia="zh-CN" w:bidi="ar-SA"/>
        </w:rPr>
        <w:t xml:space="preserve">列入失信被执行人或重大税收违法失信主体名单，未被财政部门在中国政府采购网（www.ccgp.gov.cn）政府采购严重违法失信行为记录名单中禁止参加政府采购活动的承诺； </w:t>
      </w:r>
    </w:p>
    <w:p w14:paraId="4D2287C0">
      <w:pPr>
        <w:pStyle w:val="3"/>
        <w:keepNext w:val="0"/>
        <w:keepLines w:val="0"/>
        <w:pageBreakBefore w:val="0"/>
        <w:numPr>
          <w:ilvl w:val="0"/>
          <w:numId w:val="0"/>
        </w:numPr>
        <w:kinsoku/>
        <w:wordWrap/>
        <w:overflowPunct/>
        <w:topLinePunct w:val="0"/>
        <w:autoSpaceDE/>
        <w:autoSpaceDN/>
        <w:bidi w:val="0"/>
        <w:adjustRightInd w:val="0"/>
        <w:snapToGrid w:val="0"/>
        <w:spacing w:after="0" w:line="360" w:lineRule="auto"/>
        <w:ind w:firstLine="723" w:firstLineChars="300"/>
        <w:rPr>
          <w:rFonts w:hint="eastAsia" w:ascii="宋体" w:hAnsi="宋体" w:cs="宋体"/>
          <w:b/>
          <w:bCs/>
          <w:color w:val="auto"/>
          <w:kern w:val="2"/>
          <w:sz w:val="24"/>
          <w:szCs w:val="24"/>
          <w:highlight w:val="none"/>
          <w:lang w:val="en-US" w:eastAsia="zh-CN" w:bidi="ar-SA"/>
        </w:rPr>
      </w:pPr>
      <w:r>
        <w:rPr>
          <w:rFonts w:hint="default" w:ascii="宋体" w:hAnsi="宋体" w:eastAsia="宋体" w:cs="宋体"/>
          <w:b/>
          <w:bCs/>
          <w:color w:val="auto"/>
          <w:kern w:val="2"/>
          <w:sz w:val="24"/>
          <w:szCs w:val="24"/>
          <w:highlight w:val="none"/>
          <w:lang w:val="en-US" w:eastAsia="zh-CN" w:bidi="ar-SA"/>
        </w:rPr>
        <w:t>评审依据：提供上述书面</w:t>
      </w:r>
      <w:r>
        <w:rPr>
          <w:rFonts w:hint="eastAsia" w:ascii="宋体" w:hAnsi="宋体" w:eastAsia="宋体" w:cs="宋体"/>
          <w:b/>
          <w:bCs/>
          <w:color w:val="auto"/>
          <w:kern w:val="2"/>
          <w:sz w:val="24"/>
          <w:szCs w:val="24"/>
          <w:highlight w:val="none"/>
          <w:lang w:val="en-US" w:eastAsia="zh-CN" w:bidi="ar-SA"/>
        </w:rPr>
        <w:t>承诺书</w:t>
      </w:r>
      <w:r>
        <w:rPr>
          <w:rFonts w:hint="default" w:ascii="宋体" w:hAnsi="宋体" w:eastAsia="宋体" w:cs="宋体"/>
          <w:b/>
          <w:bCs/>
          <w:color w:val="auto"/>
          <w:kern w:val="2"/>
          <w:sz w:val="24"/>
          <w:szCs w:val="24"/>
          <w:highlight w:val="none"/>
          <w:lang w:val="en-US" w:eastAsia="zh-CN" w:bidi="ar-SA"/>
        </w:rPr>
        <w:t>，格式</w:t>
      </w:r>
      <w:r>
        <w:rPr>
          <w:rFonts w:hint="eastAsia" w:ascii="宋体" w:hAnsi="宋体" w:cs="宋体"/>
          <w:b/>
          <w:bCs/>
          <w:color w:val="auto"/>
          <w:kern w:val="2"/>
          <w:sz w:val="24"/>
          <w:szCs w:val="24"/>
          <w:highlight w:val="none"/>
          <w:lang w:val="en-US" w:eastAsia="zh-CN" w:bidi="ar-SA"/>
        </w:rPr>
        <w:t>如下：</w:t>
      </w:r>
    </w:p>
    <w:p w14:paraId="1AD212EE">
      <w:pP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br w:type="page"/>
      </w:r>
    </w:p>
    <w:p w14:paraId="60167115">
      <w:pPr>
        <w:jc w:val="both"/>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sz w:val="24"/>
          <w:szCs w:val="24"/>
          <w:highlight w:val="none"/>
        </w:rPr>
        <w:t>附件：</w:t>
      </w:r>
      <w:r>
        <w:rPr>
          <w:rFonts w:hint="eastAsia" w:ascii="宋体" w:hAnsi="宋体" w:eastAsia="宋体" w:cs="宋体"/>
          <w:b/>
          <w:bCs/>
          <w:color w:val="auto"/>
          <w:kern w:val="2"/>
          <w:sz w:val="24"/>
          <w:szCs w:val="24"/>
          <w:highlight w:val="none"/>
          <w:lang w:val="en-US" w:eastAsia="zh-CN" w:bidi="ar-SA"/>
        </w:rPr>
        <w:t>承诺书</w:t>
      </w:r>
    </w:p>
    <w:p w14:paraId="17575595">
      <w:pPr>
        <w:spacing w:line="360" w:lineRule="auto"/>
        <w:rPr>
          <w:rFonts w:hint="eastAsia" w:ascii="宋体" w:hAnsi="宋体" w:eastAsia="宋体" w:cs="宋体"/>
          <w:color w:val="auto"/>
          <w:spacing w:val="4"/>
          <w:sz w:val="24"/>
          <w:szCs w:val="24"/>
          <w:highlight w:val="none"/>
          <w:u w:val="single"/>
        </w:rPr>
      </w:pPr>
    </w:p>
    <w:p w14:paraId="3227AC7F">
      <w:pPr>
        <w:spacing w:line="360" w:lineRule="auto"/>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致：     （采购人名称）    ：</w:t>
      </w:r>
    </w:p>
    <w:p w14:paraId="2F8F3397">
      <w:pPr>
        <w:snapToGrid w:val="0"/>
        <w:spacing w:line="56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w:t>
      </w:r>
      <w:r>
        <w:rPr>
          <w:rFonts w:hint="eastAsia" w:ascii="宋体" w:hAnsi="宋体" w:eastAsia="宋体" w:cs="宋体"/>
          <w:bCs/>
          <w:color w:val="auto"/>
          <w:sz w:val="24"/>
          <w:szCs w:val="24"/>
          <w:highlight w:val="none"/>
          <w:u w:val="single"/>
        </w:rPr>
        <w:t xml:space="preserve">       </w:t>
      </w:r>
      <w:r>
        <w:rPr>
          <w:rFonts w:hint="eastAsia" w:ascii="宋体" w:hAnsi="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为在中华人民共和国境内合法注册并经营的机构</w:t>
      </w:r>
      <w:r>
        <w:rPr>
          <w:rFonts w:hint="eastAsia" w:ascii="宋体" w:hAnsi="宋体" w:cs="宋体"/>
          <w:bCs/>
          <w:color w:val="auto"/>
          <w:sz w:val="24"/>
          <w:szCs w:val="24"/>
          <w:highlight w:val="none"/>
          <w:lang w:eastAsia="zh-CN"/>
        </w:rPr>
        <w:t>，</w:t>
      </w:r>
      <w:r>
        <w:rPr>
          <w:rFonts w:hint="eastAsia" w:ascii="宋体" w:hAnsi="宋体" w:cs="宋体"/>
          <w:bCs/>
          <w:color w:val="auto"/>
          <w:sz w:val="24"/>
          <w:szCs w:val="24"/>
          <w:highlight w:val="none"/>
          <w:lang w:val="en-US" w:eastAsia="zh-CN"/>
        </w:rPr>
        <w:t>参与</w:t>
      </w:r>
      <w:r>
        <w:rPr>
          <w:rFonts w:hint="eastAsia" w:ascii="宋体" w:hAnsi="宋体" w:cs="宋体"/>
          <w:bCs/>
          <w:color w:val="auto"/>
          <w:sz w:val="24"/>
          <w:szCs w:val="24"/>
          <w:highlight w:val="none"/>
          <w:u w:val="single"/>
          <w:lang w:val="en-US" w:eastAsia="zh-CN"/>
        </w:rPr>
        <w:t xml:space="preserve">                                  </w:t>
      </w:r>
      <w:r>
        <w:rPr>
          <w:rFonts w:hint="eastAsia" w:ascii="宋体" w:hAnsi="宋体" w:cs="宋体"/>
          <w:bCs/>
          <w:color w:val="auto"/>
          <w:sz w:val="24"/>
          <w:szCs w:val="24"/>
          <w:highlight w:val="none"/>
          <w:u w:val="none"/>
          <w:lang w:val="en-US" w:eastAsia="zh-CN"/>
        </w:rPr>
        <w:t>项目的政府采购活动，经全面细致的了解项目情况及采购文件要求后，</w:t>
      </w:r>
      <w:r>
        <w:rPr>
          <w:rFonts w:hint="eastAsia" w:ascii="宋体" w:hAnsi="宋体" w:eastAsia="宋体" w:cs="宋体"/>
          <w:bCs/>
          <w:color w:val="auto"/>
          <w:sz w:val="24"/>
          <w:szCs w:val="24"/>
          <w:highlight w:val="none"/>
        </w:rPr>
        <w:t>在此郑重</w:t>
      </w:r>
      <w:r>
        <w:rPr>
          <w:rFonts w:hint="eastAsia" w:ascii="宋体" w:hAnsi="宋体" w:eastAsia="宋体" w:cs="宋体"/>
          <w:bCs/>
          <w:color w:val="auto"/>
          <w:sz w:val="24"/>
          <w:szCs w:val="24"/>
          <w:highlight w:val="none"/>
          <w:lang w:val="en-US" w:eastAsia="zh-CN"/>
        </w:rPr>
        <w:t>承诺</w:t>
      </w:r>
      <w:r>
        <w:rPr>
          <w:rFonts w:hint="eastAsia" w:ascii="宋体" w:hAnsi="宋体" w:eastAsia="宋体" w:cs="宋体"/>
          <w:bCs/>
          <w:color w:val="auto"/>
          <w:sz w:val="24"/>
          <w:szCs w:val="24"/>
          <w:highlight w:val="none"/>
        </w:rPr>
        <w:t>：</w:t>
      </w:r>
    </w:p>
    <w:p w14:paraId="78496439">
      <w:pPr>
        <w:snapToGrid w:val="0"/>
        <w:spacing w:line="560" w:lineRule="exact"/>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 w:val="0"/>
          <w:bCs/>
          <w:color w:val="auto"/>
          <w:sz w:val="24"/>
          <w:szCs w:val="24"/>
          <w:highlight w:val="none"/>
          <w:lang w:eastAsia="zh-CN"/>
        </w:rPr>
        <w:t>我公司截止至</w:t>
      </w:r>
      <w:r>
        <w:rPr>
          <w:rFonts w:hint="eastAsia" w:ascii="宋体" w:hAnsi="宋体" w:cs="宋体"/>
          <w:b w:val="0"/>
          <w:bCs/>
          <w:color w:val="auto"/>
          <w:sz w:val="24"/>
          <w:szCs w:val="24"/>
          <w:highlight w:val="none"/>
          <w:lang w:eastAsia="zh-CN"/>
        </w:rPr>
        <w:t>响应文件</w:t>
      </w:r>
      <w:r>
        <w:rPr>
          <w:rFonts w:hint="eastAsia" w:ascii="宋体" w:hAnsi="宋体" w:eastAsia="宋体" w:cs="宋体"/>
          <w:b w:val="0"/>
          <w:bCs/>
          <w:color w:val="auto"/>
          <w:sz w:val="24"/>
          <w:szCs w:val="24"/>
          <w:highlight w:val="none"/>
          <w:lang w:eastAsia="zh-CN"/>
        </w:rPr>
        <w:t>递交截止时间之前，供应商未被“信用中国”列入严重失信主体名单查询及重点领域严重失信主体名单查询，未被列入“中国政府采购网(www.ccgp.gov.cn)”政府采购严重违法失信行为记录名单</w:t>
      </w:r>
      <w:r>
        <w:rPr>
          <w:rFonts w:hint="eastAsia" w:ascii="宋体" w:hAnsi="宋体" w:cs="宋体"/>
          <w:color w:val="auto"/>
          <w:sz w:val="24"/>
          <w:szCs w:val="24"/>
          <w:highlight w:val="none"/>
          <w:lang w:eastAsia="zh-CN"/>
        </w:rPr>
        <w:t>。</w:t>
      </w:r>
    </w:p>
    <w:p w14:paraId="3161A554">
      <w:pPr>
        <w:snapToGrid w:val="0"/>
        <w:spacing w:line="56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如上述内容有隐瞒或未能提供真实信息的，我公司将承担一切不利后果。</w:t>
      </w:r>
    </w:p>
    <w:p w14:paraId="27D7F703">
      <w:pPr>
        <w:snapToGrid w:val="0"/>
        <w:spacing w:line="560" w:lineRule="exact"/>
        <w:ind w:firstLine="480" w:firstLineChars="200"/>
        <w:jc w:val="left"/>
        <w:rPr>
          <w:rFonts w:hint="eastAsia" w:ascii="宋体" w:hAnsi="宋体" w:eastAsia="宋体" w:cs="宋体"/>
          <w:bCs/>
          <w:color w:val="auto"/>
          <w:sz w:val="24"/>
          <w:szCs w:val="24"/>
          <w:highlight w:val="none"/>
        </w:rPr>
      </w:pPr>
    </w:p>
    <w:p w14:paraId="0C9203CB">
      <w:pPr>
        <w:spacing w:line="360" w:lineRule="auto"/>
        <w:jc w:val="both"/>
        <w:rPr>
          <w:rFonts w:hint="eastAsia" w:ascii="宋体" w:hAnsi="宋体" w:eastAsia="宋体" w:cs="宋体"/>
          <w:color w:val="auto"/>
          <w:sz w:val="24"/>
          <w:szCs w:val="24"/>
          <w:highlight w:val="none"/>
          <w:lang w:val="en-US" w:eastAsia="zh-CN"/>
        </w:rPr>
      </w:pPr>
    </w:p>
    <w:p w14:paraId="0A98E4D5">
      <w:pPr>
        <w:keepNext w:val="0"/>
        <w:keepLines w:val="0"/>
        <w:pageBreakBefore w:val="0"/>
        <w:widowControl w:val="0"/>
        <w:kinsoku/>
        <w:wordWrap/>
        <w:overflowPunct/>
        <w:topLinePunct w:val="0"/>
        <w:autoSpaceDE/>
        <w:autoSpaceDN/>
        <w:bidi w:val="0"/>
        <w:adjustRightInd w:val="0"/>
        <w:snapToGrid w:val="0"/>
        <w:spacing w:line="360" w:lineRule="auto"/>
        <w:ind w:left="0" w:firstLine="4440" w:firstLineChars="1850"/>
        <w:jc w:val="right"/>
        <w:textAlignment w:val="auto"/>
        <w:rPr>
          <w:rFonts w:hint="eastAsia" w:ascii="宋体" w:hAnsi="宋体" w:eastAsia="宋体" w:cs="宋体"/>
          <w:bCs/>
          <w:color w:val="auto"/>
          <w:sz w:val="24"/>
          <w:highlight w:val="none"/>
        </w:rPr>
      </w:pPr>
      <w:r>
        <w:rPr>
          <w:rFonts w:hint="eastAsia" w:ascii="宋体" w:hAnsi="宋体" w:cs="宋体"/>
          <w:color w:val="auto"/>
          <w:sz w:val="24"/>
          <w:szCs w:val="24"/>
          <w:highlight w:val="none"/>
          <w:lang w:val="en-US" w:eastAsia="zh-CN"/>
        </w:rPr>
        <w:t>供应商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（盖章）</w:t>
      </w:r>
    </w:p>
    <w:p w14:paraId="2F82C19D">
      <w:pPr>
        <w:keepNext w:val="0"/>
        <w:keepLines w:val="0"/>
        <w:pageBreakBefore w:val="0"/>
        <w:widowControl w:val="0"/>
        <w:kinsoku/>
        <w:wordWrap/>
        <w:overflowPunct/>
        <w:topLinePunct w:val="0"/>
        <w:autoSpaceDE/>
        <w:autoSpaceDN/>
        <w:bidi w:val="0"/>
        <w:adjustRightInd w:val="0"/>
        <w:snapToGrid w:val="0"/>
        <w:spacing w:line="360" w:lineRule="auto"/>
        <w:ind w:firstLine="2880" w:firstLineChars="1200"/>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highlight w:val="none"/>
        </w:rPr>
        <w:t>法定代表人或被授权人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bCs/>
          <w:color w:val="auto"/>
          <w:sz w:val="24"/>
          <w:highlight w:val="none"/>
        </w:rPr>
        <w:t>（签字或盖章）</w:t>
      </w:r>
    </w:p>
    <w:p w14:paraId="5BAE609E">
      <w:pPr>
        <w:jc w:val="right"/>
        <w:rPr>
          <w:rFonts w:hint="default"/>
          <w:color w:val="auto"/>
          <w:highlight w:val="none"/>
          <w:lang w:val="en-US" w:eastAsia="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lang w:val="en-US" w:eastAsia="zh-CN"/>
        </w:rPr>
        <w:t>日</w:t>
      </w:r>
    </w:p>
    <w:p w14:paraId="4776ECFC">
      <w:pPr>
        <w:pStyle w:val="6"/>
        <w:rPr>
          <w:rFonts w:hint="eastAsia" w:ascii="宋体" w:hAnsi="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br w:type="page"/>
      </w:r>
    </w:p>
    <w:p w14:paraId="61BB380A">
      <w:pPr>
        <w:rPr>
          <w:rFonts w:hint="eastAsia" w:ascii="宋体" w:hAnsi="宋体" w:eastAsia="Droid Sans Fallback" w:cs="宋体"/>
          <w:b w:val="0"/>
          <w:bCs w:val="0"/>
          <w:color w:val="auto"/>
          <w:sz w:val="24"/>
          <w:szCs w:val="24"/>
          <w:highlight w:val="none"/>
          <w:lang w:val="en-US" w:eastAsia="zh-CN" w:bidi="ar-SA"/>
        </w:rPr>
      </w:pPr>
    </w:p>
    <w:p w14:paraId="1FF3011E">
      <w:pPr>
        <w:keepNext w:val="0"/>
        <w:keepLines w:val="0"/>
        <w:pageBreakBefore w:val="0"/>
        <w:widowControl w:val="0"/>
        <w:numPr>
          <w:ilvl w:val="0"/>
          <w:numId w:val="3"/>
        </w:numPr>
        <w:kinsoku/>
        <w:wordWrap/>
        <w:overflowPunct/>
        <w:topLinePunct w:val="0"/>
        <w:autoSpaceDE w:val="0"/>
        <w:autoSpaceDN w:val="0"/>
        <w:bidi w:val="0"/>
        <w:adjustRightInd w:val="0"/>
        <w:snapToGrid w:val="0"/>
        <w:spacing w:line="360" w:lineRule="auto"/>
        <w:ind w:left="0" w:leftChars="0" w:firstLine="480" w:firstLineChars="200"/>
        <w:textAlignment w:val="auto"/>
        <w:rPr>
          <w:rFonts w:hint="eastAsia" w:ascii="宋体" w:hAnsi="宋体" w:eastAsia="Droid Sans Fallback" w:cs="宋体"/>
          <w:b w:val="0"/>
          <w:bCs w:val="0"/>
          <w:color w:val="auto"/>
          <w:sz w:val="24"/>
          <w:szCs w:val="24"/>
          <w:highlight w:val="none"/>
          <w:lang w:val="en-US" w:eastAsia="zh-CN" w:bidi="ar-SA"/>
        </w:rPr>
      </w:pPr>
      <w:r>
        <w:rPr>
          <w:rFonts w:hint="eastAsia" w:ascii="宋体" w:hAnsi="宋体" w:eastAsia="Droid Sans Fallback" w:cs="宋体"/>
          <w:b w:val="0"/>
          <w:bCs w:val="0"/>
          <w:color w:val="auto"/>
          <w:sz w:val="24"/>
          <w:szCs w:val="24"/>
          <w:highlight w:val="none"/>
          <w:lang w:val="en-US" w:eastAsia="zh-CN" w:bidi="ar-SA"/>
        </w:rPr>
        <w:t>进口产品授权书：若所响应产品为进口产品的，供应商须提供产品厂家授权书或总代理商授权书或具有授权权限的供应商对所响应进口产品的授权书。（如提供总代理商授权的须同时提供具有有效授权权限的相关证明文件，证明文件需能显示产品制造厂家对所响应产品授权链条的完整性）。</w:t>
      </w:r>
    </w:p>
    <w:p w14:paraId="063ED962">
      <w:pPr>
        <w:keepNext w:val="0"/>
        <w:keepLines w:val="0"/>
        <w:pageBreakBefore w:val="0"/>
        <w:widowControl w:val="0"/>
        <w:numPr>
          <w:numId w:val="0"/>
        </w:numPr>
        <w:kinsoku/>
        <w:wordWrap/>
        <w:overflowPunct/>
        <w:topLinePunct w:val="0"/>
        <w:autoSpaceDE w:val="0"/>
        <w:autoSpaceDN w:val="0"/>
        <w:bidi w:val="0"/>
        <w:adjustRightInd w:val="0"/>
        <w:snapToGrid w:val="0"/>
        <w:spacing w:line="360" w:lineRule="auto"/>
        <w:ind w:leftChars="200"/>
        <w:textAlignment w:val="auto"/>
        <w:rPr>
          <w:rFonts w:hint="default"/>
          <w:highlight w:val="none"/>
          <w:lang w:val="en-US" w:eastAsia="zh-CN"/>
        </w:rPr>
      </w:pPr>
      <w:r>
        <w:rPr>
          <w:rFonts w:hint="eastAsia" w:ascii="宋体" w:hAnsi="宋体" w:cs="宋体"/>
          <w:b/>
          <w:bCs/>
          <w:color w:val="auto"/>
          <w:sz w:val="24"/>
          <w:szCs w:val="24"/>
          <w:highlight w:val="none"/>
          <w:lang w:eastAsia="zh-CN"/>
        </w:rPr>
        <w:t>评审依据：提供上述证明材料加盖单位公章。</w:t>
      </w:r>
    </w:p>
    <w:p w14:paraId="1AA0BD42">
      <w:pPr>
        <w:keepNext w:val="0"/>
        <w:keepLines w:val="0"/>
        <w:pageBreakBefore w:val="0"/>
        <w:widowControl w:val="0"/>
        <w:kinsoku/>
        <w:wordWrap/>
        <w:overflowPunct/>
        <w:topLinePunct w:val="0"/>
        <w:autoSpaceDE w:val="0"/>
        <w:autoSpaceDN w:val="0"/>
        <w:bidi w:val="0"/>
        <w:adjustRightInd w:val="0"/>
        <w:snapToGrid w:val="0"/>
        <w:spacing w:line="360" w:lineRule="auto"/>
        <w:ind w:firstLine="482" w:firstLineChars="200"/>
        <w:jc w:val="both"/>
        <w:textAlignment w:val="auto"/>
        <w:rPr>
          <w:rFonts w:ascii="方正小标宋简体" w:hAnsi="宋体" w:eastAsia="宋体" w:cs="仿宋"/>
          <w:b/>
          <w:sz w:val="24"/>
          <w:szCs w:val="32"/>
          <w:highlight w:val="none"/>
          <w:bdr w:val="single" w:color="auto" w:sz="4" w:space="0"/>
          <w:shd w:val="pct10" w:color="auto" w:fill="FFFFFF"/>
        </w:rPr>
      </w:pPr>
    </w:p>
    <w:p w14:paraId="62C2E4FA"/>
    <w:sectPr>
      <w:pgSz w:w="11900" w:h="16840"/>
      <w:pgMar w:top="1440" w:right="1800" w:bottom="1440" w:left="1800" w:header="0" w:footer="93"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Droid Sans Fallback">
    <w:altName w:val="宋体"/>
    <w:panose1 w:val="020B0502000000000001"/>
    <w:charset w:val="86"/>
    <w:family w:val="swiss"/>
    <w:pitch w:val="default"/>
    <w:sig w:usb0="00000000" w:usb1="00000000" w:usb2="00000016" w:usb3="00000000" w:csb0="203F01FF" w:csb1="D7FF0000"/>
  </w:font>
  <w:font w:name="Noto Sans CJK HK">
    <w:altName w:val="Segoe Print"/>
    <w:panose1 w:val="00000000000000000000"/>
    <w:charset w:val="00"/>
    <w:family w:val="swiss"/>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小标宋简体">
    <w:altName w:val="黑体"/>
    <w:panose1 w:val="02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Droid Sans Fallback">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EA0D70">
    <w:pPr>
      <w:pStyle w:val="4"/>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BF5E3A8">
                          <w:pPr>
                            <w:pStyle w:val="4"/>
                          </w:pPr>
                          <w:r>
                            <w:t xml:space="preserve">第 </w:t>
                          </w:r>
                          <w:r>
                            <w:fldChar w:fldCharType="begin"/>
                          </w:r>
                          <w:r>
                            <w:instrText xml:space="preserve"> PAGE  \* MERGEFORMAT </w:instrText>
                          </w:r>
                          <w:r>
                            <w:fldChar w:fldCharType="separate"/>
                          </w:r>
                          <w:r>
                            <w:t>44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5BF5E3A8">
                    <w:pPr>
                      <w:pStyle w:val="4"/>
                    </w:pPr>
                    <w:r>
                      <w:t xml:space="preserve">第 </w:t>
                    </w:r>
                    <w:r>
                      <w:fldChar w:fldCharType="begin"/>
                    </w:r>
                    <w:r>
                      <w:instrText xml:space="preserve"> PAGE  \* MERGEFORMAT </w:instrText>
                    </w:r>
                    <w:r>
                      <w:fldChar w:fldCharType="separate"/>
                    </w:r>
                    <w:r>
                      <w:t>44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5720BB">
    <w:pPr>
      <w:pStyle w:val="5"/>
      <w:pBdr>
        <w:bottom w:val="none" w:color="auto" w:sz="0" w:space="0"/>
      </w:pBdr>
      <w:rPr>
        <w:rFonts w:hint="eastAsia" w:ascii="黑体" w:eastAsia="黑体"/>
        <w:sz w:val="21"/>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19876B"/>
    <w:multiLevelType w:val="singleLevel"/>
    <w:tmpl w:val="A819876B"/>
    <w:lvl w:ilvl="0" w:tentative="0">
      <w:start w:val="1"/>
      <w:numFmt w:val="decimal"/>
      <w:suff w:val="nothing"/>
      <w:lvlText w:val="（%1）"/>
      <w:lvlJc w:val="left"/>
    </w:lvl>
  </w:abstractNum>
  <w:abstractNum w:abstractNumId="1">
    <w:nsid w:val="DD538888"/>
    <w:multiLevelType w:val="singleLevel"/>
    <w:tmpl w:val="DD538888"/>
    <w:lvl w:ilvl="0" w:tentative="0">
      <w:start w:val="9"/>
      <w:numFmt w:val="decimal"/>
      <w:lvlText w:val="%1."/>
      <w:lvlJc w:val="left"/>
      <w:pPr>
        <w:tabs>
          <w:tab w:val="left" w:pos="312"/>
        </w:tabs>
      </w:pPr>
    </w:lvl>
  </w:abstractNum>
  <w:abstractNum w:abstractNumId="2">
    <w:nsid w:val="F3A2858C"/>
    <w:multiLevelType w:val="singleLevel"/>
    <w:tmpl w:val="F3A2858C"/>
    <w:lvl w:ilvl="0" w:tentative="0">
      <w:start w:val="8"/>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1"/>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4B0050"/>
    <w:rsid w:val="26F70EA7"/>
    <w:rsid w:val="4AA5083F"/>
    <w:rsid w:val="514B00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Droid Sans Fallback" w:hAnsi="Droid Sans Fallback" w:eastAsia="Droid Sans Fallback" w:cs="Droid Sans Fallback"/>
      <w:sz w:val="22"/>
      <w:szCs w:val="22"/>
      <w:lang w:val="en-US" w:eastAsia="zh-CN" w:bidi="ar-SA"/>
    </w:rPr>
  </w:style>
  <w:style w:type="paragraph" w:styleId="2">
    <w:name w:val="heading 2"/>
    <w:basedOn w:val="1"/>
    <w:next w:val="1"/>
    <w:qFormat/>
    <w:uiPriority w:val="1"/>
    <w:pPr>
      <w:spacing w:before="201"/>
      <w:ind w:left="493" w:hanging="387"/>
      <w:outlineLvl w:val="1"/>
    </w:pPr>
    <w:rPr>
      <w:rFonts w:ascii="Noto Sans CJK HK" w:hAnsi="Noto Sans CJK HK" w:eastAsia="Noto Sans CJK HK" w:cs="Noto Sans CJK HK"/>
      <w:b/>
      <w:bCs/>
      <w:sz w:val="21"/>
      <w:szCs w:val="21"/>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1"/>
    <w:pPr>
      <w:ind w:left="490"/>
    </w:pPr>
    <w:rPr>
      <w:sz w:val="19"/>
      <w:szCs w:val="19"/>
    </w:rPr>
  </w:style>
  <w:style w:type="paragraph" w:styleId="4">
    <w:name w:val="footer"/>
    <w:basedOn w:val="1"/>
    <w:qFormat/>
    <w:uiPriority w:val="99"/>
    <w:pPr>
      <w:tabs>
        <w:tab w:val="center" w:pos="4153"/>
        <w:tab w:val="right" w:pos="8306"/>
      </w:tabs>
      <w:adjustRightInd w:val="0"/>
      <w:spacing w:line="240" w:lineRule="atLeast"/>
      <w:textAlignment w:val="baseline"/>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6">
    <w:name w:val="Body Text First Indent"/>
    <w:basedOn w:val="3"/>
    <w:next w:val="1"/>
    <w:qFormat/>
    <w:uiPriority w:val="99"/>
    <w:pPr>
      <w:ind w:firstLine="420" w:firstLineChars="1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2287</Words>
  <Characters>2343</Characters>
  <Lines>0</Lines>
  <Paragraphs>0</Paragraphs>
  <TotalTime>0</TotalTime>
  <ScaleCrop>false</ScaleCrop>
  <LinksUpToDate>false</LinksUpToDate>
  <CharactersWithSpaces>2825</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2024-12-04T09:49:00Z</dcterms:created>
  <dc:creator>开瑞</dc:creator>
  <cp:lastModifiedBy>开瑞</cp:lastModifiedBy>
  <dcterms:modified xsi:type="dcterms:W3CDTF">2024-12-04T10:22:51Z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CE0B677E3650499FA8D45C0E4A9C3845_11</vt:lpwstr>
  </property>
</Properties>
</file>