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ED7B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磋商响应方案-节能环境标志产品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2024-10-10T09:33:59Z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3795C32E42F64529B9F3CDEBBF1AAB0F_13</vt:lpwstr>
  </property>
</Properties>
</file>