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C2052">
      <w:pPr>
        <w:spacing w:line="440" w:lineRule="exact"/>
        <w:ind w:left="-359" w:leftChars="-171" w:firstLine="739" w:firstLineChars="200"/>
        <w:jc w:val="center"/>
        <w:rPr>
          <w:rFonts w:hint="eastAsia" w:ascii="宋体" w:hAnsi="宋体"/>
          <w:b/>
          <w:bCs/>
          <w:color w:val="000000"/>
          <w:spacing w:val="4"/>
          <w:sz w:val="24"/>
          <w:szCs w:val="32"/>
        </w:rPr>
      </w:pPr>
      <w:r>
        <w:rPr>
          <w:rFonts w:hint="eastAsia" w:ascii="宋体" w:hAnsi="宋体"/>
          <w:b/>
          <w:color w:val="000000"/>
          <w:spacing w:val="4"/>
          <w:sz w:val="36"/>
          <w:szCs w:val="36"/>
          <w:lang w:val="en-US" w:eastAsia="zh-CN"/>
        </w:rPr>
        <w:t>资格证明文件</w:t>
      </w: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2F4BA52C">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6CC506FA">
      <w:pPr>
        <w:numPr>
          <w:ilvl w:val="0"/>
          <w:numId w:val="0"/>
        </w:numPr>
        <w:spacing w:line="440" w:lineRule="exact"/>
        <w:ind w:leftChars="0"/>
        <w:jc w:val="left"/>
        <w:rPr>
          <w:rFonts w:hint="eastAsia" w:ascii="宋体" w:hAnsi="宋体" w:eastAsia="宋体" w:cs="宋体"/>
          <w:i w:val="0"/>
          <w:iCs w:val="0"/>
          <w:caps w:val="0"/>
          <w:color w:val="333333"/>
          <w:spacing w:val="0"/>
          <w:sz w:val="21"/>
          <w:szCs w:val="21"/>
          <w:lang w:eastAsia="zh-CN"/>
        </w:rPr>
      </w:pPr>
      <w:r>
        <w:rPr>
          <w:rFonts w:hint="eastAsia" w:ascii="宋体" w:hAnsi="宋体" w:eastAsia="宋体" w:cs="宋体"/>
          <w:i w:val="0"/>
          <w:iCs w:val="0"/>
          <w:caps w:val="0"/>
          <w:color w:val="333333"/>
          <w:spacing w:val="0"/>
          <w:sz w:val="21"/>
          <w:szCs w:val="21"/>
        </w:rPr>
        <w:t>本项目微波湿度测试仪、接触角测量仪、无线阻尼抗钻仪已做进口论证，允许进口产品投标。供应商所投产品为进口产品的，须提供所投产品厂家授权书（提供授权书的须出具有效授权权限的相关证明文件，证明文件须能显示产品制造厂家对所投产品授权链条的完整性），国产产品无需提供</w:t>
      </w:r>
      <w:r>
        <w:rPr>
          <w:rFonts w:hint="eastAsia" w:ascii="宋体" w:hAnsi="宋体" w:eastAsia="宋体" w:cs="宋体"/>
          <w:i w:val="0"/>
          <w:iCs w:val="0"/>
          <w:caps w:val="0"/>
          <w:color w:val="333333"/>
          <w:spacing w:val="0"/>
          <w:sz w:val="21"/>
          <w:szCs w:val="21"/>
          <w:lang w:eastAsia="zh-CN"/>
        </w:rPr>
        <w:t>。</w:t>
      </w:r>
      <w:bookmarkStart w:id="0" w:name="_GoBack"/>
      <w:bookmarkEnd w:id="0"/>
    </w:p>
    <w:p w14:paraId="6DE49D88">
      <w:pPr>
        <w:numPr>
          <w:ilvl w:val="0"/>
          <w:numId w:val="0"/>
        </w:numPr>
        <w:spacing w:line="440" w:lineRule="exact"/>
        <w:ind w:leftChars="0"/>
        <w:jc w:val="left"/>
        <w:rPr>
          <w:rFonts w:hint="default" w:ascii="宋体" w:hAnsi="宋体" w:eastAsia="宋体" w:cs="宋体"/>
          <w:i w:val="0"/>
          <w:iCs w:val="0"/>
          <w:caps w:val="0"/>
          <w:color w:val="333333"/>
          <w:spacing w:val="0"/>
          <w:sz w:val="21"/>
          <w:szCs w:val="21"/>
          <w:lang w:val="en-US" w:eastAsia="zh-CN"/>
        </w:rPr>
      </w:pPr>
      <w:r>
        <w:rPr>
          <w:rFonts w:hint="eastAsia" w:ascii="宋体" w:hAnsi="宋体" w:eastAsia="宋体" w:cs="宋体"/>
          <w:i w:val="0"/>
          <w:iCs w:val="0"/>
          <w:caps w:val="0"/>
          <w:color w:val="333333"/>
          <w:spacing w:val="0"/>
          <w:sz w:val="21"/>
          <w:szCs w:val="21"/>
          <w:lang w:val="en-US" w:eastAsia="zh-CN"/>
        </w:rPr>
        <w:t>投标人提供国产产品的，本项内容提供空表盖章即可。</w:t>
      </w:r>
    </w:p>
    <w:p w14:paraId="0B3585A0">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33EBA65C">
      <w:pPr>
        <w:pStyle w:val="2"/>
        <w:rPr>
          <w:sz w:val="28"/>
          <w:szCs w:val="28"/>
        </w:rPr>
      </w:pPr>
      <w:r>
        <w:rPr>
          <w:rFonts w:hint="eastAsia"/>
          <w:sz w:val="28"/>
          <w:szCs w:val="28"/>
          <w:lang w:val="en-US" w:eastAsia="zh-CN"/>
        </w:rPr>
        <w:t>附件1：</w:t>
      </w:r>
      <w:r>
        <w:rPr>
          <w:sz w:val="28"/>
          <w:szCs w:val="28"/>
        </w:rPr>
        <w:t>具备履行合同所必需的设备和专业技术能力的证明材料</w:t>
      </w:r>
    </w:p>
    <w:p w14:paraId="15D95A44">
      <w:pPr>
        <w:pStyle w:val="2"/>
        <w:rPr>
          <w:sz w:val="28"/>
          <w:szCs w:val="28"/>
        </w:rPr>
      </w:pPr>
    </w:p>
    <w:p w14:paraId="26C36882">
      <w:pPr>
        <w:jc w:val="center"/>
        <w:rPr>
          <w:rFonts w:hint="eastAsia" w:ascii="宋体" w:hAnsi="宋体" w:eastAsia="宋体" w:cs="宋体"/>
          <w:i w:val="0"/>
          <w:iCs w:val="0"/>
          <w:caps w:val="0"/>
          <w:spacing w:val="0"/>
          <w:sz w:val="36"/>
          <w:szCs w:val="36"/>
          <w:shd w:val="clear" w:fill="FFFFFF"/>
        </w:rPr>
      </w:pPr>
      <w:r>
        <w:rPr>
          <w:rFonts w:hint="eastAsia" w:ascii="宋体" w:hAnsi="宋体" w:eastAsia="宋体" w:cs="宋体"/>
          <w:i w:val="0"/>
          <w:iCs w:val="0"/>
          <w:caps w:val="0"/>
          <w:spacing w:val="0"/>
          <w:sz w:val="36"/>
          <w:szCs w:val="36"/>
          <w:shd w:val="clear" w:fill="FFFFFF"/>
        </w:rPr>
        <w:t>投标人具有履行本合同所必需的设备和专业技术能力的说明及承诺</w:t>
      </w:r>
    </w:p>
    <w:p w14:paraId="4C646F1D">
      <w:pPr>
        <w:rPr>
          <w:rFonts w:hint="default" w:ascii="sans-serif" w:hAnsi="sans-serif" w:eastAsia="sans-serif" w:cs="sans-serif"/>
          <w:i w:val="0"/>
          <w:iCs w:val="0"/>
          <w:caps w:val="0"/>
          <w:spacing w:val="0"/>
          <w:sz w:val="45"/>
          <w:szCs w:val="45"/>
          <w:shd w:val="clear" w:fill="FFFFFF"/>
        </w:rPr>
      </w:pPr>
    </w:p>
    <w:p w14:paraId="179DC966">
      <w:p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 xml:space="preserve">致： （采购人名称） ： </w:t>
      </w:r>
    </w:p>
    <w:p w14:paraId="46E580BA">
      <w:pPr>
        <w:spacing w:line="360" w:lineRule="auto"/>
        <w:ind w:firstLine="480" w:firstLineChars="200"/>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（-------公司）于</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年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月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日在中华人民共和国境内（详细注册地址）合法注册并经营，公司主营业务为（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），营业（生产经营）面积为（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），现有员工数量为（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），其中与履行本合同相关的专业技术人员有（专业能力、数量），本公司郑重承诺，具有履行本合同所必需的设备和专业技术能力。</w:t>
      </w:r>
    </w:p>
    <w:p w14:paraId="71E5C70B">
      <w:pPr>
        <w:spacing w:line="360" w:lineRule="auto"/>
        <w:ind w:firstLine="480" w:firstLineChars="200"/>
        <w:rPr>
          <w:rFonts w:hint="eastAsia" w:ascii="宋体" w:hAnsi="宋体" w:eastAsia="宋体" w:cs="宋体"/>
          <w:i w:val="0"/>
          <w:iCs w:val="0"/>
          <w:caps w:val="0"/>
          <w:spacing w:val="0"/>
          <w:sz w:val="24"/>
          <w:szCs w:val="24"/>
          <w:shd w:val="clear" w:fill="FFFFFF"/>
        </w:rPr>
      </w:pPr>
    </w:p>
    <w:p w14:paraId="11122840">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投标人名称（盖章）：（单位全称）</w:t>
      </w:r>
    </w:p>
    <w:p w14:paraId="6B47C2BC">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法定代表人（签字或盖章） ： </w:t>
      </w:r>
    </w:p>
    <w:p w14:paraId="7BC6D976">
      <w:pPr>
        <w:spacing w:line="360" w:lineRule="auto"/>
        <w:ind w:firstLine="480" w:firstLineChars="200"/>
        <w:jc w:val="center"/>
        <w:rPr>
          <w:rFonts w:hint="eastAsia" w:ascii="宋体" w:hAnsi="宋体" w:eastAsia="宋体" w:cs="宋体"/>
          <w:sz w:val="24"/>
          <w:szCs w:val="24"/>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日期：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年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月</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日</w:t>
      </w:r>
    </w:p>
    <w:p w14:paraId="62998722">
      <w:pPr>
        <w:pStyle w:val="2"/>
        <w:rPr>
          <w:rFonts w:hint="eastAsia"/>
          <w:sz w:val="28"/>
          <w:szCs w:val="28"/>
          <w:lang w:val="en-US" w:eastAsia="zh-CN"/>
        </w:rPr>
      </w:pPr>
    </w:p>
    <w:p w14:paraId="12948937">
      <w:pPr>
        <w:rPr>
          <w:rFonts w:hint="eastAsia"/>
          <w:sz w:val="28"/>
          <w:szCs w:val="28"/>
          <w:lang w:val="en-US" w:eastAsia="zh-CN"/>
        </w:rPr>
      </w:pPr>
      <w:r>
        <w:rPr>
          <w:rFonts w:hint="eastAsia"/>
          <w:sz w:val="28"/>
          <w:szCs w:val="28"/>
          <w:lang w:val="en-US" w:eastAsia="zh-CN"/>
        </w:rPr>
        <w:br w:type="page"/>
      </w:r>
    </w:p>
    <w:p w14:paraId="7988E0AC">
      <w:pPr>
        <w:pStyle w:val="2"/>
        <w:jc w:val="left"/>
        <w:rPr>
          <w:rFonts w:hint="eastAsia" w:ascii="Times New Roman" w:hAnsi="Times New Roman" w:cs="Times New Roman"/>
          <w:sz w:val="28"/>
          <w:szCs w:val="28"/>
          <w:lang w:val="en-US" w:eastAsia="zh-CN"/>
        </w:rPr>
      </w:pPr>
      <w:r>
        <w:rPr>
          <w:rFonts w:hint="eastAsia"/>
          <w:sz w:val="28"/>
          <w:szCs w:val="28"/>
          <w:lang w:val="en-US" w:eastAsia="zh-CN"/>
        </w:rPr>
        <w:t>附件2</w:t>
      </w:r>
      <w:r>
        <w:rPr>
          <w:rFonts w:hint="eastAsia" w:ascii="Times New Roman" w:hAnsi="Times New Roman" w:cs="Times New Roman"/>
          <w:sz w:val="28"/>
          <w:szCs w:val="28"/>
          <w:lang w:val="en-US" w:eastAsia="zh-CN"/>
        </w:rPr>
        <w:t>：</w:t>
      </w:r>
    </w:p>
    <w:p w14:paraId="0C7A582D">
      <w:pPr>
        <w:pStyle w:val="2"/>
        <w:jc w:val="cente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参加政府采购活动前三年内，在经营活动中没有重大违法记录</w:t>
      </w:r>
    </w:p>
    <w:p w14:paraId="216AE085">
      <w:pPr>
        <w:pStyle w:val="2"/>
        <w:jc w:val="center"/>
        <w:rPr>
          <w:rFonts w:hint="eastAsia" w:ascii="Times New Roman" w:hAnsi="Times New Roman" w:cs="Times New Roman"/>
          <w:sz w:val="28"/>
          <w:szCs w:val="28"/>
          <w:lang w:val="en-US" w:eastAsia="zh-CN"/>
        </w:rPr>
      </w:pPr>
    </w:p>
    <w:p w14:paraId="4AA555E7">
      <w:pPr>
        <w:pStyle w:val="2"/>
        <w:jc w:val="center"/>
        <w:rPr>
          <w:rFonts w:hint="eastAsia" w:ascii="Times New Roman" w:hAnsi="Times New Roman" w:cs="Times New Roman"/>
          <w:sz w:val="28"/>
          <w:szCs w:val="28"/>
          <w:lang w:val="en-US" w:eastAsia="zh-CN"/>
        </w:rPr>
      </w:pPr>
    </w:p>
    <w:p w14:paraId="0D232B41">
      <w:pPr>
        <w:spacing w:line="480" w:lineRule="auto"/>
        <w:jc w:val="left"/>
        <w:rPr>
          <w:rFonts w:hint="eastAsia" w:ascii="宋体"/>
          <w:color w:val="000000"/>
          <w:spacing w:val="4"/>
          <w:sz w:val="24"/>
          <w:szCs w:val="24"/>
          <w:u w:val="single"/>
        </w:rPr>
      </w:pPr>
      <w:r>
        <w:rPr>
          <w:rFonts w:hint="eastAsia" w:ascii="宋体" w:hAnsi="宋体"/>
          <w:color w:val="000000"/>
          <w:spacing w:val="4"/>
          <w:sz w:val="24"/>
          <w:szCs w:val="24"/>
          <w:u w:val="single"/>
        </w:rPr>
        <w:t>致：（采购机构名称）、（采购代理机构名称）</w:t>
      </w:r>
    </w:p>
    <w:p w14:paraId="5BF4A0F2">
      <w:pPr>
        <w:spacing w:line="480" w:lineRule="auto"/>
        <w:ind w:firstLine="496" w:firstLineChars="200"/>
        <w:jc w:val="left"/>
        <w:rPr>
          <w:rFonts w:ascii="宋体"/>
          <w:color w:val="000000"/>
          <w:spacing w:val="4"/>
          <w:sz w:val="24"/>
          <w:szCs w:val="24"/>
          <w:u w:val="single"/>
        </w:rPr>
      </w:pPr>
      <w:r>
        <w:rPr>
          <w:rFonts w:hint="eastAsia" w:ascii="宋体"/>
          <w:color w:val="000000"/>
          <w:spacing w:val="4"/>
          <w:sz w:val="24"/>
          <w:szCs w:val="24"/>
          <w:u w:val="single"/>
        </w:rPr>
        <w:t>（投标人名称）</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543AC73">
      <w:pPr>
        <w:spacing w:before="312" w:beforeLines="100" w:after="156" w:afterLines="50" w:line="480" w:lineRule="auto"/>
        <w:ind w:firstLine="170"/>
        <w:jc w:val="left"/>
        <w:rPr>
          <w:rFonts w:ascii="宋体"/>
          <w:color w:val="000000"/>
          <w:spacing w:val="4"/>
          <w:sz w:val="24"/>
          <w:szCs w:val="24"/>
        </w:rPr>
      </w:pPr>
    </w:p>
    <w:p w14:paraId="0A6FE8E4">
      <w:pPr>
        <w:spacing w:before="312" w:beforeLines="100" w:after="156" w:afterLines="50" w:line="360" w:lineRule="auto"/>
        <w:ind w:firstLine="170"/>
        <w:rPr>
          <w:rFonts w:ascii="宋体"/>
          <w:color w:val="000000"/>
          <w:spacing w:val="4"/>
          <w:sz w:val="24"/>
          <w:szCs w:val="24"/>
        </w:rPr>
      </w:pPr>
    </w:p>
    <w:p w14:paraId="670568F2">
      <w:pPr>
        <w:spacing w:before="312" w:beforeLines="100" w:after="156" w:afterLines="50" w:line="360" w:lineRule="auto"/>
        <w:ind w:firstLine="170"/>
        <w:rPr>
          <w:rFonts w:ascii="宋体"/>
          <w:color w:val="000000"/>
          <w:spacing w:val="4"/>
          <w:sz w:val="24"/>
          <w:szCs w:val="24"/>
        </w:rPr>
      </w:pPr>
    </w:p>
    <w:p w14:paraId="7F58AA9B">
      <w:pPr>
        <w:spacing w:before="312" w:beforeLines="100" w:after="156" w:afterLines="50" w:line="480" w:lineRule="auto"/>
        <w:ind w:firstLine="4039" w:firstLineChars="1629"/>
        <w:jc w:val="left"/>
        <w:rPr>
          <w:rFonts w:hint="eastAsia" w:ascii="宋体" w:hAnsi="宋体" w:cs="宋体"/>
          <w:color w:val="000000"/>
          <w:spacing w:val="14"/>
          <w:kern w:val="0"/>
          <w:sz w:val="24"/>
        </w:rPr>
      </w:pPr>
      <w:r>
        <w:rPr>
          <w:rFonts w:hint="eastAsia" w:ascii="宋体" w:hAnsi="宋体"/>
          <w:color w:val="000000"/>
          <w:spacing w:val="4"/>
          <w:sz w:val="24"/>
          <w:szCs w:val="24"/>
        </w:rPr>
        <w:t>投标人名称（盖章）：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r>
        <w:rPr>
          <w:rFonts w:ascii="宋体" w:hAnsi="宋体"/>
          <w:color w:val="000000"/>
          <w:spacing w:val="4"/>
          <w:sz w:val="24"/>
          <w:szCs w:val="24"/>
          <w:u w:val="single"/>
        </w:rPr>
        <w:t xml:space="preserve">  </w:t>
      </w:r>
    </w:p>
    <w:p w14:paraId="60E5FE6C">
      <w:pPr>
        <w:spacing w:before="312" w:beforeLines="100" w:after="156" w:afterLines="50" w:line="480" w:lineRule="auto"/>
        <w:ind w:firstLine="4039" w:firstLineChars="1629"/>
        <w:jc w:val="left"/>
        <w:rPr>
          <w:rFonts w:hint="eastAsia" w:ascii="宋体" w:hAnsi="宋体"/>
          <w:color w:val="000000"/>
          <w:spacing w:val="4"/>
          <w:sz w:val="24"/>
          <w:szCs w:val="24"/>
          <w:u w:val="single"/>
        </w:rPr>
      </w:pPr>
      <w:r>
        <w:rPr>
          <w:rFonts w:hint="eastAsia" w:ascii="宋体" w:hAnsi="宋体"/>
          <w:color w:val="000000"/>
          <w:spacing w:val="4"/>
          <w:sz w:val="24"/>
          <w:szCs w:val="24"/>
        </w:rPr>
        <w:t>法定代表人（签字或盖章）：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p>
    <w:p w14:paraId="56E0608C">
      <w:pPr>
        <w:jc w:val="right"/>
        <w:rPr>
          <w:rFonts w:hint="eastAsia" w:ascii="宋体" w:hAnsi="宋体"/>
          <w:color w:val="000000"/>
          <w:spacing w:val="4"/>
          <w:sz w:val="24"/>
          <w:szCs w:val="24"/>
        </w:rPr>
      </w:pPr>
    </w:p>
    <w:p w14:paraId="35E0BB84">
      <w:pPr>
        <w:pStyle w:val="2"/>
        <w:jc w:val="center"/>
        <w:rPr>
          <w:rFonts w:hint="eastAsia" w:ascii="Times New Roman" w:hAnsi="Times New Roman" w:cs="Times New Roman"/>
          <w:sz w:val="28"/>
          <w:szCs w:val="28"/>
          <w:lang w:val="en-US" w:eastAsia="zh-CN"/>
        </w:rPr>
      </w:pPr>
      <w:r>
        <w:rPr>
          <w:rFonts w:hint="eastAsia" w:ascii="宋体" w:hAnsi="宋体"/>
          <w:color w:val="000000"/>
          <w:spacing w:val="4"/>
          <w:sz w:val="24"/>
          <w:szCs w:val="24"/>
          <w:lang w:val="en-US" w:eastAsia="zh-CN"/>
        </w:rPr>
        <w:t xml:space="preserve">                              </w:t>
      </w:r>
      <w:r>
        <w:rPr>
          <w:rFonts w:hint="eastAsia" w:ascii="宋体" w:hAnsi="宋体"/>
          <w:color w:val="000000"/>
          <w:spacing w:val="4"/>
          <w:sz w:val="24"/>
          <w:szCs w:val="24"/>
        </w:rPr>
        <w:t>日     期：       年</w:t>
      </w:r>
      <w:r>
        <w:rPr>
          <w:rFonts w:ascii="宋体" w:hAnsi="宋体"/>
          <w:color w:val="000000"/>
          <w:spacing w:val="4"/>
          <w:sz w:val="24"/>
          <w:szCs w:val="24"/>
        </w:rPr>
        <w:t xml:space="preserve">     </w:t>
      </w:r>
      <w:r>
        <w:rPr>
          <w:rFonts w:hint="eastAsia" w:ascii="宋体" w:hAnsi="宋体"/>
          <w:color w:val="000000"/>
          <w:spacing w:val="4"/>
          <w:sz w:val="24"/>
          <w:szCs w:val="24"/>
        </w:rPr>
        <w:t>月     日</w:t>
      </w:r>
    </w:p>
    <w:p w14:paraId="18D56EEF">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0A5525AC">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附件3：</w:t>
      </w:r>
    </w:p>
    <w:p w14:paraId="00EF58F0">
      <w:pPr>
        <w:jc w:val="center"/>
        <w:rPr>
          <w:rFonts w:hint="eastAsia" w:ascii="宋体" w:hAnsi="宋体"/>
          <w:b/>
          <w:color w:val="000000"/>
          <w:sz w:val="36"/>
          <w:szCs w:val="36"/>
        </w:rPr>
      </w:pPr>
      <w:r>
        <w:rPr>
          <w:rFonts w:ascii="宋体" w:hAnsi="宋体"/>
          <w:b/>
          <w:color w:val="000000"/>
          <w:sz w:val="36"/>
          <w:szCs w:val="36"/>
        </w:rPr>
        <w:t>陕西省政府采购供应商</w:t>
      </w:r>
    </w:p>
    <w:p w14:paraId="632CEE7B">
      <w:pPr>
        <w:jc w:val="center"/>
        <w:rPr>
          <w:rFonts w:hint="eastAsia"/>
          <w:color w:val="000000"/>
        </w:rPr>
      </w:pPr>
      <w:r>
        <w:rPr>
          <w:rFonts w:ascii="宋体" w:hAnsi="宋体"/>
          <w:b/>
          <w:color w:val="000000"/>
          <w:sz w:val="36"/>
          <w:szCs w:val="36"/>
        </w:rPr>
        <w:t>拒绝政府采购领域商业贿赂承诺书</w:t>
      </w:r>
    </w:p>
    <w:p w14:paraId="19224316">
      <w:pPr>
        <w:widowControl/>
        <w:spacing w:line="408" w:lineRule="auto"/>
        <w:ind w:left="239" w:leftChars="114" w:firstLine="470" w:firstLineChars="196"/>
        <w:jc w:val="left"/>
        <w:rPr>
          <w:rFonts w:hint="eastAsia" w:ascii="宋体" w:hAnsi="宋体" w:cs="宋体"/>
          <w:color w:val="000000"/>
          <w:kern w:val="0"/>
          <w:sz w:val="24"/>
        </w:rPr>
      </w:pPr>
    </w:p>
    <w:p w14:paraId="0BB7F8EE">
      <w:pPr>
        <w:widowControl/>
        <w:spacing w:line="408" w:lineRule="auto"/>
        <w:ind w:left="239" w:leftChars="114" w:firstLine="470" w:firstLineChars="196"/>
        <w:jc w:val="left"/>
        <w:rPr>
          <w:rFonts w:hint="eastAsia" w:ascii="宋体" w:hAnsi="宋体" w:cs="宋体"/>
          <w:color w:val="000000"/>
          <w:kern w:val="0"/>
          <w:sz w:val="24"/>
        </w:rPr>
      </w:pPr>
      <w:r>
        <w:rPr>
          <w:rFonts w:ascii="宋体" w:hAnsi="宋体" w:cs="宋体"/>
          <w:color w:val="000000"/>
          <w:kern w:val="0"/>
          <w:sz w:val="24"/>
        </w:rPr>
        <w:t>为响应党中央、国务院关于治理政府采购领域商业贿赂行为的号召，我公司在此庄严承诺：</w:t>
      </w:r>
      <w:r>
        <w:rPr>
          <w:rFonts w:ascii="宋体" w:hAnsi="宋体" w:cs="宋体"/>
          <w:color w:val="000000"/>
          <w:kern w:val="0"/>
          <w:sz w:val="24"/>
        </w:rPr>
        <w:br w:type="textWrapping"/>
      </w:r>
      <w:r>
        <w:rPr>
          <w:rFonts w:ascii="宋体" w:hAnsi="宋体" w:cs="宋体"/>
          <w:color w:val="000000"/>
          <w:kern w:val="0"/>
          <w:sz w:val="24"/>
        </w:rPr>
        <w:t>1、在参与政府采购活动中遵纪守法、诚信经营、公平竞标。</w:t>
      </w:r>
      <w:r>
        <w:rPr>
          <w:rFonts w:ascii="宋体" w:hAnsi="宋体" w:cs="宋体"/>
          <w:color w:val="000000"/>
          <w:kern w:val="0"/>
          <w:sz w:val="24"/>
        </w:rPr>
        <w:br w:type="textWrapping"/>
      </w:r>
      <w:r>
        <w:rPr>
          <w:rFonts w:ascii="宋体" w:hAnsi="宋体" w:cs="宋体"/>
          <w:color w:val="000000"/>
          <w:kern w:val="0"/>
          <w:sz w:val="24"/>
        </w:rPr>
        <w:t>2、不向政府采购人、采购代理机构和政府采购评审专家进行任何形式的商业贿赂以谋取交易机会。</w:t>
      </w:r>
      <w:r>
        <w:rPr>
          <w:rFonts w:ascii="宋体" w:hAnsi="宋体" w:cs="宋体"/>
          <w:color w:val="000000"/>
          <w:kern w:val="0"/>
          <w:sz w:val="24"/>
        </w:rPr>
        <w:br w:type="textWrapping"/>
      </w:r>
      <w:r>
        <w:rPr>
          <w:rFonts w:ascii="宋体" w:hAnsi="宋体" w:cs="宋体"/>
          <w:color w:val="000000"/>
          <w:kern w:val="0"/>
          <w:sz w:val="24"/>
        </w:rPr>
        <w:t>3、不向政府采购代理机构和采购人提供虚假资质文件或采用虚假应标方式参与政府采购市场竞争并谋取中标、成交。</w:t>
      </w:r>
      <w:r>
        <w:rPr>
          <w:rFonts w:ascii="宋体" w:hAnsi="宋体" w:cs="宋体"/>
          <w:color w:val="000000"/>
          <w:kern w:val="0"/>
          <w:sz w:val="24"/>
        </w:rPr>
        <w:br w:type="textWrapping"/>
      </w:r>
      <w:r>
        <w:rPr>
          <w:rFonts w:ascii="宋体" w:hAnsi="宋体" w:cs="宋体"/>
          <w:color w:val="000000"/>
          <w:kern w:val="0"/>
          <w:sz w:val="24"/>
        </w:rPr>
        <w:t>4、不采取“围标、陪标”等商业欺诈手段获得政府采购定单。</w:t>
      </w:r>
      <w:r>
        <w:rPr>
          <w:rFonts w:ascii="宋体" w:hAnsi="宋体" w:cs="宋体"/>
          <w:color w:val="000000"/>
          <w:kern w:val="0"/>
          <w:sz w:val="24"/>
        </w:rPr>
        <w:br w:type="textWrapping"/>
      </w:r>
      <w:r>
        <w:rPr>
          <w:rFonts w:ascii="宋体" w:hAnsi="宋体" w:cs="宋体"/>
          <w:color w:val="000000"/>
          <w:kern w:val="0"/>
          <w:sz w:val="24"/>
        </w:rPr>
        <w:t>5、不采取不正当手段诋毁、排挤其他供应商。</w:t>
      </w:r>
      <w:r>
        <w:rPr>
          <w:rFonts w:ascii="宋体" w:hAnsi="宋体" w:cs="宋体"/>
          <w:color w:val="000000"/>
          <w:kern w:val="0"/>
          <w:sz w:val="24"/>
        </w:rPr>
        <w:br w:type="textWrapping"/>
      </w:r>
      <w:r>
        <w:rPr>
          <w:rFonts w:ascii="宋体" w:hAnsi="宋体" w:cs="宋体"/>
          <w:color w:val="000000"/>
          <w:kern w:val="0"/>
          <w:sz w:val="24"/>
        </w:rPr>
        <w:t>6、不在提供商品和服务时“偷梁换柱、以次充好”损害采购人的合法权益。</w:t>
      </w:r>
      <w:r>
        <w:rPr>
          <w:rFonts w:ascii="宋体" w:hAnsi="宋体" w:cs="宋体"/>
          <w:color w:val="000000"/>
          <w:kern w:val="0"/>
          <w:sz w:val="24"/>
        </w:rPr>
        <w:br w:type="textWrapping"/>
      </w:r>
      <w:r>
        <w:rPr>
          <w:rFonts w:ascii="宋体" w:hAnsi="宋体" w:cs="宋体"/>
          <w:color w:val="000000"/>
          <w:kern w:val="0"/>
          <w:sz w:val="24"/>
        </w:rPr>
        <w:t>7、不与采购人、采购代理机构政府采购评审专家或其它供应商恶意串通，进行质疑和投诉，维护政府采购市场秩序。</w:t>
      </w:r>
      <w:r>
        <w:rPr>
          <w:rFonts w:ascii="宋体" w:hAnsi="宋体" w:cs="宋体"/>
          <w:color w:val="000000"/>
          <w:kern w:val="0"/>
          <w:sz w:val="24"/>
        </w:rPr>
        <w:br w:type="textWrapping"/>
      </w:r>
      <w:r>
        <w:rPr>
          <w:rFonts w:ascii="宋体" w:hAnsi="宋体" w:cs="宋体"/>
          <w:color w:val="000000"/>
          <w:kern w:val="0"/>
          <w:sz w:val="24"/>
        </w:rPr>
        <w:t>8、尊重和接受政府采购监督管理部门的监督和政府采购代理机构招标采购要求，承担因违约行为给采购人造成的损失。</w:t>
      </w:r>
      <w:r>
        <w:rPr>
          <w:rFonts w:ascii="宋体" w:hAnsi="宋体" w:cs="宋体"/>
          <w:color w:val="000000"/>
          <w:kern w:val="0"/>
          <w:sz w:val="24"/>
        </w:rPr>
        <w:br w:type="textWrapping"/>
      </w:r>
      <w:r>
        <w:rPr>
          <w:rFonts w:ascii="宋体" w:hAnsi="宋体" w:cs="宋体"/>
          <w:color w:val="000000"/>
          <w:kern w:val="0"/>
          <w:sz w:val="24"/>
        </w:rPr>
        <w:t>9、不发生其他有悖于政府采购公开、公平、公正和诚信原则的行为。</w:t>
      </w:r>
      <w:r>
        <w:rPr>
          <w:rFonts w:ascii="宋体" w:hAnsi="宋体" w:cs="宋体"/>
          <w:color w:val="000000"/>
          <w:kern w:val="0"/>
          <w:sz w:val="24"/>
        </w:rPr>
        <w:br w:type="textWrapping"/>
      </w:r>
    </w:p>
    <w:p w14:paraId="28078E60">
      <w:pPr>
        <w:spacing w:line="360" w:lineRule="auto"/>
        <w:rPr>
          <w:rFonts w:hint="eastAsia" w:ascii="宋体" w:hAnsi="宋体" w:cs="宋体"/>
          <w:color w:val="000000"/>
          <w:kern w:val="0"/>
          <w:sz w:val="24"/>
        </w:rPr>
      </w:pPr>
      <w:r>
        <w:rPr>
          <w:rFonts w:hint="eastAsia" w:ascii="宋体" w:hAnsi="宋体" w:cs="宋体"/>
          <w:color w:val="000000"/>
          <w:kern w:val="0"/>
          <w:sz w:val="24"/>
        </w:rPr>
        <w:t>投标人名称：</w:t>
      </w:r>
    </w:p>
    <w:p w14:paraId="138E986C">
      <w:pPr>
        <w:spacing w:line="360" w:lineRule="auto"/>
        <w:rPr>
          <w:rFonts w:hint="eastAsia" w:ascii="宋体" w:hAnsi="宋体" w:cs="宋体"/>
          <w:color w:val="000000"/>
          <w:kern w:val="0"/>
          <w:sz w:val="24"/>
        </w:rPr>
      </w:pPr>
    </w:p>
    <w:p w14:paraId="13A6F8BA">
      <w:pPr>
        <w:spacing w:line="360" w:lineRule="auto"/>
        <w:rPr>
          <w:rFonts w:hint="eastAsia" w:ascii="宋体" w:hAnsi="宋体" w:cs="宋体"/>
          <w:color w:val="000000"/>
          <w:kern w:val="0"/>
          <w:sz w:val="24"/>
        </w:rPr>
      </w:pPr>
      <w:r>
        <w:rPr>
          <w:rFonts w:hint="eastAsia" w:ascii="宋体" w:hAnsi="宋体" w:cs="宋体"/>
          <w:color w:val="000000"/>
          <w:kern w:val="0"/>
          <w:sz w:val="24"/>
        </w:rPr>
        <w:t>公</w:t>
      </w:r>
      <w:r>
        <w:rPr>
          <w:rFonts w:ascii="宋体" w:hAnsi="宋体" w:cs="宋体"/>
          <w:color w:val="000000"/>
          <w:kern w:val="0"/>
          <w:sz w:val="24"/>
        </w:rPr>
        <w:t>章</w:t>
      </w:r>
      <w:r>
        <w:rPr>
          <w:rFonts w:hint="eastAsia" w:ascii="宋体" w:hAnsi="宋体" w:cs="宋体"/>
          <w:color w:val="000000"/>
          <w:kern w:val="0"/>
          <w:sz w:val="24"/>
        </w:rPr>
        <w:t>：</w:t>
      </w:r>
    </w:p>
    <w:p w14:paraId="42AC2971">
      <w:pPr>
        <w:spacing w:line="360" w:lineRule="auto"/>
        <w:rPr>
          <w:rFonts w:hint="eastAsia" w:ascii="宋体" w:hAnsi="宋体" w:cs="宋体"/>
          <w:color w:val="000000"/>
          <w:kern w:val="0"/>
          <w:sz w:val="24"/>
        </w:rPr>
      </w:pPr>
      <w:r>
        <w:rPr>
          <w:rFonts w:ascii="宋体" w:hAnsi="宋体" w:cs="宋体"/>
          <w:color w:val="000000"/>
          <w:kern w:val="0"/>
          <w:sz w:val="24"/>
        </w:rPr>
        <w:br w:type="textWrapping"/>
      </w:r>
      <w:r>
        <w:rPr>
          <w:rFonts w:hint="eastAsia" w:ascii="宋体" w:hAnsi="宋体" w:cs="宋体"/>
          <w:color w:val="000000"/>
          <w:kern w:val="0"/>
          <w:sz w:val="24"/>
        </w:rPr>
        <w:t>授</w:t>
      </w:r>
      <w:r>
        <w:rPr>
          <w:rFonts w:ascii="宋体" w:hAnsi="宋体" w:cs="宋体"/>
          <w:color w:val="000000"/>
          <w:kern w:val="0"/>
          <w:sz w:val="24"/>
        </w:rPr>
        <w:t>权代表签字：</w:t>
      </w:r>
    </w:p>
    <w:p w14:paraId="7833B54B">
      <w:pPr>
        <w:rPr>
          <w:rFonts w:hint="default" w:ascii="宋体" w:hAnsi="宋体" w:eastAsia="宋体" w:cs="Times New Roman"/>
          <w:color w:val="000000"/>
          <w:spacing w:val="4"/>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DNlZWNiMGI0YzU3MzU4NDA4MWRhZjZmNGZjMmUifQ=="/>
  </w:docVars>
  <w:rsids>
    <w:rsidRoot w:val="4E4826AE"/>
    <w:rsid w:val="0AC94FF5"/>
    <w:rsid w:val="0C6B1913"/>
    <w:rsid w:val="202D3756"/>
    <w:rsid w:val="269B7263"/>
    <w:rsid w:val="3A0F23E3"/>
    <w:rsid w:val="416A59DD"/>
    <w:rsid w:val="4E4826AE"/>
    <w:rsid w:val="5BC87744"/>
    <w:rsid w:val="61123452"/>
    <w:rsid w:val="614E7A33"/>
    <w:rsid w:val="69BC0A87"/>
    <w:rsid w:val="77CA1A97"/>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1391</Words>
  <Characters>1437</Characters>
  <Lines>0</Lines>
  <Paragraphs>0</Paragraphs>
  <TotalTime>0</TotalTime>
  <ScaleCrop>false</ScaleCrop>
  <LinksUpToDate>false</LinksUpToDate>
  <CharactersWithSpaces>1632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夏日</cp:lastModifiedBy>
  <dcterms:modified xsi:type="dcterms:W3CDTF">2024-12-06T08:56:54Z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817135ECA9784E96B706F7C4E47BF934_13</vt:lpwstr>
  </property>
</Properties>
</file>