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1"/>
        </w:numPr>
        <w:wordWrap/>
        <w:topLinePunct w:val="0"/>
        <w:bidi w:val="0"/>
        <w:spacing w:line="360" w:lineRule="auto"/>
        <w:jc w:val="center"/>
        <w:textAlignment w:val="auto"/>
        <w:outlineLvl w:val="0"/>
        <w:rPr>
          <w:rFonts w:eastAsia="宋体"/>
          <w:b/>
          <w:sz w:val="36"/>
          <w:szCs w:val="36"/>
        </w:rPr>
      </w:pPr>
      <w:bookmarkStart w:id="0" w:name="_Toc97371946"/>
      <w:r>
        <w:rPr>
          <w:rFonts w:eastAsia="宋体"/>
          <w:b/>
          <w:sz w:val="36"/>
          <w:szCs w:val="36"/>
        </w:rPr>
        <w:t xml:space="preserve">  合同草案条款</w:t>
      </w:r>
      <w:bookmarkEnd w:id="0"/>
    </w:p>
    <w:p>
      <w:pPr>
        <w:keepNext w:val="0"/>
        <w:keepLines w:val="0"/>
        <w:pageBreakBefore w:val="0"/>
        <w:widowControl w:val="0"/>
        <w:wordWrap/>
        <w:topLinePunct w:val="0"/>
        <w:bidi w:val="0"/>
        <w:adjustRightInd w:val="0"/>
        <w:snapToGrid w:val="0"/>
        <w:spacing w:line="360" w:lineRule="auto"/>
        <w:ind w:firstLine="480" w:firstLineChars="200"/>
        <w:jc w:val="center"/>
        <w:textAlignment w:val="auto"/>
        <w:rPr>
          <w:rFonts w:hint="eastAsia" w:ascii="宋体" w:hAnsi="宋体" w:eastAsia="宋体" w:cs="宋体"/>
          <w:sz w:val="24"/>
          <w:szCs w:val="24"/>
          <w:u w:val="non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政府采购合同编号：</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keepNext w:val="0"/>
        <w:keepLines w:val="0"/>
        <w:pageBreakBefore w:val="0"/>
        <w:widowControl w:val="0"/>
        <w:wordWrap/>
        <w:topLinePunct w:val="0"/>
        <w:bidi w:val="0"/>
        <w:adjustRightInd w:val="0"/>
        <w:snapToGrid w:val="0"/>
        <w:spacing w:line="360" w:lineRule="auto"/>
        <w:ind w:firstLine="640"/>
        <w:jc w:val="left"/>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(需方名称)  </w:t>
      </w:r>
      <w:r>
        <w:rPr>
          <w:rFonts w:hint="eastAsia" w:ascii="宋体" w:hAnsi="宋体" w:eastAsia="宋体" w:cs="宋体"/>
          <w:sz w:val="24"/>
          <w:szCs w:val="24"/>
        </w:rPr>
        <w:t>（以下简称需方）和</w:t>
      </w:r>
      <w:r>
        <w:rPr>
          <w:rFonts w:hint="eastAsia" w:ascii="宋体" w:hAnsi="宋体" w:eastAsia="宋体" w:cs="宋体"/>
          <w:sz w:val="24"/>
          <w:szCs w:val="24"/>
          <w:u w:val="single"/>
        </w:rPr>
        <w:t xml:space="preserve">   (供方名称)  </w:t>
      </w:r>
      <w:r>
        <w:rPr>
          <w:rFonts w:hint="eastAsia" w:ascii="宋体" w:hAnsi="宋体" w:eastAsia="宋体" w:cs="宋体"/>
          <w:sz w:val="24"/>
          <w:szCs w:val="24"/>
        </w:rPr>
        <w:t xml:space="preserve"> （以下简称供方）根据《中华人民共和国</w:t>
      </w:r>
      <w:r>
        <w:rPr>
          <w:rFonts w:hint="eastAsia" w:ascii="宋体" w:hAnsi="宋体" w:cs="宋体"/>
          <w:sz w:val="24"/>
          <w:szCs w:val="24"/>
          <w:lang w:val="en-US" w:eastAsia="zh-CN"/>
        </w:rPr>
        <w:t>民</w:t>
      </w:r>
      <w:r>
        <w:rPr>
          <w:rFonts w:hint="eastAsia" w:ascii="宋体" w:hAnsi="宋体" w:eastAsia="宋体" w:cs="宋体"/>
          <w:sz w:val="24"/>
          <w:szCs w:val="24"/>
        </w:rPr>
        <w:t>法</w:t>
      </w:r>
      <w:r>
        <w:rPr>
          <w:rFonts w:hint="eastAsia" w:ascii="宋体" w:hAnsi="宋体" w:cs="宋体"/>
          <w:sz w:val="24"/>
          <w:szCs w:val="24"/>
          <w:lang w:val="en-US" w:eastAsia="zh-CN"/>
        </w:rPr>
        <w:t>典</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合同编</w:t>
      </w:r>
      <w:r>
        <w:rPr>
          <w:rFonts w:hint="eastAsia" w:ascii="宋体" w:hAnsi="宋体" w:eastAsia="宋体" w:cs="宋体"/>
          <w:sz w:val="24"/>
          <w:szCs w:val="24"/>
        </w:rPr>
        <w:t>》和有关法律法规，遵循平等、自愿、公平和诚实信用原则，同意按照下面的条款和条件订立本政府采购合同，共同信守。</w:t>
      </w:r>
    </w:p>
    <w:p>
      <w:pPr>
        <w:keepNext w:val="0"/>
        <w:keepLines w:val="0"/>
        <w:pageBreakBefore w:val="0"/>
        <w:widowControl w:val="0"/>
        <w:wordWrap/>
        <w:topLinePunct w:val="0"/>
        <w:bidi w:val="0"/>
        <w:adjustRightInd w:val="0"/>
        <w:snapToGrid w:val="0"/>
        <w:spacing w:line="360" w:lineRule="auto"/>
        <w:jc w:val="left"/>
        <w:textAlignment w:val="auto"/>
        <w:rPr>
          <w:rFonts w:hint="eastAsia" w:ascii="宋体" w:hAnsi="宋体" w:eastAsia="宋体" w:cs="宋体"/>
          <w:b/>
          <w:sz w:val="24"/>
          <w:szCs w:val="24"/>
        </w:rPr>
      </w:pPr>
      <w:r>
        <w:rPr>
          <w:rFonts w:hint="eastAsia" w:ascii="宋体" w:hAnsi="宋体" w:eastAsia="宋体" w:cs="宋体"/>
          <w:b/>
          <w:sz w:val="24"/>
          <w:szCs w:val="24"/>
        </w:rPr>
        <w:t>　　一、政府采购合同文件</w:t>
      </w:r>
    </w:p>
    <w:p>
      <w:pPr>
        <w:keepNext w:val="0"/>
        <w:keepLines w:val="0"/>
        <w:pageBreakBefore w:val="0"/>
        <w:widowControl w:val="0"/>
        <w:wordWrap/>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本政府采购合同所附下列文件是构成本政府采购合同不可分割的部分：</w:t>
      </w:r>
    </w:p>
    <w:p>
      <w:pPr>
        <w:keepNext w:val="0"/>
        <w:keepLines w:val="0"/>
        <w:pageBreakBefore w:val="0"/>
        <w:widowControl w:val="0"/>
        <w:wordWrap/>
        <w:topLinePunct w:val="0"/>
        <w:bidi w:val="0"/>
        <w:adjustRightInd w:val="0"/>
        <w:snapToGrid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1.采购文件（采购文件编号</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keepNext w:val="0"/>
        <w:keepLines w:val="0"/>
        <w:pageBreakBefore w:val="0"/>
        <w:widowControl w:val="0"/>
        <w:wordWrap/>
        <w:topLinePunct w:val="0"/>
        <w:bidi w:val="0"/>
        <w:adjustRightInd w:val="0"/>
        <w:snapToGrid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2.采购文件的更正公告、变更公告；</w:t>
      </w:r>
    </w:p>
    <w:p>
      <w:pPr>
        <w:keepNext w:val="0"/>
        <w:keepLines w:val="0"/>
        <w:pageBreakBefore w:val="0"/>
        <w:widowControl w:val="0"/>
        <w:wordWrap/>
        <w:topLinePunct w:val="0"/>
        <w:bidi w:val="0"/>
        <w:adjustRightInd w:val="0"/>
        <w:snapToGrid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3.成交供应商提交的响应文件；</w:t>
      </w:r>
    </w:p>
    <w:p>
      <w:pPr>
        <w:keepNext w:val="0"/>
        <w:keepLines w:val="0"/>
        <w:pageBreakBefore w:val="0"/>
        <w:widowControl w:val="0"/>
        <w:wordWrap/>
        <w:topLinePunct w:val="0"/>
        <w:bidi w:val="0"/>
        <w:adjustRightInd w:val="0"/>
        <w:snapToGrid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4.政府采购合同条款；</w:t>
      </w:r>
    </w:p>
    <w:p>
      <w:pPr>
        <w:keepNext w:val="0"/>
        <w:keepLines w:val="0"/>
        <w:pageBreakBefore w:val="0"/>
        <w:widowControl w:val="0"/>
        <w:wordWrap/>
        <w:topLinePunct w:val="0"/>
        <w:bidi w:val="0"/>
        <w:adjustRightInd w:val="0"/>
        <w:snapToGrid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5.成交通知书；</w:t>
      </w:r>
    </w:p>
    <w:p>
      <w:pPr>
        <w:keepNext w:val="0"/>
        <w:keepLines w:val="0"/>
        <w:pageBreakBefore w:val="0"/>
        <w:widowControl w:val="0"/>
        <w:wordWrap/>
        <w:topLinePunct w:val="0"/>
        <w:bidi w:val="0"/>
        <w:adjustRightInd w:val="0"/>
        <w:snapToGrid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6.政府采购合同的其它附件。</w:t>
      </w:r>
    </w:p>
    <w:p>
      <w:pPr>
        <w:keepNext w:val="0"/>
        <w:keepLines w:val="0"/>
        <w:pageBreakBefore w:val="0"/>
        <w:widowControl w:val="0"/>
        <w:wordWrap/>
        <w:topLinePunct w:val="0"/>
        <w:bidi w:val="0"/>
        <w:adjustRightInd w:val="0"/>
        <w:snapToGrid w:val="0"/>
        <w:spacing w:line="360" w:lineRule="auto"/>
        <w:jc w:val="left"/>
        <w:textAlignment w:val="auto"/>
        <w:rPr>
          <w:rFonts w:hint="eastAsia" w:ascii="宋体" w:hAnsi="宋体" w:eastAsia="宋体" w:cs="宋体"/>
          <w:b/>
          <w:sz w:val="24"/>
          <w:szCs w:val="24"/>
        </w:rPr>
      </w:pPr>
      <w:r>
        <w:rPr>
          <w:rFonts w:hint="eastAsia" w:ascii="宋体" w:hAnsi="宋体" w:eastAsia="宋体" w:cs="宋体"/>
          <w:b/>
          <w:sz w:val="24"/>
          <w:szCs w:val="24"/>
        </w:rPr>
        <w:t>　　二、政府采购合同范围和条件</w:t>
      </w:r>
    </w:p>
    <w:p>
      <w:pPr>
        <w:keepNext w:val="0"/>
        <w:keepLines w:val="0"/>
        <w:pageBreakBefore w:val="0"/>
        <w:widowControl w:val="0"/>
        <w:wordWrap/>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本政府采购合同的范围和条件与上述政府采购合同文件的规定相一致。</w:t>
      </w:r>
    </w:p>
    <w:p>
      <w:pPr>
        <w:keepNext w:val="0"/>
        <w:keepLines w:val="0"/>
        <w:pageBreakBefore w:val="0"/>
        <w:widowControl w:val="0"/>
        <w:wordWrap/>
        <w:topLinePunct w:val="0"/>
        <w:bidi w:val="0"/>
        <w:adjustRightInd w:val="0"/>
        <w:snapToGrid w:val="0"/>
        <w:spacing w:line="360" w:lineRule="auto"/>
        <w:jc w:val="left"/>
        <w:textAlignment w:val="auto"/>
        <w:rPr>
          <w:rFonts w:hint="eastAsia" w:ascii="宋体" w:hAnsi="宋体" w:eastAsia="宋体" w:cs="宋体"/>
          <w:b/>
          <w:sz w:val="24"/>
          <w:szCs w:val="24"/>
        </w:rPr>
      </w:pPr>
      <w:r>
        <w:rPr>
          <w:rFonts w:hint="eastAsia" w:ascii="宋体" w:hAnsi="宋体" w:eastAsia="宋体" w:cs="宋体"/>
          <w:b/>
          <w:sz w:val="24"/>
          <w:szCs w:val="24"/>
        </w:rPr>
        <w:t>　　三、政府采购合同标的</w:t>
      </w:r>
    </w:p>
    <w:p>
      <w:pPr>
        <w:keepNext w:val="0"/>
        <w:keepLines w:val="0"/>
        <w:pageBreakBefore w:val="0"/>
        <w:widowControl w:val="0"/>
        <w:wordWrap/>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本政府采购合同的标的为采购文件中所列相关服务。</w:t>
      </w:r>
    </w:p>
    <w:p>
      <w:pPr>
        <w:keepNext w:val="0"/>
        <w:keepLines w:val="0"/>
        <w:pageBreakBefore w:val="0"/>
        <w:widowControl w:val="0"/>
        <w:wordWrap/>
        <w:topLinePunct w:val="0"/>
        <w:bidi w:val="0"/>
        <w:adjustRightInd w:val="0"/>
        <w:snapToGrid w:val="0"/>
        <w:spacing w:line="360" w:lineRule="auto"/>
        <w:jc w:val="left"/>
        <w:textAlignment w:val="auto"/>
        <w:rPr>
          <w:rFonts w:hint="eastAsia" w:ascii="宋体" w:hAnsi="宋体" w:eastAsia="宋体" w:cs="宋体"/>
          <w:b/>
          <w:sz w:val="24"/>
          <w:szCs w:val="24"/>
        </w:rPr>
      </w:pPr>
      <w:r>
        <w:rPr>
          <w:rFonts w:hint="eastAsia" w:ascii="宋体" w:hAnsi="宋体" w:eastAsia="宋体" w:cs="宋体"/>
          <w:b/>
          <w:sz w:val="24"/>
          <w:szCs w:val="24"/>
        </w:rPr>
        <w:t>　　四、政府采购合同金额</w:t>
      </w:r>
    </w:p>
    <w:p>
      <w:pPr>
        <w:keepNext w:val="0"/>
        <w:keepLines w:val="0"/>
        <w:pageBreakBefore w:val="0"/>
        <w:widowControl w:val="0"/>
        <w:wordWrap/>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根据上述政府采购合同文件要求，政府采购合同的总金额为人民币</w:t>
      </w:r>
      <w:r>
        <w:rPr>
          <w:rFonts w:hint="eastAsia" w:ascii="宋体" w:hAnsi="宋体" w:eastAsia="宋体" w:cs="宋体"/>
          <w:sz w:val="24"/>
          <w:szCs w:val="24"/>
          <w:u w:val="single"/>
        </w:rPr>
        <w:t xml:space="preserve">  （大写） </w:t>
      </w:r>
      <w:r>
        <w:rPr>
          <w:rFonts w:hint="eastAsia" w:ascii="宋体" w:hAnsi="宋体" w:eastAsia="宋体" w:cs="宋体"/>
          <w:sz w:val="24"/>
          <w:szCs w:val="24"/>
        </w:rPr>
        <w:t xml:space="preserve"> 元。</w:t>
      </w:r>
    </w:p>
    <w:p>
      <w:pPr>
        <w:keepNext w:val="0"/>
        <w:keepLines w:val="0"/>
        <w:pageBreakBefore w:val="0"/>
        <w:widowControl w:val="0"/>
        <w:wordWrap/>
        <w:topLinePunct w:val="0"/>
        <w:bidi w:val="0"/>
        <w:adjustRightInd w:val="0"/>
        <w:snapToGrid w:val="0"/>
        <w:spacing w:line="360" w:lineRule="auto"/>
        <w:jc w:val="left"/>
        <w:textAlignment w:val="auto"/>
        <w:rPr>
          <w:rFonts w:hint="eastAsia" w:ascii="宋体" w:hAnsi="宋体" w:eastAsia="宋体" w:cs="宋体"/>
          <w:b/>
          <w:sz w:val="24"/>
          <w:szCs w:val="24"/>
        </w:rPr>
      </w:pPr>
      <w:r>
        <w:rPr>
          <w:rFonts w:hint="eastAsia" w:ascii="宋体" w:hAnsi="宋体" w:eastAsia="宋体" w:cs="宋体"/>
          <w:b/>
          <w:sz w:val="24"/>
          <w:szCs w:val="24"/>
        </w:rPr>
        <w:t>　  五、付款方式及条件</w:t>
      </w:r>
    </w:p>
    <w:p>
      <w:pPr>
        <w:keepNext w:val="0"/>
        <w:keepLines w:val="0"/>
        <w:pageBreakBefore w:val="0"/>
        <w:widowControl w:val="0"/>
        <w:wordWrap/>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b/>
          <w:sz w:val="24"/>
          <w:szCs w:val="24"/>
        </w:rPr>
        <w:t>　　六、服务时间和服务地点</w:t>
      </w:r>
      <w:r>
        <w:rPr>
          <w:rFonts w:hint="eastAsia" w:ascii="宋体" w:hAnsi="宋体" w:eastAsia="宋体" w:cs="宋体"/>
          <w:sz w:val="24"/>
          <w:szCs w:val="24"/>
        </w:rPr>
        <w:t xml:space="preserve">   </w:t>
      </w:r>
    </w:p>
    <w:p>
      <w:pPr>
        <w:keepNext w:val="0"/>
        <w:keepLines w:val="0"/>
        <w:pageBreakBefore w:val="0"/>
        <w:widowControl w:val="0"/>
        <w:wordWrap/>
        <w:topLinePunct w:val="0"/>
        <w:bidi w:val="0"/>
        <w:adjustRightInd w:val="0"/>
        <w:snapToGrid w:val="0"/>
        <w:spacing w:line="360" w:lineRule="auto"/>
        <w:jc w:val="left"/>
        <w:textAlignment w:val="auto"/>
        <w:rPr>
          <w:rFonts w:hint="eastAsia" w:ascii="宋体" w:hAnsi="宋体" w:eastAsia="宋体" w:cs="宋体"/>
          <w:sz w:val="24"/>
          <w:szCs w:val="24"/>
          <w:u w:val="single"/>
        </w:rPr>
      </w:pPr>
      <w:r>
        <w:rPr>
          <w:rFonts w:hint="eastAsia" w:ascii="宋体" w:hAnsi="宋体" w:eastAsia="宋体" w:cs="宋体"/>
          <w:sz w:val="24"/>
          <w:szCs w:val="24"/>
        </w:rPr>
        <w:t xml:space="preserve">    1.服务时间：</w:t>
      </w:r>
      <w:r>
        <w:rPr>
          <w:rFonts w:hint="eastAsia" w:ascii="宋体" w:hAnsi="宋体" w:eastAsia="宋体" w:cs="宋体"/>
          <w:sz w:val="24"/>
          <w:szCs w:val="24"/>
          <w:u w:val="single"/>
        </w:rPr>
        <w:t xml:space="preserve">        </w:t>
      </w:r>
    </w:p>
    <w:p>
      <w:pPr>
        <w:keepNext w:val="0"/>
        <w:keepLines w:val="0"/>
        <w:pageBreakBefore w:val="0"/>
        <w:widowControl w:val="0"/>
        <w:wordWrap/>
        <w:topLinePunct w:val="0"/>
        <w:bidi w:val="0"/>
        <w:adjustRightInd w:val="0"/>
        <w:snapToGrid w:val="0"/>
        <w:spacing w:line="360" w:lineRule="auto"/>
        <w:jc w:val="left"/>
        <w:textAlignment w:val="auto"/>
        <w:rPr>
          <w:rFonts w:hint="eastAsia" w:ascii="宋体" w:hAnsi="宋体" w:eastAsia="宋体" w:cs="宋体"/>
          <w:sz w:val="24"/>
          <w:szCs w:val="24"/>
          <w:u w:val="single"/>
        </w:rPr>
      </w:pPr>
      <w:r>
        <w:rPr>
          <w:rFonts w:hint="eastAsia" w:ascii="宋体" w:hAnsi="宋体" w:eastAsia="宋体" w:cs="宋体"/>
          <w:sz w:val="24"/>
          <w:szCs w:val="24"/>
        </w:rPr>
        <w:t xml:space="preserve">    2.服务地点：</w:t>
      </w:r>
      <w:r>
        <w:rPr>
          <w:rFonts w:hint="eastAsia" w:ascii="宋体" w:hAnsi="宋体" w:eastAsia="宋体" w:cs="宋体"/>
          <w:sz w:val="24"/>
          <w:szCs w:val="24"/>
          <w:u w:val="single"/>
        </w:rPr>
        <w:t xml:space="preserve">        </w:t>
      </w:r>
    </w:p>
    <w:p>
      <w:pPr>
        <w:keepNext w:val="0"/>
        <w:keepLines w:val="0"/>
        <w:pageBreakBefore w:val="0"/>
        <w:widowControl w:val="0"/>
        <w:wordWrap/>
        <w:topLinePunct w:val="0"/>
        <w:bidi w:val="0"/>
        <w:adjustRightInd w:val="0"/>
        <w:snapToGrid w:val="0"/>
        <w:spacing w:line="360" w:lineRule="auto"/>
        <w:jc w:val="left"/>
        <w:textAlignment w:val="auto"/>
        <w:rPr>
          <w:rFonts w:hint="eastAsia" w:ascii="宋体" w:hAnsi="宋体" w:eastAsia="宋体" w:cs="宋体"/>
          <w:b/>
          <w:sz w:val="24"/>
          <w:szCs w:val="24"/>
        </w:rPr>
      </w:pPr>
      <w:r>
        <w:rPr>
          <w:rFonts w:hint="eastAsia" w:ascii="宋体" w:hAnsi="宋体" w:eastAsia="宋体" w:cs="宋体"/>
          <w:b/>
          <w:sz w:val="24"/>
          <w:szCs w:val="24"/>
        </w:rPr>
        <w:t>　　七、验收要求</w:t>
      </w:r>
    </w:p>
    <w:p>
      <w:pPr>
        <w:keepNext w:val="0"/>
        <w:keepLines w:val="0"/>
        <w:pageBreakBefore w:val="0"/>
        <w:widowControl w:val="0"/>
        <w:wordWrap/>
        <w:topLinePunct w:val="0"/>
        <w:bidi w:val="0"/>
        <w:adjustRightInd w:val="0"/>
        <w:snapToGrid w:val="0"/>
        <w:spacing w:line="360" w:lineRule="auto"/>
        <w:jc w:val="left"/>
        <w:textAlignment w:val="auto"/>
        <w:rPr>
          <w:rFonts w:hint="eastAsia" w:ascii="宋体" w:hAnsi="宋体" w:eastAsia="宋体" w:cs="宋体"/>
          <w:sz w:val="24"/>
          <w:szCs w:val="24"/>
          <w:u w:val="single"/>
        </w:rPr>
      </w:pPr>
      <w:r>
        <w:rPr>
          <w:rFonts w:hint="eastAsia" w:ascii="宋体" w:hAnsi="宋体" w:eastAsia="宋体" w:cs="宋体"/>
          <w:b/>
          <w:sz w:val="24"/>
          <w:szCs w:val="24"/>
        </w:rPr>
        <w:t xml:space="preserve">    </w:t>
      </w:r>
      <w:r>
        <w:rPr>
          <w:rFonts w:hint="eastAsia" w:ascii="宋体" w:hAnsi="宋体" w:eastAsia="宋体" w:cs="宋体"/>
          <w:sz w:val="24"/>
          <w:szCs w:val="24"/>
        </w:rPr>
        <w:t>供方完全履行合同义务后，需方或需方的最终用户按照上述政府采购合同文件列明的标准进行验收，验收不合格的，供方需按照第八条的约定承担相应违约责任。</w:t>
      </w:r>
    </w:p>
    <w:p>
      <w:pPr>
        <w:keepNext w:val="0"/>
        <w:keepLines w:val="0"/>
        <w:pageBreakBefore w:val="0"/>
        <w:widowControl w:val="0"/>
        <w:wordWrap/>
        <w:topLinePunct w:val="0"/>
        <w:bidi w:val="0"/>
        <w:adjustRightInd w:val="0"/>
        <w:snapToGrid w:val="0"/>
        <w:spacing w:line="360" w:lineRule="auto"/>
        <w:jc w:val="left"/>
        <w:textAlignment w:val="auto"/>
        <w:rPr>
          <w:rFonts w:hint="eastAsia" w:ascii="宋体" w:hAnsi="宋体" w:eastAsia="宋体" w:cs="宋体"/>
          <w:b/>
          <w:sz w:val="24"/>
          <w:szCs w:val="24"/>
        </w:rPr>
      </w:pPr>
      <w:r>
        <w:rPr>
          <w:rFonts w:hint="eastAsia" w:ascii="宋体" w:hAnsi="宋体" w:eastAsia="宋体" w:cs="宋体"/>
          <w:b/>
          <w:sz w:val="24"/>
          <w:szCs w:val="24"/>
        </w:rPr>
        <w:t xml:space="preserve">    八、违约责任</w:t>
      </w:r>
    </w:p>
    <w:p>
      <w:pPr>
        <w:keepNext w:val="0"/>
        <w:keepLines w:val="0"/>
        <w:pageBreakBefore w:val="0"/>
        <w:widowControl w:val="0"/>
        <w:wordWrap/>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1.供方逾期提供服务的，每逾期一天向需方支付合同金额</w:t>
      </w:r>
      <w:r>
        <w:rPr>
          <w:rFonts w:hint="eastAsia" w:ascii="宋体" w:hAnsi="宋体" w:eastAsia="宋体" w:cs="宋体"/>
          <w:sz w:val="24"/>
          <w:szCs w:val="24"/>
          <w:u w:val="single"/>
        </w:rPr>
        <w:t xml:space="preserve">  </w:t>
      </w:r>
      <w:r>
        <w:rPr>
          <w:rFonts w:hint="eastAsia" w:ascii="宋体" w:hAnsi="宋体" w:eastAsia="宋体" w:cs="宋体"/>
          <w:sz w:val="24"/>
          <w:szCs w:val="24"/>
        </w:rPr>
        <w:t>%的违约金，逾期</w:t>
      </w:r>
      <w:r>
        <w:rPr>
          <w:rFonts w:hint="eastAsia" w:ascii="宋体" w:hAnsi="宋体" w:eastAsia="宋体" w:cs="宋体"/>
          <w:sz w:val="24"/>
          <w:szCs w:val="24"/>
          <w:u w:val="single"/>
        </w:rPr>
        <w:t xml:space="preserve">  </w:t>
      </w:r>
      <w:r>
        <w:rPr>
          <w:rFonts w:hint="eastAsia" w:ascii="宋体" w:hAnsi="宋体" w:eastAsia="宋体" w:cs="宋体"/>
          <w:sz w:val="24"/>
          <w:szCs w:val="24"/>
        </w:rPr>
        <w:t>日的，需方有权单方面解除本协议。</w:t>
      </w:r>
    </w:p>
    <w:p>
      <w:pPr>
        <w:keepNext w:val="0"/>
        <w:keepLines w:val="0"/>
        <w:pageBreakBefore w:val="0"/>
        <w:widowControl w:val="0"/>
        <w:wordWrap/>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2.供方提供的服务不符合约定的，需方有权向供方书面提出整改意见，供方需无条件整改至符合约定，自需方向供方提出书面意见之日起</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日内，供方仍未整改或整改后服务仍不符合约定的，需方有权单方面解除本协议。</w:t>
      </w:r>
    </w:p>
    <w:p>
      <w:pPr>
        <w:keepNext w:val="0"/>
        <w:keepLines w:val="0"/>
        <w:pageBreakBefore w:val="0"/>
        <w:widowControl w:val="0"/>
        <w:wordWrap/>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3.需方逾期付款的，每逾期一天向供方支付逾期金额</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%的违约金，逾期</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日的，供方有权单方面解除本协议。</w:t>
      </w:r>
    </w:p>
    <w:p>
      <w:pPr>
        <w:keepNext w:val="0"/>
        <w:keepLines w:val="0"/>
        <w:pageBreakBefore w:val="0"/>
        <w:widowControl w:val="0"/>
        <w:wordWrap/>
        <w:topLinePunct w:val="0"/>
        <w:bidi w:val="0"/>
        <w:adjustRightInd w:val="0"/>
        <w:snapToGrid w:val="0"/>
        <w:spacing w:line="360" w:lineRule="auto"/>
        <w:jc w:val="left"/>
        <w:textAlignment w:val="auto"/>
        <w:rPr>
          <w:rFonts w:hint="eastAsia" w:ascii="宋体" w:hAnsi="宋体" w:eastAsia="宋体" w:cs="宋体"/>
          <w:b/>
          <w:sz w:val="24"/>
          <w:szCs w:val="24"/>
        </w:rPr>
      </w:pPr>
      <w:r>
        <w:rPr>
          <w:rFonts w:hint="eastAsia" w:ascii="宋体" w:hAnsi="宋体" w:eastAsia="宋体" w:cs="宋体"/>
          <w:b/>
          <w:sz w:val="24"/>
          <w:szCs w:val="24"/>
        </w:rPr>
        <w:t xml:space="preserve">    九、争议解决</w:t>
      </w:r>
    </w:p>
    <w:p>
      <w:pPr>
        <w:keepNext w:val="0"/>
        <w:keepLines w:val="0"/>
        <w:pageBreakBefore w:val="0"/>
        <w:widowControl w:val="0"/>
        <w:wordWrap/>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双方因履行本协议而产生的争议，应友好协商解决，协商不成的，任何一方可向需方所在地的人民法院提起诉讼。</w:t>
      </w:r>
    </w:p>
    <w:p>
      <w:pPr>
        <w:keepNext w:val="0"/>
        <w:keepLines w:val="0"/>
        <w:pageBreakBefore w:val="0"/>
        <w:widowControl w:val="0"/>
        <w:wordWrap/>
        <w:topLinePunct w:val="0"/>
        <w:bidi w:val="0"/>
        <w:adjustRightInd w:val="0"/>
        <w:snapToGrid w:val="0"/>
        <w:spacing w:line="360" w:lineRule="auto"/>
        <w:jc w:val="left"/>
        <w:textAlignment w:val="auto"/>
        <w:rPr>
          <w:rFonts w:hint="eastAsia" w:ascii="宋体" w:hAnsi="宋体" w:eastAsia="宋体" w:cs="宋体"/>
          <w:b/>
          <w:sz w:val="24"/>
          <w:szCs w:val="24"/>
        </w:rPr>
      </w:pPr>
      <w:r>
        <w:rPr>
          <w:rFonts w:hint="eastAsia" w:ascii="宋体" w:hAnsi="宋体" w:eastAsia="宋体" w:cs="宋体"/>
          <w:b/>
          <w:sz w:val="24"/>
          <w:szCs w:val="24"/>
        </w:rPr>
        <w:t xml:space="preserve">    十、合同生效</w:t>
      </w:r>
    </w:p>
    <w:p>
      <w:pPr>
        <w:keepNext w:val="0"/>
        <w:keepLines w:val="0"/>
        <w:pageBreakBefore w:val="0"/>
        <w:widowControl w:val="0"/>
        <w:wordWrap/>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本政府采购合同经双方授权代表签字盖章后生效。</w:t>
      </w:r>
    </w:p>
    <w:p>
      <w:pPr>
        <w:keepNext w:val="0"/>
        <w:keepLines w:val="0"/>
        <w:pageBreakBefore w:val="0"/>
        <w:widowControl w:val="0"/>
        <w:wordWrap/>
        <w:topLinePunct w:val="0"/>
        <w:bidi w:val="0"/>
        <w:adjustRightInd w:val="0"/>
        <w:snapToGrid w:val="0"/>
        <w:spacing w:line="360" w:lineRule="auto"/>
        <w:ind w:firstLine="480" w:firstLineChars="200"/>
        <w:jc w:val="left"/>
        <w:textAlignment w:val="auto"/>
        <w:rPr>
          <w:rFonts w:hint="eastAsia" w:ascii="宋体" w:hAnsi="宋体" w:eastAsia="宋体" w:cs="宋体"/>
          <w:sz w:val="24"/>
          <w:szCs w:val="24"/>
        </w:rPr>
      </w:pPr>
    </w:p>
    <w:p>
      <w:pPr>
        <w:keepNext w:val="0"/>
        <w:keepLines w:val="0"/>
        <w:pageBreakBefore w:val="0"/>
        <w:widowControl w:val="0"/>
        <w:wordWrap/>
        <w:topLinePunct w:val="0"/>
        <w:bidi w:val="0"/>
        <w:adjustRightInd w:val="0"/>
        <w:snapToGrid w:val="0"/>
        <w:spacing w:line="360" w:lineRule="auto"/>
        <w:ind w:firstLine="480" w:firstLineChars="200"/>
        <w:jc w:val="left"/>
        <w:textAlignment w:val="auto"/>
        <w:rPr>
          <w:rFonts w:hint="eastAsia" w:ascii="宋体" w:hAnsi="宋体" w:eastAsia="宋体" w:cs="宋体"/>
          <w:sz w:val="24"/>
          <w:szCs w:val="24"/>
        </w:rPr>
      </w:pPr>
    </w:p>
    <w:p>
      <w:pPr>
        <w:keepNext w:val="0"/>
        <w:keepLines w:val="0"/>
        <w:pageBreakBefore w:val="0"/>
        <w:widowControl w:val="0"/>
        <w:wordWrap/>
        <w:topLinePunct w:val="0"/>
        <w:bidi w:val="0"/>
        <w:adjustRightInd w:val="0"/>
        <w:snapToGrid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需方（公章）:                       供方(公章):</w:t>
      </w:r>
    </w:p>
    <w:p>
      <w:pPr>
        <w:keepNext w:val="0"/>
        <w:keepLines w:val="0"/>
        <w:pageBreakBefore w:val="0"/>
        <w:widowControl w:val="0"/>
        <w:wordWrap/>
        <w:topLinePunct w:val="0"/>
        <w:bidi w:val="0"/>
        <w:adjustRightInd w:val="0"/>
        <w:snapToGrid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法定代表人或授权代表人(签字):         法定代表人或授权代表人(签字):</w:t>
      </w:r>
    </w:p>
    <w:p>
      <w:pPr>
        <w:keepNext w:val="0"/>
        <w:keepLines w:val="0"/>
        <w:pageBreakBefore w:val="0"/>
        <w:widowControl w:val="0"/>
        <w:wordWrap/>
        <w:topLinePunct w:val="0"/>
        <w:bidi w:val="0"/>
        <w:adjustRightInd w:val="0"/>
        <w:snapToGrid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地址：</w:t>
      </w:r>
      <w:r>
        <w:rPr>
          <w:rFonts w:hint="eastAsia" w:ascii="宋体" w:hAnsi="宋体" w:eastAsia="宋体" w:cs="宋体"/>
          <w:sz w:val="24"/>
          <w:szCs w:val="24"/>
          <w:u w:val="single"/>
        </w:rPr>
        <w:t xml:space="preserve">                          </w:t>
      </w:r>
    </w:p>
    <w:p>
      <w:pPr>
        <w:keepNext w:val="0"/>
        <w:keepLines w:val="0"/>
        <w:pageBreakBefore w:val="0"/>
        <w:widowControl w:val="0"/>
        <w:wordWrap/>
        <w:topLinePunct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联系人：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联系人：</w:t>
      </w:r>
      <w:r>
        <w:rPr>
          <w:rFonts w:hint="eastAsia" w:ascii="宋体" w:hAnsi="宋体" w:eastAsia="宋体" w:cs="宋体"/>
          <w:sz w:val="24"/>
          <w:szCs w:val="24"/>
          <w:u w:val="single"/>
        </w:rPr>
        <w:t xml:space="preserve">                        </w:t>
      </w:r>
    </w:p>
    <w:p>
      <w:pPr>
        <w:keepNext w:val="0"/>
        <w:keepLines w:val="0"/>
        <w:pageBreakBefore w:val="0"/>
        <w:widowControl w:val="0"/>
        <w:wordWrap/>
        <w:topLinePunct w:val="0"/>
        <w:bidi w:val="0"/>
        <w:adjustRightInd w:val="0"/>
        <w:snapToGrid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电话：</w:t>
      </w:r>
      <w:r>
        <w:rPr>
          <w:rFonts w:hint="eastAsia" w:ascii="宋体" w:hAnsi="宋体" w:eastAsia="宋体" w:cs="宋体"/>
          <w:sz w:val="24"/>
          <w:szCs w:val="24"/>
          <w:u w:val="single"/>
        </w:rPr>
        <w:t xml:space="preserve">                          </w:t>
      </w:r>
    </w:p>
    <w:p>
      <w:pPr>
        <w:keepNext w:val="0"/>
        <w:keepLines w:val="0"/>
        <w:pageBreakBefore w:val="0"/>
        <w:widowControl w:val="0"/>
        <w:wordWrap/>
        <w:topLinePunct w:val="0"/>
        <w:bidi w:val="0"/>
        <w:adjustRightInd w:val="0"/>
        <w:snapToGrid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传真：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传真：</w:t>
      </w:r>
      <w:r>
        <w:rPr>
          <w:rFonts w:hint="eastAsia" w:ascii="宋体" w:hAnsi="宋体" w:eastAsia="宋体" w:cs="宋体"/>
          <w:sz w:val="24"/>
          <w:szCs w:val="24"/>
          <w:u w:val="single"/>
        </w:rPr>
        <w:t xml:space="preserve">                          </w:t>
      </w:r>
    </w:p>
    <w:p>
      <w:pPr>
        <w:keepNext w:val="0"/>
        <w:keepLines w:val="0"/>
        <w:pageBreakBefore w:val="0"/>
        <w:widowControl w:val="0"/>
        <w:wordWrap/>
        <w:topLinePunct w:val="0"/>
        <w:bidi w:val="0"/>
        <w:adjustRightInd w:val="0"/>
        <w:snapToGrid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邮编：</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邮编：</w:t>
      </w:r>
      <w:r>
        <w:rPr>
          <w:rFonts w:hint="eastAsia" w:ascii="宋体" w:hAnsi="宋体" w:eastAsia="宋体" w:cs="宋体"/>
          <w:sz w:val="24"/>
          <w:szCs w:val="24"/>
          <w:u w:val="single"/>
        </w:rPr>
        <w:t xml:space="preserve">                          </w:t>
      </w:r>
    </w:p>
    <w:p>
      <w:pPr>
        <w:keepNext w:val="0"/>
        <w:keepLines w:val="0"/>
        <w:pageBreakBefore w:val="0"/>
        <w:widowControl w:val="0"/>
        <w:wordWrap/>
        <w:topLinePunct w:val="0"/>
        <w:bidi w:val="0"/>
        <w:adjustRightInd w:val="0"/>
        <w:snapToGrid w:val="0"/>
        <w:spacing w:line="360" w:lineRule="auto"/>
        <w:ind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年      月      日</w:t>
      </w:r>
      <w:r>
        <w:rPr>
          <w:rFonts w:hint="eastAsia" w:ascii="宋体" w:hAnsi="宋体" w:eastAsia="宋体" w:cs="宋体"/>
          <w:sz w:val="24"/>
          <w:szCs w:val="24"/>
        </w:rPr>
        <w:t xml:space="preserve">      日期：</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年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月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日</w:t>
      </w:r>
      <w:r>
        <w:rPr>
          <w:rFonts w:hint="eastAsia" w:ascii="宋体" w:hAnsi="宋体" w:eastAsia="宋体" w:cs="宋体"/>
          <w:sz w:val="24"/>
          <w:szCs w:val="24"/>
          <w:u w:val="single"/>
          <w:lang w:val="en-US" w:eastAsia="zh-CN"/>
        </w:rPr>
        <w:t xml:space="preserve">   </w:t>
      </w:r>
    </w:p>
    <w:p>
      <w:pPr>
        <w:keepNext w:val="0"/>
        <w:keepLines w:val="0"/>
        <w:pageBreakBefore w:val="0"/>
        <w:widowControl w:val="0"/>
        <w:wordWrap/>
        <w:topLinePunct w:val="0"/>
        <w:bidi w:val="0"/>
        <w:adjustRightInd w:val="0"/>
        <w:snapToGrid w:val="0"/>
        <w:spacing w:line="360" w:lineRule="auto"/>
        <w:ind w:firstLine="420" w:firstLineChars="200"/>
        <w:textAlignment w:val="auto"/>
        <w:rPr>
          <w:rFonts w:hint="eastAsia" w:ascii="仿宋_GB2312" w:hAnsi="仿宋_GB2312" w:eastAsia="仿宋_GB2312" w:cs="仿宋_GB2312"/>
          <w:szCs w:val="21"/>
          <w:u w:val="single"/>
        </w:rPr>
      </w:pPr>
    </w:p>
    <w:p>
      <w:pPr>
        <w:keepNext w:val="0"/>
        <w:keepLines w:val="0"/>
        <w:pageBreakBefore w:val="0"/>
        <w:widowControl w:val="0"/>
        <w:wordWrap/>
        <w:topLinePunct w:val="0"/>
        <w:bidi w:val="0"/>
        <w:adjustRightInd w:val="0"/>
        <w:snapToGrid w:val="0"/>
        <w:spacing w:line="360" w:lineRule="auto"/>
        <w:textAlignment w:val="auto"/>
        <w:rPr>
          <w:rFonts w:hint="eastAsia" w:ascii="仿宋_GB2312" w:hAnsi="仿宋_GB2312" w:eastAsia="仿宋_GB2312" w:cs="仿宋_GB2312"/>
          <w:szCs w:val="21"/>
          <w:u w:val="single"/>
        </w:rPr>
      </w:pPr>
    </w:p>
    <w:p>
      <w:pPr>
        <w:pStyle w:val="3"/>
        <w:keepNext w:val="0"/>
        <w:keepLines w:val="0"/>
        <w:pageBreakBefore w:val="0"/>
        <w:widowControl w:val="0"/>
        <w:wordWrap/>
        <w:topLinePunct w:val="0"/>
        <w:bidi w:val="0"/>
        <w:textAlignment w:val="auto"/>
        <w:rPr>
          <w:rFonts w:hint="eastAsia"/>
        </w:rPr>
      </w:pPr>
    </w:p>
    <w:p>
      <w:pPr>
        <w:pStyle w:val="3"/>
        <w:keepNext w:val="0"/>
        <w:keepLines w:val="0"/>
        <w:pageBreakBefore w:val="0"/>
        <w:widowControl w:val="0"/>
        <w:wordWrap/>
        <w:topLinePunct w:val="0"/>
        <w:bidi w:val="0"/>
        <w:textAlignment w:val="auto"/>
      </w:pPr>
    </w:p>
    <w:p>
      <w:pPr>
        <w:pStyle w:val="3"/>
        <w:keepNext w:val="0"/>
        <w:keepLines w:val="0"/>
        <w:pageBreakBefore w:val="0"/>
        <w:widowControl w:val="0"/>
        <w:numPr>
          <w:ilvl w:val="0"/>
          <w:numId w:val="0"/>
        </w:numPr>
        <w:wordWrap/>
        <w:topLinePunct w:val="0"/>
        <w:bidi w:val="0"/>
        <w:textAlignment w:val="auto"/>
      </w:pPr>
    </w:p>
    <w:p>
      <w:pPr>
        <w:keepNext w:val="0"/>
        <w:keepLines w:val="0"/>
        <w:pageBreakBefore w:val="0"/>
        <w:widowControl w:val="0"/>
        <w:tabs>
          <w:tab w:val="left" w:pos="900"/>
          <w:tab w:val="left" w:pos="1080"/>
        </w:tabs>
        <w:wordWrap/>
        <w:topLinePunct w:val="0"/>
        <w:bidi w:val="0"/>
        <w:snapToGrid w:val="0"/>
        <w:spacing w:line="360" w:lineRule="auto"/>
        <w:textAlignment w:val="auto"/>
        <w:rPr>
          <w:rFonts w:eastAsia="宋体"/>
          <w:kern w:val="0"/>
          <w:sz w:val="18"/>
          <w:szCs w:val="18"/>
        </w:rPr>
      </w:pP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500748"/>
    <w:multiLevelType w:val="singleLevel"/>
    <w:tmpl w:val="09500748"/>
    <w:lvl w:ilvl="0" w:tentative="0">
      <w:start w:val="5"/>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2MWMwMDA4M2UzNjkzYTE1MGNmYjIxMTJlNDEyNmMifQ=="/>
  </w:docVars>
  <w:rsids>
    <w:rsidRoot w:val="73AF0F31"/>
    <w:rsid w:val="69704F4A"/>
    <w:rsid w:val="73AF0F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Title"/>
    <w:basedOn w:val="1"/>
    <w:next w:val="1"/>
    <w:qFormat/>
    <w:uiPriority w:val="0"/>
    <w:pPr>
      <w:jc w:val="center"/>
      <w:outlineLvl w:val="0"/>
    </w:pPr>
    <w:rPr>
      <w:b/>
      <w:sz w:val="32"/>
      <w:szCs w:val="20"/>
    </w:rPr>
  </w:style>
  <w:style w:type="paragraph" w:styleId="3">
    <w:name w:val="Body Text"/>
    <w:basedOn w:val="1"/>
    <w:next w:val="1"/>
    <w:qFormat/>
    <w:uiPriority w:val="0"/>
    <w:pPr>
      <w:tabs>
        <w:tab w:val="left" w:pos="567"/>
      </w:tabs>
      <w:spacing w:before="120" w:line="22" w:lineRule="atLeast"/>
    </w:pPr>
    <w:rPr>
      <w:rFonts w:ascii="宋体" w:hAnsi="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2024-02-19T07:55:00Z</dcterms:created>
  <dc:creator>十二。</dc:creator>
  <cp:lastModifiedBy>十二。</cp:lastModifiedBy>
  <dcterms:modified xsi:type="dcterms:W3CDTF">2024-02-19T07:56:09Z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FEB7420AD69D407AA675735979FF888E_11</vt:lpwstr>
  </property>
</Properties>
</file>