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outlineLvl w:val="2"/>
        <w:rPr>
          <w:highlight w:val="cyan"/>
        </w:rPr>
      </w:pPr>
    </w:p>
    <w:p>
      <w:pPr>
        <w:pStyle w:val="5"/>
        <w:outlineLvl w:val="2"/>
        <w:rPr>
          <w:rFonts w:hint="eastAsia" w:eastAsia="宋体" w:cs="Times New Roman"/>
          <w:b w:val="0"/>
          <w:bCs/>
          <w:sz w:val="28"/>
          <w:szCs w:val="28"/>
          <w:highlight w:val="none"/>
          <w:lang w:val="en-US" w:eastAsia="zh-CN"/>
        </w:rPr>
      </w:pPr>
      <w:bookmarkStart w:id="0" w:name="_GoBack"/>
      <w:r>
        <w:rPr>
          <w:rFonts w:hint="eastAsia" w:eastAsia="宋体" w:cs="Times New Roman"/>
          <w:b w:val="0"/>
          <w:bCs/>
          <w:sz w:val="28"/>
          <w:szCs w:val="28"/>
          <w:highlight w:val="none"/>
          <w:lang w:val="en-US" w:eastAsia="zh-CN"/>
        </w:rPr>
        <w:t xml:space="preserve"> 项目介绍：国家发展改革委联合中宣部等部门在上海举办2024年中国品牌日活动，我省将组织自主品牌企业赴上海参加线下展览和线上展览。</w:t>
      </w:r>
    </w:p>
    <w:p>
      <w:pPr>
        <w:pStyle w:val="5"/>
        <w:outlineLvl w:val="2"/>
        <w:rPr>
          <w:rFonts w:hint="eastAsia" w:eastAsia="宋体" w:cs="Times New Roman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eastAsia="宋体" w:cs="Times New Roman"/>
          <w:b w:val="0"/>
          <w:bCs/>
          <w:sz w:val="28"/>
          <w:szCs w:val="28"/>
          <w:highlight w:val="none"/>
          <w:lang w:val="en-US" w:eastAsia="zh-CN"/>
        </w:rPr>
        <w:t>工作内容主要包含：一是按照国家、省级要求，结合我省参展品牌企业实际，整体策划并设计我省自主品牌线下展区展示方案，突出我省特色，展现我省自主品牌发展成果。二是组织建设线下实体展区，具体负责我省自主品牌线下展区（馆）相关活动企划、展区现场管理、展馆建设、展区布展、展区维护和撤展等相关工作。三是采取实景打造、虚拟影像等形式，采用 VR/AR/MR、光影、动画、影视、4D 等技术手段，集中展现我省品牌企业亮点特色。四是按照国家要求，征集、梳理、报送我省品牌建设工作成效和企业品牌建设成果的素材（包括文字、图片、视频等）供线上线下展览集中展示。五是制定自主品牌博览会宣传方案，采取多种措施，提升我省自主品牌影响力，并做好各种应急处置预案。</w:t>
      </w:r>
    </w:p>
    <w:p>
      <w:pPr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具体详见磋商文件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MDMwN2FjN2EzODkwZTJiNTc0MTE5OTc0Y2RiZTUifQ=="/>
  </w:docVars>
  <w:rsids>
    <w:rsidRoot w:val="00000000"/>
    <w:rsid w:val="53BA6F9B"/>
    <w:rsid w:val="5F0F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cs="Times New Roman" w:eastAsiaTheme="minorEastAsia"/>
      <w:kern w:val="1"/>
      <w:sz w:val="28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customStyle="1" w:styleId="5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2024-03-15T00:49:00Z</dcterms:created>
  <dc:creator>Administrator</dc:creator>
  <cp:lastModifiedBy>WPS_1654564009</cp:lastModifiedBy>
  <dcterms:modified xsi:type="dcterms:W3CDTF">2024-03-21T11:53:28Z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5BB17400D69149AAA5B3F7D8CAB7955A_12</vt:lpwstr>
  </property>
</Properties>
</file>