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bookmarkStart w:id="0" w:name="_Toc233435988"/>
      <w:bookmarkStart w:id="1" w:name="_Toc492955465"/>
      <w:bookmarkStart w:id="2" w:name="_Toc389620246"/>
      <w:bookmarkStart w:id="3" w:name="_Toc497551826"/>
      <w:bookmarkStart w:id="4" w:name="_Toc497712139"/>
      <w:bookmarkStart w:id="5" w:name="_Toc497711591"/>
      <w:bookmarkStart w:id="6" w:name="_Toc7686"/>
      <w:bookmarkStart w:id="7" w:name="_Toc385992406"/>
      <w:bookmarkStart w:id="8" w:name="_Toc497546924"/>
      <w:r>
        <w:rPr>
          <w:rFonts w:hint="eastAsia" w:ascii="宋体" w:hAnsi="宋体" w:eastAsia="宋体" w:cs="宋体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供货渠道</w:t>
      </w:r>
    </w:p>
    <w:p>
      <w:pPr>
        <w:ind w:firstLine="480" w:firstLineChars="200"/>
        <w:outlineLvl w:val="9"/>
        <w:rPr>
          <w:rFonts w:hint="eastAsia" w:ascii="宋体" w:hAnsi="宋体" w:eastAsia="宋体" w:cs="Arial"/>
          <w:color w:val="000000"/>
          <w:sz w:val="24"/>
          <w:szCs w:val="24"/>
          <w:lang w:val="en-US" w:eastAsia="zh-CN"/>
        </w:rPr>
      </w:pPr>
    </w:p>
    <w:p>
      <w:pPr>
        <w:ind w:firstLine="480" w:firstLineChars="200"/>
        <w:outlineLvl w:val="9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Arial"/>
          <w:color w:val="000000"/>
          <w:sz w:val="24"/>
          <w:szCs w:val="24"/>
          <w:lang w:val="en-US" w:eastAsia="zh-CN"/>
        </w:rPr>
        <w:t>供应商须提供</w:t>
      </w:r>
      <w:r>
        <w:rPr>
          <w:rFonts w:hint="eastAsia" w:ascii="宋体" w:hAnsi="宋体" w:eastAsia="宋体" w:cs="Arial"/>
          <w:color w:val="000000"/>
          <w:sz w:val="24"/>
          <w:szCs w:val="24"/>
        </w:rPr>
        <w:t>中心侧V</w:t>
      </w:r>
      <w:r>
        <w:rPr>
          <w:rFonts w:ascii="宋体" w:hAnsi="宋体" w:eastAsia="宋体" w:cs="Arial"/>
          <w:color w:val="000000"/>
          <w:sz w:val="24"/>
          <w:szCs w:val="24"/>
        </w:rPr>
        <w:t>PN</w:t>
      </w:r>
      <w:r>
        <w:rPr>
          <w:rFonts w:hint="eastAsia" w:ascii="宋体" w:hAnsi="宋体" w:eastAsia="宋体" w:cs="Arial"/>
          <w:color w:val="000000"/>
          <w:sz w:val="24"/>
          <w:szCs w:val="24"/>
        </w:rPr>
        <w:t>设备、卫生服务站V</w:t>
      </w:r>
      <w:r>
        <w:rPr>
          <w:rFonts w:ascii="宋体" w:hAnsi="宋体" w:eastAsia="宋体" w:cs="Arial"/>
          <w:color w:val="000000"/>
          <w:sz w:val="24"/>
          <w:szCs w:val="24"/>
        </w:rPr>
        <w:t>PN</w:t>
      </w:r>
      <w:r>
        <w:rPr>
          <w:rFonts w:hint="eastAsia" w:ascii="宋体" w:hAnsi="宋体" w:eastAsia="宋体" w:cs="Arial"/>
          <w:color w:val="000000"/>
          <w:sz w:val="24"/>
          <w:szCs w:val="24"/>
        </w:rPr>
        <w:t>设备、终端安全管理系统</w:t>
      </w:r>
      <w:r>
        <w:rPr>
          <w:rFonts w:hint="eastAsia" w:ascii="宋体" w:hAnsi="宋体" w:eastAsia="宋体" w:cs="Arial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Arial"/>
          <w:color w:val="000000"/>
          <w:sz w:val="24"/>
          <w:szCs w:val="24"/>
        </w:rPr>
        <w:t>产品厂家对所投产品合法的来源渠道证</w:t>
      </w:r>
      <w:bookmarkStart w:id="10" w:name="_GoBack"/>
      <w:bookmarkEnd w:id="10"/>
      <w:r>
        <w:rPr>
          <w:rFonts w:hint="eastAsia" w:ascii="宋体" w:hAnsi="宋体" w:eastAsia="宋体" w:cs="Arial"/>
          <w:color w:val="000000"/>
          <w:sz w:val="24"/>
          <w:szCs w:val="24"/>
        </w:rPr>
        <w:t>明文件</w:t>
      </w:r>
      <w:r>
        <w:rPr>
          <w:rFonts w:hint="eastAsia" w:ascii="宋体" w:hAnsi="宋体" w:eastAsia="宋体" w:cs="Arial"/>
          <w:color w:val="00000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Arial"/>
          <w:color w:val="000000"/>
          <w:sz w:val="24"/>
          <w:szCs w:val="24"/>
        </w:rPr>
        <w:t>（包括但不限于代理协议、原厂授权</w:t>
      </w:r>
      <w:r>
        <w:rPr>
          <w:rFonts w:hint="eastAsia" w:ascii="宋体" w:hAnsi="宋体" w:eastAsia="宋体" w:cs="Arial"/>
          <w:color w:val="000000"/>
          <w:sz w:val="24"/>
          <w:szCs w:val="24"/>
          <w:lang w:val="en-US" w:eastAsia="zh-CN"/>
        </w:rPr>
        <w:t>等相关证明文件</w:t>
      </w:r>
      <w:r>
        <w:rPr>
          <w:rFonts w:hint="eastAsia" w:ascii="宋体" w:hAnsi="宋体" w:eastAsia="宋体" w:cs="Arial"/>
          <w:color w:val="000000"/>
          <w:sz w:val="24"/>
          <w:szCs w:val="24"/>
        </w:rPr>
        <w:t>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62044D7F"/>
    <w:rsid w:val="6204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2024-04-22T09:25:00Z</dcterms:created>
  <dc:creator>年3。</dc:creator>
  <cp:lastModifiedBy>年3。</cp:lastModifiedBy>
  <dcterms:modified xsi:type="dcterms:W3CDTF">2024-04-22T09:26:13Z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DF7276B43C95486383E5791C502DDB10_11</vt:lpwstr>
  </property>
</Properties>
</file>