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投标人冷库评价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1567486E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