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6"/>
        </w:rPr>
      </w:pPr>
      <w:r>
        <w:rPr>
          <w:rFonts w:hint="eastAsia" w:ascii="宋体" w:hAnsi="宋体"/>
          <w:b/>
          <w:bCs/>
          <w:sz w:val="36"/>
        </w:rPr>
        <w:t>西安科技大学图书购销合同</w:t>
      </w:r>
    </w:p>
    <w:p>
      <w:pPr>
        <w:spacing w:before="156" w:beforeLines="50" w:line="360" w:lineRule="auto"/>
        <w:rPr>
          <w:rFonts w:ascii="宋体" w:hAnsi="宋体"/>
          <w:b/>
        </w:rPr>
      </w:pPr>
      <w:r>
        <w:rPr>
          <w:rFonts w:hint="eastAsia" w:ascii="宋体" w:hAnsi="宋体"/>
          <w:b/>
        </w:rPr>
        <w:t xml:space="preserve">                                               合同编号：</w:t>
      </w:r>
    </w:p>
    <w:p>
      <w:pPr>
        <w:spacing w:before="156" w:beforeLines="50" w:line="360" w:lineRule="auto"/>
        <w:rPr>
          <w:rFonts w:ascii="宋体" w:hAnsi="宋体"/>
          <w:b/>
          <w:sz w:val="24"/>
          <w:szCs w:val="24"/>
        </w:rPr>
      </w:pPr>
      <w:r>
        <w:rPr>
          <w:rFonts w:hint="eastAsia" w:ascii="宋体" w:hAnsi="宋体"/>
          <w:b/>
          <w:sz w:val="24"/>
          <w:szCs w:val="24"/>
        </w:rPr>
        <w:t>甲方：</w:t>
      </w:r>
      <w:r>
        <w:rPr>
          <w:rFonts w:hint="eastAsia" w:ascii="宋体" w:hAnsi="宋体"/>
          <w:sz w:val="24"/>
          <w:szCs w:val="24"/>
        </w:rPr>
        <w:t xml:space="preserve">西安科技大学                               </w:t>
      </w:r>
    </w:p>
    <w:p>
      <w:pPr>
        <w:spacing w:line="360" w:lineRule="auto"/>
        <w:rPr>
          <w:rFonts w:ascii="宋体" w:hAnsi="宋体"/>
          <w:b/>
          <w:sz w:val="24"/>
          <w:szCs w:val="24"/>
        </w:rPr>
      </w:pPr>
      <w:r>
        <w:rPr>
          <w:rFonts w:hint="eastAsia" w:ascii="宋体" w:hAnsi="宋体"/>
          <w:b/>
          <w:sz w:val="24"/>
          <w:szCs w:val="24"/>
        </w:rPr>
        <w:t>乙方：</w:t>
      </w:r>
    </w:p>
    <w:p>
      <w:pPr>
        <w:spacing w:line="360" w:lineRule="auto"/>
        <w:rPr>
          <w:sz w:val="24"/>
          <w:szCs w:val="24"/>
        </w:rPr>
      </w:pPr>
      <w:r>
        <w:rPr>
          <w:rFonts w:hint="eastAsia" w:ascii="宋体" w:hAnsi="宋体"/>
          <w:sz w:val="24"/>
          <w:szCs w:val="24"/>
        </w:rPr>
        <w:t xml:space="preserve">    202</w:t>
      </w:r>
      <w:r>
        <w:rPr>
          <w:rFonts w:hint="eastAsia" w:ascii="宋体" w:hAnsi="宋体"/>
          <w:sz w:val="24"/>
          <w:szCs w:val="24"/>
          <w:lang w:val="en-US" w:eastAsia="zh-CN"/>
        </w:rPr>
        <w:t>4</w:t>
      </w:r>
      <w:r>
        <w:rPr>
          <w:rFonts w:hint="eastAsia" w:ascii="宋体" w:hAnsi="宋体"/>
          <w:sz w:val="24"/>
          <w:szCs w:val="24"/>
        </w:rPr>
        <w:t>年*月*日，西安科技大学委托********公司，按照政府采购程序，对西安科技大学202</w:t>
      </w:r>
      <w:r>
        <w:rPr>
          <w:rFonts w:hint="eastAsia" w:ascii="宋体" w:hAnsi="宋体"/>
          <w:sz w:val="24"/>
          <w:szCs w:val="24"/>
          <w:lang w:val="en-US" w:eastAsia="zh-CN"/>
        </w:rPr>
        <w:t>4</w:t>
      </w:r>
      <w:r>
        <w:rPr>
          <w:rFonts w:hint="eastAsia" w:ascii="宋体" w:hAnsi="宋体"/>
          <w:sz w:val="24"/>
          <w:szCs w:val="24"/>
        </w:rPr>
        <w:t>年度中文图书采购项目进行公开招标采购（采购项目编号：***）。乙方获得该项目第____标段，即总采购金额的___供货权。双方经过协商，达成如下协议：</w:t>
      </w:r>
    </w:p>
    <w:p>
      <w:pPr>
        <w:tabs>
          <w:tab w:val="left" w:pos="1442"/>
        </w:tabs>
        <w:spacing w:line="360" w:lineRule="auto"/>
        <w:ind w:firstLine="540" w:firstLineChars="224"/>
        <w:rPr>
          <w:rFonts w:ascii="宋体" w:hAnsi="宋体"/>
          <w:b/>
          <w:bCs/>
          <w:sz w:val="24"/>
          <w:szCs w:val="36"/>
        </w:rPr>
      </w:pPr>
      <w:r>
        <w:rPr>
          <w:rFonts w:hint="eastAsia" w:ascii="宋体" w:hAnsi="宋体"/>
          <w:b/>
          <w:bCs/>
          <w:sz w:val="24"/>
          <w:szCs w:val="36"/>
        </w:rPr>
        <w:t>一. 甲方权利义务</w:t>
      </w:r>
    </w:p>
    <w:p>
      <w:pPr>
        <w:tabs>
          <w:tab w:val="left" w:pos="1442"/>
        </w:tabs>
        <w:spacing w:line="360" w:lineRule="auto"/>
        <w:ind w:left="540"/>
        <w:rPr>
          <w:rFonts w:ascii="宋体" w:hAnsi="宋体"/>
          <w:sz w:val="24"/>
          <w:szCs w:val="36"/>
        </w:rPr>
      </w:pPr>
      <w:r>
        <w:rPr>
          <w:rFonts w:hint="eastAsia" w:ascii="宋体" w:hAnsi="宋体"/>
          <w:sz w:val="24"/>
          <w:szCs w:val="36"/>
        </w:rPr>
        <w:t>1.甲方及时向乙方提供图书资料订购清单。</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2.甲方收到所订购的每一批次图书后，一般情况下在30日内完成验收，验收中对不符合甲方要求的图书有权要求乙方作退货处理。</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3.甲方发出的正式订单，六个月后仍未到货且乙方所作解释缺乏合理根据，甲方有权做退订处理。</w:t>
      </w:r>
    </w:p>
    <w:p>
      <w:pPr>
        <w:tabs>
          <w:tab w:val="left" w:pos="1442"/>
        </w:tabs>
        <w:spacing w:line="360" w:lineRule="auto"/>
        <w:ind w:firstLine="542" w:firstLineChars="225"/>
        <w:rPr>
          <w:rFonts w:ascii="宋体" w:hAnsi="宋体"/>
          <w:b/>
          <w:bCs/>
          <w:sz w:val="24"/>
          <w:szCs w:val="36"/>
        </w:rPr>
      </w:pPr>
      <w:r>
        <w:rPr>
          <w:rFonts w:hint="eastAsia" w:ascii="宋体" w:hAnsi="宋体"/>
          <w:b/>
          <w:bCs/>
          <w:sz w:val="24"/>
          <w:szCs w:val="36"/>
        </w:rPr>
        <w:t>二. 乙方权利义务</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1.乙方应每周一期向甲方提供内容完整的新书电子书目（MARC格式和Excel表格格式）。</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2.乙方确保所提供的图书为正版图书，不得搭配任何未订购的图书。</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3.乙方接到甲方订单后，及时向甲方发货（预订的图书到馆期限为订单发出后30个自然日内，现采图书为20个自然日内）。</w:t>
      </w:r>
    </w:p>
    <w:p>
      <w:pPr>
        <w:tabs>
          <w:tab w:val="left" w:pos="1442"/>
        </w:tabs>
        <w:spacing w:line="360" w:lineRule="auto"/>
        <w:ind w:firstLine="540" w:firstLineChars="225"/>
        <w:rPr>
          <w:rFonts w:ascii="宋体" w:hAnsi="宋体"/>
          <w:color w:val="FF0000"/>
          <w:sz w:val="24"/>
          <w:szCs w:val="36"/>
        </w:rPr>
      </w:pPr>
      <w:r>
        <w:rPr>
          <w:rFonts w:hint="eastAsia" w:ascii="宋体" w:hAnsi="宋体"/>
          <w:sz w:val="24"/>
          <w:szCs w:val="36"/>
        </w:rPr>
        <w:t>4.乙方保证订单收到后三个月内到书率要达到50%，六个月内总到书率达到95%。乙方每三个月向甲方反馈一次到书情况、停发清单及原因。</w:t>
      </w:r>
    </w:p>
    <w:p>
      <w:pPr>
        <w:tabs>
          <w:tab w:val="left" w:pos="1442"/>
        </w:tabs>
        <w:spacing w:line="360" w:lineRule="auto"/>
        <w:ind w:firstLine="537" w:firstLineChars="224"/>
        <w:rPr>
          <w:rFonts w:ascii="宋体" w:hAnsi="宋体"/>
          <w:sz w:val="24"/>
          <w:szCs w:val="36"/>
        </w:rPr>
      </w:pPr>
      <w:r>
        <w:rPr>
          <w:rFonts w:hint="eastAsia" w:ascii="宋体" w:hAnsi="宋体"/>
          <w:sz w:val="24"/>
          <w:szCs w:val="36"/>
        </w:rPr>
        <w:t>5.乙方应及时将图书免费送至甲方指定地点，提供规范的每包（件）两份图书清单及免费的CALIS标准编目数据。货物在到达甲方指定地点前出现的一切责任事故及所造成的后果均由乙方负责。</w:t>
      </w:r>
    </w:p>
    <w:p>
      <w:pPr>
        <w:tabs>
          <w:tab w:val="left" w:pos="1442"/>
        </w:tabs>
        <w:spacing w:line="360" w:lineRule="auto"/>
        <w:ind w:firstLine="537" w:firstLineChars="224"/>
        <w:rPr>
          <w:rFonts w:ascii="宋体" w:hAnsi="宋体"/>
          <w:sz w:val="24"/>
          <w:szCs w:val="36"/>
        </w:rPr>
      </w:pPr>
      <w:r>
        <w:rPr>
          <w:rFonts w:hint="eastAsia" w:ascii="宋体" w:hAnsi="宋体"/>
          <w:sz w:val="24"/>
          <w:szCs w:val="36"/>
        </w:rPr>
        <w:t>6. 乙方应免费承担所供应图书的拆包、加贴磁条、盖馆藏章、粘贴条码和书标等加工服务。</w:t>
      </w:r>
    </w:p>
    <w:p>
      <w:pPr>
        <w:tabs>
          <w:tab w:val="left" w:pos="1442"/>
        </w:tabs>
        <w:spacing w:line="360" w:lineRule="auto"/>
        <w:ind w:firstLine="540" w:firstLineChars="224"/>
        <w:rPr>
          <w:rFonts w:ascii="宋体" w:hAnsi="宋体"/>
          <w:b/>
          <w:bCs/>
          <w:sz w:val="24"/>
          <w:szCs w:val="36"/>
        </w:rPr>
      </w:pPr>
      <w:r>
        <w:rPr>
          <w:rFonts w:hint="eastAsia" w:ascii="宋体" w:hAnsi="宋体"/>
          <w:b/>
          <w:bCs/>
          <w:sz w:val="24"/>
          <w:szCs w:val="36"/>
        </w:rPr>
        <w:t>三. 采购金额及结算方式</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1.甲方对乙方提供的图书按图书总码洋</w:t>
      </w:r>
      <w:r>
        <w:rPr>
          <w:rFonts w:hint="eastAsia" w:ascii="宋体" w:hAnsi="宋体"/>
          <w:sz w:val="24"/>
          <w:szCs w:val="36"/>
          <w:u w:val="single"/>
        </w:rPr>
        <w:t>____</w:t>
      </w:r>
      <w:r>
        <w:rPr>
          <w:rFonts w:hint="eastAsia" w:ascii="宋体" w:hAnsi="宋体"/>
          <w:sz w:val="24"/>
          <w:szCs w:val="36"/>
        </w:rPr>
        <w:t>% 进行结算，其他如运输装卸费、损耗费、磁条、数据、税费等由乙方承担。</w:t>
      </w:r>
    </w:p>
    <w:p>
      <w:pPr>
        <w:tabs>
          <w:tab w:val="left" w:pos="1442"/>
        </w:tabs>
        <w:spacing w:line="360" w:lineRule="auto"/>
        <w:ind w:firstLine="540" w:firstLineChars="225"/>
        <w:rPr>
          <w:rFonts w:ascii="宋体" w:hAnsi="宋体"/>
          <w:sz w:val="24"/>
          <w:szCs w:val="36"/>
        </w:rPr>
      </w:pPr>
      <w:r>
        <w:rPr>
          <w:rFonts w:hint="eastAsia" w:ascii="宋体" w:hAnsi="宋体"/>
          <w:sz w:val="24"/>
          <w:szCs w:val="36"/>
        </w:rPr>
        <w:t>2.货款按实洋结算，发票上需注明图书册数、码洋、结算率、实付金额。同时需附税控开票系统打印的销售明细清单并加盖发票专用章。</w:t>
      </w:r>
    </w:p>
    <w:p>
      <w:pPr>
        <w:spacing w:line="360" w:lineRule="auto"/>
        <w:ind w:firstLine="537" w:firstLineChars="224"/>
        <w:rPr>
          <w:rFonts w:ascii="宋体" w:hAnsi="宋体"/>
          <w:sz w:val="24"/>
          <w:szCs w:val="36"/>
        </w:rPr>
      </w:pPr>
      <w:r>
        <w:rPr>
          <w:rFonts w:hint="eastAsia" w:ascii="宋体" w:hAnsi="宋体"/>
          <w:sz w:val="24"/>
          <w:szCs w:val="36"/>
        </w:rPr>
        <w:t>3.甲方验收图书后及时通知乙方核算结帐，甲方在收到结算单后的五个月内付清全部货款。</w:t>
      </w:r>
    </w:p>
    <w:p>
      <w:pPr>
        <w:tabs>
          <w:tab w:val="left" w:pos="1442"/>
        </w:tabs>
        <w:spacing w:line="360" w:lineRule="auto"/>
        <w:ind w:firstLine="482" w:firstLineChars="200"/>
        <w:rPr>
          <w:rFonts w:ascii="宋体" w:hAnsi="宋体"/>
          <w:b/>
          <w:bCs/>
          <w:sz w:val="24"/>
          <w:szCs w:val="36"/>
        </w:rPr>
      </w:pPr>
      <w:r>
        <w:rPr>
          <w:rFonts w:hint="eastAsia" w:ascii="宋体" w:hAnsi="宋体"/>
          <w:b/>
          <w:bCs/>
          <w:sz w:val="24"/>
          <w:szCs w:val="36"/>
        </w:rPr>
        <w:t>四. 退货</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对存在下列问题的图书，甲方有权要求退货，由此发生的全部费用由乙方承担：</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1.存在淫秽、盗版书。</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2.存在严重的装帧问题；</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3.有残缺、破损、污损、错发等问题；</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4.到货与订单不符，单册书价高于原订价20%以上。</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5.磁条加工不规范或少加。</w:t>
      </w:r>
    </w:p>
    <w:p>
      <w:pPr>
        <w:tabs>
          <w:tab w:val="left" w:pos="1442"/>
        </w:tabs>
        <w:spacing w:line="360" w:lineRule="auto"/>
        <w:ind w:firstLine="482" w:firstLineChars="200"/>
        <w:rPr>
          <w:rFonts w:ascii="宋体" w:hAnsi="宋体"/>
          <w:b/>
          <w:bCs/>
          <w:sz w:val="24"/>
          <w:szCs w:val="36"/>
        </w:rPr>
      </w:pPr>
      <w:r>
        <w:rPr>
          <w:rFonts w:hint="eastAsia" w:ascii="宋体" w:hAnsi="宋体"/>
          <w:b/>
          <w:bCs/>
          <w:sz w:val="24"/>
          <w:szCs w:val="36"/>
        </w:rPr>
        <w:t>五. 合同生效及其他</w:t>
      </w:r>
    </w:p>
    <w:p>
      <w:pPr>
        <w:tabs>
          <w:tab w:val="left" w:pos="1442"/>
        </w:tabs>
        <w:spacing w:line="360" w:lineRule="auto"/>
        <w:ind w:firstLine="480" w:firstLineChars="200"/>
        <w:rPr>
          <w:rFonts w:ascii="宋体" w:hAnsi="宋体"/>
          <w:color w:val="FF0000"/>
          <w:sz w:val="24"/>
          <w:szCs w:val="36"/>
        </w:rPr>
      </w:pPr>
      <w:r>
        <w:rPr>
          <w:rFonts w:hint="eastAsia" w:ascii="宋体" w:hAnsi="宋体"/>
          <w:sz w:val="24"/>
          <w:szCs w:val="36"/>
        </w:rPr>
        <w:t>1.合同经双方法定代表人或委托代理人签字加盖单位公章后生效。合同有效期：10个月。</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2.合同执行中，如一方修改或补充合同内容，由双方协商并另签署补充协议，补充协议为主合同不可分割的一部分。</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3.本合同未尽事宜，双方可通过增加条款或补充协议的形式加以补充，补充协议与本合同具有相同的法律效力。</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4.甲乙双方在本合同执行期间发生争议，进行友好协商。协商不成，双方同意向西安市仲裁委员会申请仲裁。</w:t>
      </w:r>
    </w:p>
    <w:p>
      <w:pPr>
        <w:tabs>
          <w:tab w:val="left" w:pos="1442"/>
        </w:tabs>
        <w:spacing w:line="360" w:lineRule="auto"/>
        <w:ind w:firstLine="480" w:firstLineChars="200"/>
        <w:rPr>
          <w:rFonts w:ascii="宋体" w:hAnsi="宋体"/>
          <w:sz w:val="24"/>
          <w:szCs w:val="36"/>
        </w:rPr>
      </w:pPr>
      <w:r>
        <w:rPr>
          <w:rFonts w:hint="eastAsia" w:ascii="宋体" w:hAnsi="宋体"/>
          <w:sz w:val="24"/>
          <w:szCs w:val="36"/>
        </w:rPr>
        <w:t>5．本合同一式伍份，甲方三份，乙方二份，具有同等法律效力。</w:t>
      </w:r>
    </w:p>
    <w:p>
      <w:pPr>
        <w:tabs>
          <w:tab w:val="left" w:pos="1442"/>
        </w:tabs>
        <w:spacing w:line="360" w:lineRule="auto"/>
        <w:ind w:firstLine="480" w:firstLineChars="200"/>
        <w:rPr>
          <w:rFonts w:ascii="宋体" w:hAnsi="宋体"/>
          <w:sz w:val="24"/>
          <w:szCs w:val="36"/>
        </w:rPr>
      </w:pPr>
    </w:p>
    <w:p>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甲方：（盖章）                         乙方：（盖章）</w:t>
      </w:r>
    </w:p>
    <w:p>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地址：                                地址： </w:t>
      </w:r>
    </w:p>
    <w:p>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统一社会信用代码：                    统一社会信用代码：                 </w:t>
      </w:r>
    </w:p>
    <w:p>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法人代表：                            法人代表：          </w:t>
      </w:r>
    </w:p>
    <w:p>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 xml:space="preserve">委托代理人：                          委托代理人：                         </w:t>
      </w:r>
    </w:p>
    <w:p>
      <w:pPr>
        <w:tabs>
          <w:tab w:val="left" w:pos="1442"/>
        </w:tabs>
        <w:spacing w:line="360" w:lineRule="auto"/>
        <w:ind w:left="5761" w:leftChars="229" w:hanging="5280" w:hangingChars="2200"/>
        <w:rPr>
          <w:rFonts w:ascii="宋体" w:hAnsi="宋体"/>
          <w:sz w:val="24"/>
          <w:szCs w:val="36"/>
        </w:rPr>
      </w:pPr>
      <w:r>
        <w:rPr>
          <w:rFonts w:hint="eastAsia" w:ascii="宋体" w:hAnsi="宋体"/>
          <w:sz w:val="24"/>
          <w:szCs w:val="36"/>
        </w:rPr>
        <w:t>日期：   年   月   日        　       日期：   年  月  日</w:t>
      </w:r>
    </w:p>
    <w:p>
      <w:pPr>
        <w:rPr>
          <w:rFonts w:hint="default"/>
          <w:sz w:val="24"/>
          <w:szCs w:val="24"/>
          <w:lang w:val="en-US" w:eastAsia="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34322BDF"/>
    <w:rsid w:val="34322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2024-03-28T09:48:00Z</dcterms:created>
  <dc:creator>®</dc:creator>
  <cp:lastModifiedBy>®</cp:lastModifiedBy>
  <dcterms:modified xsi:type="dcterms:W3CDTF">2024-03-28T09:48:22Z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E4025A3F170B4A31992E32A61CF1BD20_11</vt:lpwstr>
  </property>
</Properties>
</file>