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实质性商务部分偏离表</w:t>
      </w:r>
    </w:p>
    <w:p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项目名称：</w:t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</w:p>
    <w:p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 xml:space="preserve">项目编号： </w:t>
      </w:r>
      <w:r>
        <w:rPr>
          <w:rFonts w:ascii="仿宋" w:hAnsi="仿宋"/>
          <w:sz w:val="28"/>
          <w:szCs w:val="28"/>
          <w:highlight w:val="none"/>
        </w:rPr>
        <w:t xml:space="preserve">                                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3059"/>
        <w:gridCol w:w="2611"/>
        <w:gridCol w:w="893"/>
        <w:gridCol w:w="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9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磋商文件的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3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响应文件的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52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7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9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9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9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79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795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</w:t>
      </w:r>
    </w:p>
    <w:p>
      <w:pPr>
        <w:pStyle w:val="3"/>
        <w:numPr>
          <w:ilvl w:val="0"/>
          <w:numId w:val="1"/>
        </w:numPr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填写磋商文件中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  <w:t>第三章第三条针对本项目的其他技术服务要求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的内容</w:t>
      </w:r>
      <w:r>
        <w:rPr>
          <w:rFonts w:hint="eastAsia" w:ascii="仿宋" w:hAnsi="仿宋"/>
          <w:color w:val="auto"/>
          <w:sz w:val="28"/>
          <w:szCs w:val="28"/>
          <w:highlight w:val="none"/>
          <w:lang w:eastAsia="zh-CN"/>
        </w:rPr>
        <w:t>。</w:t>
      </w:r>
    </w:p>
    <w:p>
      <w:pPr>
        <w:pStyle w:val="3"/>
        <w:numPr>
          <w:ilvl w:val="0"/>
          <w:numId w:val="0"/>
        </w:numPr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2、在偏离项，必须注明“正偏离”、“负偏离”或“完全响应”，并予以说明。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3、响应文件实际存在偏离，但供应商未在偏离表中注明的，视为负偏离，应当按照磋商文件的规定执行。成交供应商在签订合同时，不得以任何理由进行抗辩。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4、未按其他技术服务要求的内容填写，视为“完全响应”。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  <w:highlight w:val="none"/>
        </w:rPr>
      </w:pP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供应商名称</w:t>
      </w:r>
      <w:r>
        <w:rPr>
          <w:rFonts w:ascii="仿宋" w:hAnsi="仿宋"/>
          <w:sz w:val="28"/>
          <w:szCs w:val="28"/>
          <w:highlight w:val="none"/>
        </w:rPr>
        <w:t>(</w:t>
      </w:r>
      <w:r>
        <w:rPr>
          <w:rFonts w:hint="eastAsia" w:ascii="仿宋" w:hAnsi="仿宋"/>
          <w:sz w:val="28"/>
          <w:szCs w:val="28"/>
          <w:highlight w:val="none"/>
        </w:rPr>
        <w:t>公章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：</w:t>
      </w:r>
      <w:r>
        <w:rPr>
          <w:rFonts w:ascii="仿宋" w:hAnsi="仿宋"/>
          <w:sz w:val="28"/>
          <w:szCs w:val="28"/>
          <w:highlight w:val="none"/>
        </w:rPr>
        <w:t>____________________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日期：</w:t>
      </w:r>
      <w:r>
        <w:rPr>
          <w:rFonts w:ascii="仿宋" w:hAnsi="仿宋"/>
          <w:sz w:val="28"/>
          <w:szCs w:val="28"/>
          <w:highlight w:val="none"/>
        </w:rPr>
        <w:t>______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C8B9F1"/>
    <w:multiLevelType w:val="singleLevel"/>
    <w:tmpl w:val="CBC8B9F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9DC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2024-04-23T07:29:42Z</dcterms:created>
  <dc:creator>admin</dc:creator>
  <cp:lastModifiedBy>puppet</cp:lastModifiedBy>
  <dcterms:modified xsi:type="dcterms:W3CDTF">2024-04-23T07:30:46Z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FA4830A468C9409789A958E8C2DA0F02_12</vt:lpwstr>
  </property>
</Properties>
</file>