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cs="宋体"/>
          <w:b/>
          <w:color w:val="000000"/>
          <w:sz w:val="48"/>
          <w:szCs w:val="48"/>
          <w:highlight w:val="none"/>
        </w:rPr>
      </w:pPr>
    </w:p>
    <w:p>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pPr>
        <w:jc w:val="center"/>
        <w:rPr>
          <w:rFonts w:ascii="仿宋" w:hAnsi="仿宋" w:cs="宋体"/>
          <w:b/>
          <w:color w:val="000000"/>
          <w:sz w:val="44"/>
          <w:szCs w:val="44"/>
          <w:highlight w:val="none"/>
        </w:rPr>
      </w:pPr>
    </w:p>
    <w:p>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pPr>
        <w:jc w:val="center"/>
        <w:rPr>
          <w:rFonts w:ascii="仿宋" w:hAnsi="仿宋"/>
          <w:b/>
          <w:color w:val="000000"/>
          <w:sz w:val="52"/>
          <w:szCs w:val="52"/>
          <w:highlight w:val="none"/>
        </w:rPr>
      </w:pPr>
    </w:p>
    <w:p>
      <w:pPr>
        <w:jc w:val="center"/>
        <w:rPr>
          <w:rFonts w:ascii="仿宋" w:hAnsi="仿宋"/>
          <w:b/>
          <w:color w:val="000000"/>
          <w:sz w:val="72"/>
          <w:szCs w:val="72"/>
          <w:highlight w:val="none"/>
        </w:rPr>
      </w:pPr>
    </w:p>
    <w:p>
      <w:pPr>
        <w:rPr>
          <w:rFonts w:ascii="仿宋" w:hAnsi="仿宋"/>
          <w:b/>
          <w:color w:val="000000"/>
          <w:sz w:val="52"/>
          <w:szCs w:val="52"/>
          <w:highlight w:val="none"/>
        </w:rPr>
      </w:pPr>
    </w:p>
    <w:p>
      <w:pPr>
        <w:rPr>
          <w:rFonts w:ascii="仿宋" w:hAnsi="仿宋"/>
          <w:b/>
          <w:color w:val="000000"/>
          <w:sz w:val="28"/>
          <w:szCs w:val="28"/>
          <w:highlight w:val="none"/>
        </w:rPr>
      </w:pPr>
    </w:p>
    <w:p>
      <w:pPr>
        <w:rPr>
          <w:rFonts w:ascii="仿宋" w:hAnsi="仿宋"/>
          <w:b/>
          <w:color w:val="000000"/>
          <w:sz w:val="28"/>
          <w:szCs w:val="28"/>
          <w:highlight w:val="none"/>
        </w:rPr>
      </w:pPr>
    </w:p>
    <w:p>
      <w:pPr>
        <w:rPr>
          <w:rFonts w:ascii="仿宋" w:hAnsi="仿宋"/>
          <w:b/>
          <w:color w:val="000000"/>
          <w:sz w:val="28"/>
          <w:szCs w:val="28"/>
          <w:highlight w:val="none"/>
        </w:rPr>
      </w:pPr>
    </w:p>
    <w:p>
      <w:pPr>
        <w:rPr>
          <w:rFonts w:ascii="仿宋" w:hAnsi="仿宋"/>
          <w:b/>
          <w:color w:val="000000"/>
          <w:sz w:val="28"/>
          <w:szCs w:val="28"/>
          <w:highlight w:val="none"/>
        </w:rPr>
      </w:pPr>
    </w:p>
    <w:tbl>
      <w:tblPr>
        <w:tblStyle w:val="8"/>
        <w:tblW w:w="0" w:type="auto"/>
        <w:jc w:val="center"/>
        <w:tblLayout w:type="fixed"/>
        <w:tblCellMar>
          <w:top w:w="0" w:type="dxa"/>
          <w:left w:w="75" w:type="dxa"/>
          <w:bottom w:w="0" w:type="dxa"/>
          <w:right w:w="75" w:type="dxa"/>
        </w:tblCellMar>
      </w:tblPr>
      <w:tblGrid>
        <w:gridCol w:w="3481"/>
        <w:gridCol w:w="479"/>
      </w:tblGrid>
      <w:tr>
        <w:tblPrEx>
          <w:tblCellMar>
            <w:top w:w="0" w:type="dxa"/>
            <w:left w:w="75" w:type="dxa"/>
            <w:bottom w:w="0" w:type="dxa"/>
            <w:right w:w="75" w:type="dxa"/>
          </w:tblCellMar>
        </w:tblPrEx>
        <w:trPr>
          <w:cantSplit/>
          <w:trHeight w:val="766" w:hRule="atLeast"/>
          <w:jc w:val="center"/>
        </w:trPr>
        <w:tc>
          <w:tcPr>
            <w:tcW w:w="3481" w:type="dxa"/>
            <w:noWrap w:val="0"/>
            <w:vAlign w:val="center"/>
          </w:tcPr>
          <w:p>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pPr>
              <w:rPr>
                <w:rFonts w:ascii="仿宋" w:hAnsi="仿宋"/>
                <w:b/>
                <w:bCs/>
                <w:sz w:val="28"/>
                <w:szCs w:val="28"/>
                <w:highlight w:val="none"/>
              </w:rPr>
            </w:pPr>
            <w:r>
              <w:rPr>
                <w:rFonts w:hint="eastAsia" w:ascii="仿宋" w:hAnsi="仿宋"/>
                <w:b/>
                <w:bCs/>
                <w:sz w:val="28"/>
                <w:szCs w:val="28"/>
                <w:highlight w:val="none"/>
              </w:rPr>
              <w:t>制定</w:t>
            </w:r>
          </w:p>
        </w:tc>
      </w:tr>
      <w:tr>
        <w:tblPrEx>
          <w:tblCellMar>
            <w:top w:w="0" w:type="dxa"/>
            <w:left w:w="75" w:type="dxa"/>
            <w:bottom w:w="0" w:type="dxa"/>
            <w:right w:w="75" w:type="dxa"/>
          </w:tblCellMar>
        </w:tblPrEx>
        <w:trPr>
          <w:cantSplit/>
          <w:jc w:val="center"/>
        </w:trPr>
        <w:tc>
          <w:tcPr>
            <w:tcW w:w="3481" w:type="dxa"/>
            <w:noWrap w:val="0"/>
            <w:vAlign w:val="center"/>
          </w:tcPr>
          <w:p>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pPr>
              <w:widowControl/>
              <w:jc w:val="left"/>
              <w:rPr>
                <w:rFonts w:ascii="仿宋" w:hAnsi="仿宋"/>
                <w:b/>
                <w:bCs/>
                <w:sz w:val="28"/>
                <w:szCs w:val="28"/>
                <w:highlight w:val="none"/>
              </w:rPr>
            </w:pPr>
          </w:p>
        </w:tc>
      </w:tr>
    </w:tbl>
    <w:p>
      <w:pPr>
        <w:rPr>
          <w:rFonts w:ascii="仿宋" w:hAnsi="仿宋"/>
          <w:b/>
          <w:color w:val="000000"/>
          <w:sz w:val="21"/>
          <w:highlight w:val="none"/>
        </w:rPr>
      </w:pPr>
    </w:p>
    <w:p>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pPr>
        <w:pStyle w:val="10"/>
        <w:pageBreakBefore w:val="0"/>
        <w:widowControl w:val="0"/>
        <w:kinsoku/>
        <w:wordWrap/>
        <w:overflowPunct/>
        <w:topLinePunct w:val="0"/>
        <w:bidi w:val="0"/>
        <w:snapToGrid/>
        <w:spacing w:before="0" w:beforeLines="0" w:after="0" w:afterLines="0" w:line="360" w:lineRule="auto"/>
        <w:jc w:val="center"/>
        <w:outlineLvl w:val="0"/>
        <w:rPr>
          <w:rFonts w:hint="eastAsia" w:ascii="仿宋" w:hAnsi="仿宋" w:eastAsia="仿宋" w:cs="仿宋"/>
          <w:sz w:val="28"/>
          <w:szCs w:val="28"/>
          <w:lang w:val="zh-CN"/>
        </w:rPr>
      </w:pPr>
      <w:bookmarkStart w:id="0" w:name="_Toc296890982"/>
      <w:bookmarkStart w:id="1" w:name="_Toc296503025"/>
      <w:r>
        <w:rPr>
          <w:rFonts w:hint="eastAsia" w:ascii="仿宋" w:hAnsi="仿宋"/>
          <w:b w:val="0"/>
          <w:bCs w:val="0"/>
          <w:kern w:val="44"/>
          <w:sz w:val="44"/>
          <w:szCs w:val="44"/>
          <w:highlight w:val="none"/>
          <w:lang w:val="zh-CN"/>
        </w:rPr>
        <w:br w:type="page"/>
      </w:r>
      <w:bookmarkEnd w:id="0"/>
      <w:bookmarkEnd w:id="1"/>
      <w:r>
        <w:rPr>
          <w:rFonts w:hint="eastAsia" w:ascii="仿宋" w:hAnsi="仿宋" w:eastAsia="仿宋" w:cs="仿宋"/>
          <w:sz w:val="28"/>
          <w:szCs w:val="28"/>
          <w:lang w:val="zh-CN"/>
        </w:rPr>
        <w:t>说  明</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Cs/>
          <w:sz w:val="28"/>
          <w:szCs w:val="28"/>
        </w:rPr>
      </w:pPr>
      <w:r>
        <w:rPr>
          <w:rFonts w:hint="eastAsia" w:ascii="仿宋" w:hAnsi="仿宋" w:eastAsia="仿宋" w:cs="仿宋"/>
          <w:bCs/>
          <w:sz w:val="28"/>
          <w:szCs w:val="28"/>
        </w:rPr>
        <w:t>一、《示范文本》的组成</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（一）合同协议书</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（二）通用合同条款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（三）专用合同条款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pageBreakBefore w:val="0"/>
        <w:widowControl w:val="0"/>
        <w:kinsoku/>
        <w:wordWrap/>
        <w:overflowPunct/>
        <w:topLinePunct w:val="0"/>
        <w:bidi w:val="0"/>
        <w:snapToGrid/>
        <w:spacing w:line="360" w:lineRule="auto"/>
        <w:ind w:right="38" w:rightChars="12"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sectPr>
          <w:footerReference r:id="rId6" w:type="first"/>
          <w:footerReference r:id="rId5" w:type="default"/>
          <w:pgSz w:w="11906" w:h="16838"/>
          <w:pgMar w:top="1418" w:right="1361" w:bottom="1418" w:left="1361" w:header="851" w:footer="850"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4"/>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b w:val="0"/>
          <w:color w:val="000000"/>
          <w:sz w:val="28"/>
          <w:szCs w:val="28"/>
        </w:rPr>
      </w:pPr>
      <w:bookmarkStart w:id="2" w:name="_Toc351203480"/>
      <w:r>
        <w:rPr>
          <w:rFonts w:hint="eastAsia" w:ascii="仿宋" w:hAnsi="仿宋" w:eastAsia="仿宋" w:cs="仿宋"/>
          <w:sz w:val="28"/>
          <w:szCs w:val="28"/>
        </w:rPr>
        <w:t>第一部分 合同协议书</w:t>
      </w:r>
      <w:bookmarkEnd w:id="2"/>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3" w:name="_Toc351203481"/>
      <w:r>
        <w:rPr>
          <w:rFonts w:hint="eastAsia" w:ascii="仿宋" w:hAnsi="仿宋" w:eastAsia="仿宋" w:cs="仿宋"/>
          <w:b w:val="0"/>
          <w:color w:val="000000"/>
          <w:sz w:val="28"/>
          <w:szCs w:val="28"/>
        </w:rPr>
        <w:t>一、工程概况</w:t>
      </w:r>
      <w:bookmarkEnd w:id="3"/>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4" w:name="_Toc351203482"/>
      <w:r>
        <w:rPr>
          <w:rFonts w:hint="eastAsia" w:ascii="仿宋" w:hAnsi="仿宋" w:eastAsia="仿宋" w:cs="仿宋"/>
          <w:b w:val="0"/>
          <w:color w:val="000000"/>
          <w:sz w:val="28"/>
          <w:szCs w:val="28"/>
        </w:rPr>
        <w:t>二、合同工期</w:t>
      </w:r>
      <w:bookmarkEnd w:id="4"/>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5" w:name="_Toc351203483"/>
      <w:r>
        <w:rPr>
          <w:rFonts w:hint="eastAsia" w:ascii="仿宋" w:hAnsi="仿宋" w:eastAsia="仿宋" w:cs="仿宋"/>
          <w:b w:val="0"/>
          <w:color w:val="000000"/>
          <w:sz w:val="28"/>
          <w:szCs w:val="28"/>
        </w:rPr>
        <w:t>三、质量标准</w:t>
      </w:r>
      <w:bookmarkEnd w:id="5"/>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pPr>
        <w:pageBreakBefore w:val="0"/>
        <w:widowControl w:val="0"/>
        <w:kinsoku/>
        <w:wordWrap/>
        <w:overflowPunct/>
        <w:topLinePunct w:val="0"/>
        <w:bidi w:val="0"/>
        <w:snapToGrid/>
        <w:spacing w:line="360" w:lineRule="auto"/>
        <w:ind w:firstLine="700" w:firstLineChars="2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6" w:name="_Toc351203485"/>
      <w:r>
        <w:rPr>
          <w:rFonts w:hint="eastAsia" w:ascii="仿宋" w:hAnsi="仿宋" w:eastAsia="仿宋" w:cs="仿宋"/>
          <w:b w:val="0"/>
          <w:color w:val="000000"/>
          <w:sz w:val="28"/>
          <w:szCs w:val="28"/>
        </w:rPr>
        <w:t>五、</w:t>
      </w:r>
      <w:bookmarkEnd w:id="6"/>
      <w:r>
        <w:rPr>
          <w:rFonts w:hint="eastAsia" w:ascii="仿宋" w:hAnsi="仿宋" w:eastAsia="仿宋" w:cs="仿宋"/>
          <w:b w:val="0"/>
          <w:color w:val="000000"/>
          <w:sz w:val="28"/>
          <w:szCs w:val="28"/>
        </w:rPr>
        <w:t>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7" w:name="_Toc351203486"/>
      <w:r>
        <w:rPr>
          <w:rFonts w:hint="eastAsia" w:ascii="仿宋" w:hAnsi="仿宋" w:eastAsia="仿宋" w:cs="仿宋"/>
          <w:b w:val="0"/>
          <w:color w:val="000000"/>
          <w:sz w:val="28"/>
          <w:szCs w:val="28"/>
        </w:rPr>
        <w:t>六、合同文件构成</w:t>
      </w:r>
      <w:bookmarkEnd w:id="7"/>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7"/>
      <w:r>
        <w:rPr>
          <w:rFonts w:hint="eastAsia" w:ascii="仿宋" w:hAnsi="仿宋" w:eastAsia="仿宋" w:cs="仿宋"/>
          <w:b w:val="0"/>
          <w:color w:val="000000"/>
          <w:sz w:val="28"/>
          <w:szCs w:val="28"/>
        </w:rPr>
        <w:t>七、承诺</w:t>
      </w:r>
      <w:bookmarkEnd w:id="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360" w:lineRule="auto"/>
        <w:rPr>
          <w:rFonts w:hint="eastAsia" w:ascii="仿宋" w:hAnsi="仿宋" w:eastAsia="仿宋" w:cs="仿宋"/>
          <w:bCs/>
          <w:color w:val="000000"/>
          <w:sz w:val="28"/>
          <w:szCs w:val="28"/>
        </w:rPr>
      </w:pPr>
      <w:bookmarkStart w:id="9" w:name="_Toc351203488"/>
      <w:r>
        <w:rPr>
          <w:rFonts w:hint="eastAsia" w:ascii="仿宋" w:hAnsi="仿宋" w:eastAsia="仿宋" w:cs="仿宋"/>
          <w:b/>
          <w:color w:val="000000"/>
          <w:sz w:val="28"/>
          <w:szCs w:val="28"/>
        </w:rPr>
        <w:t xml:space="preserve">    八、词语含义</w:t>
      </w:r>
      <w:bookmarkEnd w:id="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9"/>
      <w:r>
        <w:rPr>
          <w:rFonts w:hint="eastAsia" w:ascii="仿宋" w:hAnsi="仿宋" w:eastAsia="仿宋" w:cs="仿宋"/>
          <w:b w:val="0"/>
          <w:color w:val="000000"/>
          <w:sz w:val="28"/>
          <w:szCs w:val="28"/>
        </w:rPr>
        <w:t>九、签订时间</w:t>
      </w:r>
      <w:bookmarkEnd w:id="10"/>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1" w:name="_Toc351203490"/>
      <w:r>
        <w:rPr>
          <w:rFonts w:hint="eastAsia" w:ascii="仿宋" w:hAnsi="仿宋" w:eastAsia="仿宋" w:cs="仿宋"/>
          <w:b w:val="0"/>
          <w:color w:val="000000"/>
          <w:sz w:val="28"/>
          <w:szCs w:val="28"/>
        </w:rPr>
        <w:t>十、签订地点</w:t>
      </w:r>
      <w:bookmarkEnd w:id="1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92"/>
      <w:r>
        <w:rPr>
          <w:rFonts w:hint="eastAsia" w:ascii="仿宋" w:hAnsi="仿宋" w:eastAsia="仿宋" w:cs="仿宋"/>
          <w:b w:val="0"/>
          <w:color w:val="000000"/>
          <w:sz w:val="28"/>
          <w:szCs w:val="28"/>
        </w:rPr>
        <w:t>十二、合同生效</w:t>
      </w:r>
      <w:bookmarkEnd w:id="12"/>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3"/>
      <w:r>
        <w:rPr>
          <w:rFonts w:hint="eastAsia" w:ascii="仿宋" w:hAnsi="仿宋" w:eastAsia="仿宋" w:cs="仿宋"/>
          <w:b w:val="0"/>
          <w:color w:val="000000"/>
          <w:sz w:val="28"/>
          <w:szCs w:val="28"/>
        </w:rPr>
        <w:t>十三、合同份数</w:t>
      </w:r>
      <w:bookmarkEnd w:id="1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pPr>
        <w:pageBreakBefore w:val="0"/>
        <w:widowControl w:val="0"/>
        <w:tabs>
          <w:tab w:val="left" w:pos="4410"/>
        </w:tabs>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pPr>
        <w:pStyle w:val="4"/>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br w:type="page"/>
      </w:r>
      <w:bookmarkStart w:id="14" w:name="_Toc351203494"/>
      <w:r>
        <w:rPr>
          <w:rFonts w:hint="eastAsia" w:ascii="仿宋" w:hAnsi="仿宋" w:eastAsia="仿宋" w:cs="仿宋"/>
          <w:sz w:val="28"/>
          <w:szCs w:val="28"/>
        </w:rPr>
        <w:t>第二部分 通用合同条款</w:t>
      </w:r>
      <w:bookmarkEnd w:id="14"/>
      <w:bookmarkStart w:id="15" w:name="_Toc337558727"/>
      <w:r>
        <w:rPr>
          <w:rFonts w:hint="eastAsia" w:ascii="仿宋" w:hAnsi="仿宋" w:eastAsia="仿宋" w:cs="仿宋"/>
          <w:b/>
          <w:bCs/>
          <w:sz w:val="28"/>
          <w:szCs w:val="28"/>
        </w:rPr>
        <w:t>（略）</w:t>
      </w:r>
    </w:p>
    <w:bookmarkEnd w:id="15"/>
    <w:p>
      <w:pPr>
        <w:pStyle w:val="4"/>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lang w:eastAsia="zh-CN"/>
        </w:rPr>
      </w:pPr>
      <w:bookmarkStart w:id="16" w:name="_Toc351203632"/>
    </w:p>
    <w:p>
      <w:pPr>
        <w:pStyle w:val="4"/>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6"/>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7" w:name="_Toc351203633"/>
      <w:r>
        <w:rPr>
          <w:rFonts w:hint="eastAsia" w:ascii="仿宋" w:hAnsi="仿宋" w:eastAsia="仿宋" w:cs="仿宋"/>
          <w:b w:val="0"/>
          <w:color w:val="000000"/>
          <w:sz w:val="28"/>
          <w:szCs w:val="28"/>
        </w:rPr>
        <w:t>1</w:t>
      </w:r>
      <w:bookmarkStart w:id="18" w:name="_Toc296944495"/>
      <w:bookmarkStart w:id="19" w:name="_Toc297048342"/>
      <w:bookmarkStart w:id="20" w:name="_Toc296890984"/>
      <w:bookmarkStart w:id="21" w:name="_Toc296503156"/>
      <w:bookmarkStart w:id="22" w:name="_Toc292559866"/>
      <w:bookmarkStart w:id="23" w:name="_Toc296891196"/>
      <w:bookmarkStart w:id="24" w:name="_Toc296347155"/>
      <w:bookmarkStart w:id="25" w:name="_Toc292559361"/>
      <w:bookmarkStart w:id="26" w:name="_Toc296346657"/>
      <w:bookmarkStart w:id="27" w:name="_Toc297120456"/>
      <w:r>
        <w:rPr>
          <w:rFonts w:hint="eastAsia" w:ascii="仿宋" w:hAnsi="仿宋" w:eastAsia="仿宋" w:cs="仿宋"/>
          <w:b w:val="0"/>
          <w:color w:val="000000"/>
          <w:sz w:val="28"/>
          <w:szCs w:val="28"/>
        </w:rPr>
        <w:t>. 一般约定</w:t>
      </w:r>
      <w:bookmarkEnd w:id="17"/>
    </w:p>
    <w:bookmarkEnd w:id="18"/>
    <w:bookmarkEnd w:id="19"/>
    <w:bookmarkEnd w:id="20"/>
    <w:bookmarkEnd w:id="21"/>
    <w:bookmarkEnd w:id="22"/>
    <w:bookmarkEnd w:id="23"/>
    <w:bookmarkEnd w:id="24"/>
    <w:bookmarkEnd w:id="25"/>
    <w:bookmarkEnd w:id="26"/>
    <w:bookmarkEnd w:id="27"/>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pPr>
        <w:pageBreakBefore w:val="0"/>
        <w:widowControl w:val="0"/>
        <w:kinsoku/>
        <w:wordWrap/>
        <w:overflowPunct/>
        <w:topLinePunct w:val="0"/>
        <w:bidi w:val="0"/>
        <w:snapToGrid/>
        <w:spacing w:line="360" w:lineRule="auto"/>
        <w:ind w:left="1831" w:leftChars="266" w:hanging="980" w:hangingChars="3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pPr>
        <w:pageBreakBefore w:val="0"/>
        <w:widowControl w:val="0"/>
        <w:kinsoku/>
        <w:wordWrap/>
        <w:overflowPunct/>
        <w:topLinePunct w:val="0"/>
        <w:autoSpaceDE w:val="0"/>
        <w:autoSpaceDN w:val="0"/>
        <w:bidi w:val="0"/>
        <w:adjustRightInd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pPr>
        <w:pageBreakBefore w:val="0"/>
        <w:widowControl w:val="0"/>
        <w:kinsoku/>
        <w:wordWrap/>
        <w:overflowPunct/>
        <w:topLinePunct w:val="0"/>
        <w:bidi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1</w:t>
      </w:r>
      <w:bookmarkStart w:id="28" w:name="_Toc318581155"/>
      <w:bookmarkStart w:id="29" w:name="_Toc300934943"/>
      <w:bookmarkStart w:id="30" w:name="_Toc304295521"/>
      <w:bookmarkStart w:id="31" w:name="_Toc312677986"/>
      <w:bookmarkStart w:id="32" w:name="_Toc303539100"/>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28"/>
    <w:bookmarkEnd w:id="29"/>
    <w:bookmarkEnd w:id="30"/>
    <w:bookmarkEnd w:id="31"/>
    <w:bookmarkEnd w:id="32"/>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sz w:val="28"/>
          <w:szCs w:val="28"/>
        </w:rPr>
      </w:pPr>
      <w:r>
        <w:rPr>
          <w:rFonts w:hint="eastAsia" w:ascii="仿宋" w:hAnsi="仿宋" w:eastAsia="仿宋" w:cs="仿宋"/>
          <w:sz w:val="28"/>
          <w:szCs w:val="28"/>
        </w:rPr>
        <w:t>1</w:t>
      </w:r>
      <w:bookmarkStart w:id="33" w:name="_Toc318581156"/>
      <w:bookmarkStart w:id="34" w:name="_Toc300934944"/>
      <w:bookmarkStart w:id="35" w:name="_Toc303539101"/>
      <w:bookmarkStart w:id="36" w:name="_Toc304295522"/>
      <w:bookmarkStart w:id="37" w:name="_Toc312677987"/>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3"/>
      <w:bookmarkEnd w:id="34"/>
      <w:bookmarkEnd w:id="35"/>
      <w:bookmarkEnd w:id="36"/>
      <w:bookmarkEnd w:id="37"/>
      <w:r>
        <w:rPr>
          <w:rFonts w:hint="eastAsia" w:ascii="仿宋" w:hAnsi="仿宋" w:eastAsia="仿宋" w:cs="仿宋"/>
          <w:sz w:val="28"/>
          <w:szCs w:val="28"/>
        </w:rPr>
        <w:t xml:space="preserve">  </w:t>
      </w:r>
      <w:bookmarkStart w:id="38" w:name="_Toc318581157"/>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38"/>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39" w:name="_Toc351203634"/>
      <w:r>
        <w:rPr>
          <w:rFonts w:hint="eastAsia" w:ascii="仿宋" w:hAnsi="仿宋" w:eastAsia="仿宋" w:cs="仿宋"/>
          <w:b w:val="0"/>
          <w:color w:val="000000"/>
          <w:sz w:val="28"/>
          <w:szCs w:val="28"/>
        </w:rPr>
        <w:t>2</w:t>
      </w:r>
      <w:bookmarkStart w:id="40" w:name="_Toc296503157"/>
      <w:bookmarkStart w:id="41" w:name="_Toc296346658"/>
      <w:bookmarkStart w:id="42" w:name="_Toc296944496"/>
      <w:bookmarkStart w:id="43" w:name="_Toc297048343"/>
      <w:bookmarkStart w:id="44" w:name="_Toc296891197"/>
      <w:bookmarkStart w:id="45" w:name="_Toc296890985"/>
      <w:bookmarkStart w:id="46" w:name="_Toc297120457"/>
      <w:bookmarkStart w:id="47" w:name="_Toc292559867"/>
      <w:bookmarkStart w:id="48" w:name="_Toc296347156"/>
      <w:bookmarkStart w:id="49" w:name="_Toc292559362"/>
      <w:r>
        <w:rPr>
          <w:rFonts w:hint="eastAsia" w:ascii="仿宋" w:hAnsi="仿宋" w:eastAsia="仿宋" w:cs="仿宋"/>
          <w:b w:val="0"/>
          <w:color w:val="000000"/>
          <w:sz w:val="28"/>
          <w:szCs w:val="28"/>
        </w:rPr>
        <w:t>. 发包人</w:t>
      </w:r>
      <w:bookmarkEnd w:id="39"/>
    </w:p>
    <w:bookmarkEnd w:id="40"/>
    <w:bookmarkEnd w:id="41"/>
    <w:bookmarkEnd w:id="42"/>
    <w:bookmarkEnd w:id="43"/>
    <w:bookmarkEnd w:id="44"/>
    <w:bookmarkEnd w:id="45"/>
    <w:bookmarkEnd w:id="46"/>
    <w:bookmarkEnd w:id="47"/>
    <w:bookmarkEnd w:id="48"/>
    <w:bookmarkEnd w:id="49"/>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0" w:name="_Toc351203635"/>
      <w:r>
        <w:rPr>
          <w:rFonts w:hint="eastAsia" w:ascii="仿宋" w:hAnsi="仿宋" w:eastAsia="仿宋" w:cs="仿宋"/>
          <w:b w:val="0"/>
          <w:color w:val="000000"/>
          <w:sz w:val="28"/>
          <w:szCs w:val="28"/>
        </w:rPr>
        <w:t>3</w:t>
      </w:r>
      <w:bookmarkStart w:id="51" w:name="_Toc297120458"/>
      <w:bookmarkStart w:id="52" w:name="_Toc296944497"/>
      <w:bookmarkStart w:id="53" w:name="_Toc296891198"/>
      <w:bookmarkStart w:id="54" w:name="_Toc297048344"/>
      <w:bookmarkStart w:id="55" w:name="_Toc292559868"/>
      <w:bookmarkStart w:id="56" w:name="_Toc292559363"/>
      <w:bookmarkStart w:id="57" w:name="_Toc296347157"/>
      <w:bookmarkStart w:id="58" w:name="_Toc296890986"/>
      <w:bookmarkStart w:id="59" w:name="_Toc296346659"/>
      <w:bookmarkStart w:id="60" w:name="_Toc296503158"/>
      <w:r>
        <w:rPr>
          <w:rFonts w:hint="eastAsia" w:ascii="仿宋" w:hAnsi="仿宋" w:eastAsia="仿宋" w:cs="仿宋"/>
          <w:b w:val="0"/>
          <w:color w:val="000000"/>
          <w:sz w:val="28"/>
          <w:szCs w:val="28"/>
        </w:rPr>
        <w:t>. 承包人</w:t>
      </w:r>
      <w:bookmarkEnd w:id="50"/>
    </w:p>
    <w:bookmarkEnd w:id="51"/>
    <w:bookmarkEnd w:id="52"/>
    <w:bookmarkEnd w:id="53"/>
    <w:bookmarkEnd w:id="54"/>
    <w:bookmarkEnd w:id="55"/>
    <w:bookmarkEnd w:id="56"/>
    <w:bookmarkEnd w:id="57"/>
    <w:bookmarkEnd w:id="58"/>
    <w:bookmarkEnd w:id="59"/>
    <w:bookmarkEnd w:id="60"/>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pPr>
        <w:pageBreakBefore w:val="0"/>
        <w:widowControl w:val="0"/>
        <w:kinsoku/>
        <w:wordWrap/>
        <w:overflowPunct/>
        <w:topLinePunct w:val="0"/>
        <w:bidi w:val="0"/>
        <w:snapToGrid/>
        <w:spacing w:line="360" w:lineRule="auto"/>
        <w:ind w:firstLine="280" w:firstLineChars="1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1" w:name="_Toc297120459"/>
      <w:bookmarkStart w:id="62" w:name="_Toc296503159"/>
      <w:bookmarkStart w:id="63" w:name="_Toc297123492"/>
      <w:bookmarkStart w:id="64" w:name="_Toc296944498"/>
      <w:bookmarkStart w:id="65" w:name="_Toc296346660"/>
      <w:bookmarkStart w:id="66" w:name="_Toc296890987"/>
      <w:bookmarkStart w:id="67" w:name="_Toc297216151"/>
      <w:bookmarkStart w:id="68" w:name="_Toc296347158"/>
      <w:bookmarkStart w:id="69" w:name="_Toc304295523"/>
      <w:bookmarkStart w:id="70" w:name="_Toc297048345"/>
      <w:bookmarkStart w:id="71" w:name="_Toc303539102"/>
      <w:bookmarkStart w:id="72" w:name="_Toc292559364"/>
      <w:bookmarkStart w:id="73" w:name="_Toc292559869"/>
      <w:bookmarkStart w:id="74" w:name="_Toc300934945"/>
      <w:bookmarkStart w:id="75" w:name="_Toc296891199"/>
      <w:bookmarkStart w:id="76" w:name="_Toc312677988"/>
      <w:r>
        <w:rPr>
          <w:rFonts w:hint="eastAsia" w:ascii="仿宋" w:hAnsi="仿宋" w:eastAsia="仿宋" w:cs="仿宋"/>
          <w:color w:val="000000"/>
          <w:sz w:val="28"/>
          <w:szCs w:val="28"/>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bookmarkStart w:id="77" w:name="_Toc296503160"/>
      <w:bookmarkStart w:id="78" w:name="_Toc303539103"/>
      <w:bookmarkStart w:id="79" w:name="_Toc296891200"/>
      <w:bookmarkStart w:id="80" w:name="_Toc297120460"/>
      <w:bookmarkStart w:id="81" w:name="_Toc292559870"/>
      <w:bookmarkStart w:id="82" w:name="_Toc297123493"/>
      <w:bookmarkStart w:id="83" w:name="_Toc296347159"/>
      <w:bookmarkStart w:id="84" w:name="_Toc297216152"/>
      <w:bookmarkStart w:id="85" w:name="_Toc296890988"/>
      <w:bookmarkStart w:id="86" w:name="_Toc296944499"/>
      <w:bookmarkStart w:id="87" w:name="_Toc292559365"/>
      <w:bookmarkStart w:id="88" w:name="_Toc296346661"/>
      <w:bookmarkStart w:id="89" w:name="_Toc300934946"/>
      <w:bookmarkStart w:id="90" w:name="_Toc297048346"/>
      <w:bookmarkStart w:id="91" w:name="_Toc304295524"/>
      <w:bookmarkStart w:id="92" w:name="_Toc318581158"/>
      <w:bookmarkStart w:id="93" w:name="_Toc312677989"/>
      <w:r>
        <w:rPr>
          <w:rFonts w:hint="eastAsia" w:ascii="仿宋" w:hAnsi="仿宋" w:eastAsia="仿宋" w:cs="仿宋"/>
          <w:sz w:val="28"/>
          <w:szCs w:val="28"/>
        </w:rPr>
        <w:t>.5.1 分包的一般约定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503161"/>
      <w:bookmarkStart w:id="95" w:name="_Toc297048347"/>
      <w:bookmarkStart w:id="96" w:name="_Toc300934947"/>
      <w:bookmarkStart w:id="97" w:name="_Toc296891201"/>
      <w:bookmarkStart w:id="98" w:name="_Toc304295525"/>
      <w:bookmarkStart w:id="99" w:name="_Toc303539104"/>
      <w:bookmarkStart w:id="100" w:name="_Toc296346662"/>
      <w:bookmarkStart w:id="101" w:name="_Toc297120461"/>
      <w:bookmarkStart w:id="102" w:name="_Toc296347160"/>
      <w:bookmarkStart w:id="103" w:name="_Toc296944500"/>
      <w:bookmarkStart w:id="104" w:name="_Toc297216153"/>
      <w:bookmarkStart w:id="105" w:name="_Toc297123494"/>
      <w:bookmarkStart w:id="106" w:name="_Toc296890989"/>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 xml:space="preserve">    3</w:t>
      </w:r>
      <w:bookmarkStart w:id="107" w:name="_Toc312677990"/>
      <w:bookmarkStart w:id="108" w:name="_Toc318581159"/>
      <w:r>
        <w:rPr>
          <w:rFonts w:hint="eastAsia" w:ascii="仿宋" w:hAnsi="仿宋" w:eastAsia="仿宋" w:cs="仿宋"/>
          <w:sz w:val="28"/>
          <w:szCs w:val="28"/>
        </w:rPr>
        <w:t>.5.2分包的确定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7"/>
    <w:bookmarkEnd w:id="108"/>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09" w:name="_Toc351203636"/>
      <w:r>
        <w:rPr>
          <w:rFonts w:hint="eastAsia" w:ascii="仿宋" w:hAnsi="仿宋" w:eastAsia="仿宋" w:cs="仿宋"/>
          <w:b w:val="0"/>
          <w:color w:val="000000"/>
          <w:sz w:val="28"/>
          <w:szCs w:val="28"/>
        </w:rPr>
        <w:t>4</w:t>
      </w:r>
      <w:bookmarkStart w:id="110" w:name="_Toc297120462"/>
      <w:bookmarkStart w:id="111" w:name="_Toc296890990"/>
      <w:bookmarkStart w:id="112" w:name="_Toc296944501"/>
      <w:bookmarkStart w:id="113" w:name="_Toc297048348"/>
      <w:bookmarkStart w:id="114" w:name="_Toc267251413"/>
      <w:bookmarkStart w:id="115" w:name="_Toc292559871"/>
      <w:bookmarkStart w:id="116" w:name="_Toc296347161"/>
      <w:bookmarkStart w:id="117" w:name="_Toc296346663"/>
      <w:bookmarkStart w:id="118" w:name="_Toc296503162"/>
      <w:bookmarkStart w:id="119" w:name="_Toc296891202"/>
      <w:bookmarkStart w:id="120" w:name="_Toc292559366"/>
      <w:r>
        <w:rPr>
          <w:rFonts w:hint="eastAsia" w:ascii="仿宋" w:hAnsi="仿宋" w:eastAsia="仿宋" w:cs="仿宋"/>
          <w:b w:val="0"/>
          <w:color w:val="000000"/>
          <w:sz w:val="28"/>
          <w:szCs w:val="28"/>
        </w:rPr>
        <w:t>. 监</w:t>
      </w:r>
      <w:bookmarkEnd w:id="110"/>
      <w:bookmarkEnd w:id="111"/>
      <w:bookmarkEnd w:id="112"/>
      <w:bookmarkEnd w:id="113"/>
      <w:bookmarkEnd w:id="114"/>
      <w:bookmarkEnd w:id="115"/>
      <w:bookmarkEnd w:id="116"/>
      <w:bookmarkEnd w:id="117"/>
      <w:bookmarkEnd w:id="118"/>
      <w:bookmarkEnd w:id="119"/>
      <w:bookmarkEnd w:id="120"/>
      <w:r>
        <w:rPr>
          <w:rFonts w:hint="eastAsia" w:ascii="仿宋" w:hAnsi="仿宋" w:eastAsia="仿宋" w:cs="仿宋"/>
          <w:b w:val="0"/>
          <w:color w:val="000000"/>
          <w:sz w:val="28"/>
          <w:szCs w:val="28"/>
        </w:rPr>
        <w:t>理人</w:t>
      </w:r>
      <w:bookmarkEnd w:id="10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121" w:name="_Toc267251418"/>
      <w:r>
        <w:rPr>
          <w:rFonts w:hint="eastAsia" w:ascii="仿宋" w:hAnsi="仿宋" w:eastAsia="仿宋" w:cs="仿宋"/>
          <w:color w:val="000000"/>
          <w:sz w:val="28"/>
          <w:szCs w:val="28"/>
        </w:rPr>
        <w:t>在发包人和承包人不能通过协商达成一致意见时，发包人授权监理人对以下事项进行确定：</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22" w:name="_Toc351203637"/>
      <w:r>
        <w:rPr>
          <w:rFonts w:hint="eastAsia" w:ascii="仿宋" w:hAnsi="仿宋" w:eastAsia="仿宋" w:cs="仿宋"/>
          <w:b w:val="0"/>
          <w:color w:val="000000"/>
          <w:sz w:val="28"/>
          <w:szCs w:val="28"/>
        </w:rPr>
        <w:t>5</w:t>
      </w:r>
      <w:bookmarkEnd w:id="121"/>
      <w:bookmarkStart w:id="123" w:name="_Toc296944502"/>
      <w:bookmarkStart w:id="124" w:name="_Toc292559367"/>
      <w:bookmarkStart w:id="125" w:name="_Toc296890991"/>
      <w:bookmarkStart w:id="126" w:name="_Toc297120463"/>
      <w:bookmarkStart w:id="127" w:name="_Toc297048349"/>
      <w:bookmarkStart w:id="128" w:name="_Toc296503163"/>
      <w:bookmarkStart w:id="129" w:name="_Toc296346664"/>
      <w:bookmarkStart w:id="130" w:name="_Toc296347162"/>
      <w:bookmarkStart w:id="131" w:name="_Toc296891203"/>
      <w:bookmarkStart w:id="132" w:name="_Toc292559872"/>
      <w:r>
        <w:rPr>
          <w:rFonts w:hint="eastAsia" w:ascii="仿宋" w:hAnsi="仿宋" w:eastAsia="仿宋" w:cs="仿宋"/>
          <w:b w:val="0"/>
          <w:color w:val="000000"/>
          <w:sz w:val="28"/>
          <w:szCs w:val="28"/>
        </w:rPr>
        <w:t>. 工程质量</w:t>
      </w:r>
      <w:bookmarkEnd w:id="122"/>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w:t>
      </w:r>
      <w:bookmarkStart w:id="133" w:name="_Toc303539106"/>
      <w:bookmarkStart w:id="134" w:name="_Toc318581164"/>
      <w:bookmarkStart w:id="135" w:name="_Toc304295527"/>
      <w:bookmarkStart w:id="136" w:name="_Toc297216155"/>
      <w:bookmarkStart w:id="137" w:name="_Toc297123496"/>
      <w:bookmarkStart w:id="138" w:name="_Toc312677997"/>
      <w:bookmarkStart w:id="139" w:name="_Toc300934949"/>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0" w:name="_Toc351203638"/>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0"/>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6.1.5 文明施工</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3"/>
    <w:bookmarkEnd w:id="134"/>
    <w:bookmarkEnd w:id="135"/>
    <w:bookmarkEnd w:id="136"/>
    <w:bookmarkEnd w:id="137"/>
    <w:bookmarkEnd w:id="138"/>
    <w:bookmarkEnd w:id="139"/>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41" w:name="_Toc351203639"/>
      <w:r>
        <w:rPr>
          <w:rFonts w:hint="eastAsia" w:ascii="仿宋" w:hAnsi="仿宋" w:eastAsia="仿宋" w:cs="仿宋"/>
          <w:b w:val="0"/>
          <w:color w:val="000000"/>
          <w:sz w:val="28"/>
          <w:szCs w:val="28"/>
        </w:rPr>
        <w:t>7. 工期和进度</w:t>
      </w:r>
      <w:bookmarkEnd w:id="14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2" w:name="_Toc304295541"/>
      <w:bookmarkStart w:id="143" w:name="_Toc297216173"/>
      <w:bookmarkStart w:id="144" w:name="_Toc297123514"/>
      <w:bookmarkStart w:id="145" w:name="_Toc312677479"/>
      <w:bookmarkStart w:id="146" w:name="_Toc303539123"/>
      <w:bookmarkStart w:id="147" w:name="_Toc312678005"/>
      <w:bookmarkStart w:id="148" w:name="_Toc300934966"/>
      <w:r>
        <w:rPr>
          <w:rFonts w:hint="eastAsia" w:ascii="仿宋" w:hAnsi="仿宋" w:eastAsia="仿宋" w:cs="仿宋"/>
          <w:color w:val="000000"/>
          <w:sz w:val="28"/>
          <w:szCs w:val="28"/>
        </w:rPr>
        <w:t>.2 施工进度计划</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2"/>
    <w:bookmarkEnd w:id="143"/>
    <w:bookmarkEnd w:id="144"/>
    <w:bookmarkEnd w:id="145"/>
    <w:bookmarkEnd w:id="146"/>
    <w:bookmarkEnd w:id="147"/>
    <w:bookmarkEnd w:id="148"/>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9" w:name="_Toc304295546"/>
      <w:bookmarkStart w:id="150" w:name="_Toc297123516"/>
      <w:bookmarkStart w:id="151" w:name="_Toc303539125"/>
      <w:bookmarkStart w:id="152" w:name="_Toc312677484"/>
      <w:bookmarkStart w:id="153" w:name="_Toc300934968"/>
      <w:bookmarkStart w:id="154" w:name="_Toc297216175"/>
      <w:bookmarkStart w:id="155" w:name="_Toc312678010"/>
      <w:r>
        <w:rPr>
          <w:rFonts w:hint="eastAsia" w:ascii="仿宋" w:hAnsi="仿宋" w:eastAsia="仿宋" w:cs="仿宋"/>
          <w:color w:val="000000"/>
          <w:sz w:val="28"/>
          <w:szCs w:val="28"/>
        </w:rPr>
        <w:t>.5 工期延误</w:t>
      </w:r>
    </w:p>
    <w:bookmarkEnd w:id="149"/>
    <w:bookmarkEnd w:id="150"/>
    <w:bookmarkEnd w:id="151"/>
    <w:bookmarkEnd w:id="152"/>
    <w:bookmarkEnd w:id="153"/>
    <w:bookmarkEnd w:id="154"/>
    <w:bookmarkEnd w:id="155"/>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w:t>
      </w:r>
      <w:bookmarkStart w:id="156" w:name="_Toc312677486"/>
      <w:bookmarkStart w:id="157" w:name="_Toc318581169"/>
      <w:bookmarkStart w:id="158" w:name="_Toc312678012"/>
      <w:bookmarkStart w:id="159" w:name="_Toc297216177"/>
      <w:bookmarkStart w:id="160" w:name="_Toc304295548"/>
      <w:bookmarkStart w:id="161" w:name="_Toc303539127"/>
      <w:bookmarkStart w:id="162" w:name="_Toc297123518"/>
      <w:bookmarkStart w:id="163" w:name="_Toc300934970"/>
      <w:r>
        <w:rPr>
          <w:rFonts w:hint="eastAsia" w:ascii="仿宋" w:hAnsi="仿宋" w:eastAsia="仿宋" w:cs="仿宋"/>
          <w:sz w:val="28"/>
          <w:szCs w:val="28"/>
        </w:rPr>
        <w:t>.5.2 因承包人原因导致工期延误</w:t>
      </w:r>
    </w:p>
    <w:bookmarkEnd w:id="156"/>
    <w:bookmarkEnd w:id="157"/>
    <w:bookmarkEnd w:id="158"/>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4" w:name="_Toc312678013"/>
      <w:bookmarkStart w:id="165" w:name="_Toc312677487"/>
      <w:bookmarkStart w:id="166"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59"/>
      <w:bookmarkEnd w:id="160"/>
      <w:bookmarkEnd w:id="161"/>
      <w:bookmarkEnd w:id="162"/>
      <w:bookmarkEnd w:id="163"/>
      <w:bookmarkEnd w:id="164"/>
      <w:bookmarkEnd w:id="165"/>
    </w:p>
    <w:bookmarkEnd w:id="166"/>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7" w:name="_Toc318581171"/>
      <w:bookmarkStart w:id="168" w:name="_Toc312678014"/>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7"/>
    <w:bookmarkEnd w:id="168"/>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9" w:name="_Toc304295549"/>
      <w:bookmarkStart w:id="170" w:name="_Toc303539128"/>
      <w:bookmarkStart w:id="171" w:name="_Toc297123519"/>
      <w:bookmarkStart w:id="172" w:name="_Toc312678015"/>
      <w:bookmarkStart w:id="173" w:name="_Toc300934971"/>
      <w:bookmarkStart w:id="174" w:name="_Toc297216178"/>
      <w:r>
        <w:rPr>
          <w:rFonts w:hint="eastAsia" w:ascii="仿宋" w:hAnsi="仿宋" w:eastAsia="仿宋" w:cs="仿宋"/>
          <w:color w:val="000000"/>
          <w:sz w:val="28"/>
          <w:szCs w:val="28"/>
        </w:rPr>
        <w:t>.6 不</w:t>
      </w:r>
      <w:bookmarkEnd w:id="169"/>
      <w:bookmarkEnd w:id="170"/>
      <w:bookmarkEnd w:id="171"/>
      <w:bookmarkEnd w:id="172"/>
      <w:bookmarkEnd w:id="173"/>
      <w:bookmarkEnd w:id="174"/>
      <w:r>
        <w:rPr>
          <w:rFonts w:hint="eastAsia" w:ascii="仿宋" w:hAnsi="仿宋" w:eastAsia="仿宋" w:cs="仿宋"/>
          <w:color w:val="000000"/>
          <w:sz w:val="28"/>
          <w:szCs w:val="28"/>
        </w:rPr>
        <w:t>利物质条件</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bookmarkStart w:id="175" w:name="_Toc312678016"/>
      <w:bookmarkStart w:id="176" w:name="_Toc303539129"/>
      <w:bookmarkStart w:id="177" w:name="_Toc304295550"/>
      <w:bookmarkStart w:id="178" w:name="_Toc297123520"/>
      <w:bookmarkStart w:id="179" w:name="_Toc297216179"/>
      <w:bookmarkStart w:id="180" w:name="_Toc318581172"/>
      <w:bookmarkStart w:id="181" w:name="_Toc300934972"/>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5"/>
    <w:bookmarkEnd w:id="176"/>
    <w:bookmarkEnd w:id="177"/>
    <w:bookmarkEnd w:id="178"/>
    <w:bookmarkEnd w:id="179"/>
    <w:bookmarkEnd w:id="180"/>
    <w:bookmarkEnd w:id="181"/>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2" w:name="_Toc303539130"/>
      <w:bookmarkStart w:id="183" w:name="_Toc297216180"/>
      <w:bookmarkStart w:id="184" w:name="_Toc312678017"/>
      <w:bookmarkStart w:id="185" w:name="_Toc297123521"/>
      <w:bookmarkStart w:id="186" w:name="_Toc304295551"/>
      <w:bookmarkStart w:id="187" w:name="_Toc300934973"/>
      <w:r>
        <w:rPr>
          <w:rFonts w:hint="eastAsia" w:ascii="仿宋" w:hAnsi="仿宋" w:eastAsia="仿宋" w:cs="仿宋"/>
          <w:color w:val="000000"/>
          <w:sz w:val="28"/>
          <w:szCs w:val="28"/>
        </w:rPr>
        <w:t>.7异常恶劣的气候条件</w:t>
      </w:r>
    </w:p>
    <w:bookmarkEnd w:id="182"/>
    <w:bookmarkEnd w:id="183"/>
    <w:bookmarkEnd w:id="184"/>
    <w:bookmarkEnd w:id="185"/>
    <w:bookmarkEnd w:id="186"/>
    <w:bookmarkEnd w:id="187"/>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88" w:name="_Toc351203640"/>
      <w:r>
        <w:rPr>
          <w:rFonts w:hint="eastAsia" w:ascii="仿宋" w:hAnsi="仿宋" w:eastAsia="仿宋" w:cs="仿宋"/>
          <w:b w:val="0"/>
          <w:color w:val="000000"/>
          <w:sz w:val="28"/>
          <w:szCs w:val="28"/>
        </w:rPr>
        <w:t>8. 材料与设备</w:t>
      </w:r>
      <w:bookmarkEnd w:id="188"/>
    </w:p>
    <w:bookmarkEnd w:id="123"/>
    <w:bookmarkEnd w:id="124"/>
    <w:bookmarkEnd w:id="125"/>
    <w:bookmarkEnd w:id="126"/>
    <w:bookmarkEnd w:id="127"/>
    <w:bookmarkEnd w:id="128"/>
    <w:bookmarkEnd w:id="129"/>
    <w:bookmarkEnd w:id="130"/>
    <w:bookmarkEnd w:id="131"/>
    <w:bookmarkEnd w:id="132"/>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89" w:name="_Toc297048353"/>
      <w:bookmarkStart w:id="190" w:name="_Toc304295556"/>
      <w:bookmarkStart w:id="191" w:name="_Toc296503167"/>
      <w:bookmarkStart w:id="192" w:name="_Toc296347166"/>
      <w:bookmarkStart w:id="193" w:name="_Toc312678019"/>
      <w:bookmarkStart w:id="194" w:name="_Toc292559877"/>
      <w:bookmarkStart w:id="195" w:name="_Toc296890995"/>
      <w:bookmarkStart w:id="196" w:name="_Toc296891207"/>
      <w:bookmarkStart w:id="197" w:name="_Toc280868654"/>
      <w:bookmarkStart w:id="198" w:name="_Toc300934979"/>
      <w:bookmarkStart w:id="199" w:name="_Toc297216186"/>
      <w:bookmarkStart w:id="200" w:name="_Toc296944506"/>
      <w:bookmarkStart w:id="201" w:name="_Toc297123527"/>
      <w:bookmarkStart w:id="202" w:name="_Toc312677493"/>
      <w:bookmarkStart w:id="203" w:name="_Toc297120467"/>
      <w:bookmarkStart w:id="204" w:name="_Toc296346668"/>
      <w:bookmarkStart w:id="205" w:name="_Toc303539136"/>
      <w:bookmarkStart w:id="206" w:name="_Toc292559372"/>
      <w:bookmarkStart w:id="207" w:name="_Toc280868656"/>
      <w:bookmarkStart w:id="208" w:name="_Toc280868655"/>
      <w:bookmarkStart w:id="209" w:name="_Toc267251424"/>
      <w:r>
        <w:rPr>
          <w:rFonts w:hint="eastAsia" w:ascii="仿宋" w:hAnsi="仿宋" w:eastAsia="仿宋" w:cs="仿宋"/>
          <w:color w:val="000000"/>
          <w:sz w:val="28"/>
          <w:szCs w:val="28"/>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8</w:t>
      </w:r>
      <w:bookmarkStart w:id="210" w:name="_Toc292559878"/>
      <w:bookmarkStart w:id="211" w:name="_Toc292559373"/>
      <w:bookmarkStart w:id="212" w:name="_Toc297120468"/>
      <w:bookmarkStart w:id="213" w:name="_Toc296891208"/>
      <w:bookmarkStart w:id="214" w:name="_Toc297123528"/>
      <w:bookmarkStart w:id="215" w:name="_Toc296503168"/>
      <w:bookmarkStart w:id="216" w:name="_Toc296347167"/>
      <w:bookmarkStart w:id="217" w:name="_Toc304295557"/>
      <w:bookmarkStart w:id="218" w:name="_Toc296944507"/>
      <w:bookmarkStart w:id="219" w:name="_Toc296890996"/>
      <w:bookmarkStart w:id="220" w:name="_Toc297216187"/>
      <w:bookmarkStart w:id="221" w:name="_Toc300934980"/>
      <w:bookmarkStart w:id="222" w:name="_Toc297048354"/>
      <w:bookmarkStart w:id="223" w:name="_Toc318581173"/>
      <w:bookmarkStart w:id="224" w:name="_Toc312678020"/>
      <w:bookmarkStart w:id="225" w:name="_Toc303539137"/>
      <w:bookmarkStart w:id="226" w:name="_Toc312677494"/>
      <w:bookmarkStart w:id="227" w:name="_Toc296346669"/>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0"/>
      <w:bookmarkEnd w:id="211"/>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28" w:name="_Toc351203641"/>
      <w:r>
        <w:rPr>
          <w:rFonts w:hint="eastAsia" w:ascii="仿宋" w:hAnsi="仿宋" w:eastAsia="仿宋" w:cs="仿宋"/>
          <w:b w:val="0"/>
          <w:color w:val="000000"/>
          <w:sz w:val="28"/>
          <w:szCs w:val="28"/>
        </w:rPr>
        <w:t>9</w:t>
      </w:r>
      <w:bookmarkEnd w:id="207"/>
      <w:bookmarkEnd w:id="208"/>
      <w:bookmarkEnd w:id="209"/>
      <w:bookmarkStart w:id="229" w:name="_Toc300934982"/>
      <w:bookmarkStart w:id="230" w:name="_Toc303539139"/>
      <w:bookmarkStart w:id="231" w:name="_Toc304295559"/>
      <w:bookmarkStart w:id="232" w:name="_Toc297123533"/>
      <w:bookmarkStart w:id="233" w:name="_Toc297216192"/>
      <w:bookmarkStart w:id="234" w:name="_Toc312678021"/>
      <w:bookmarkStart w:id="235" w:name="_Toc312677495"/>
      <w:bookmarkStart w:id="236" w:name="_Toc296891001"/>
      <w:bookmarkStart w:id="237" w:name="_Toc267251428"/>
      <w:bookmarkStart w:id="238" w:name="_Toc267251427"/>
      <w:bookmarkStart w:id="239" w:name="_Toc296503173"/>
      <w:bookmarkStart w:id="240" w:name="_Toc292559378"/>
      <w:bookmarkStart w:id="241" w:name="_Toc297048359"/>
      <w:bookmarkStart w:id="242" w:name="_Toc297120473"/>
      <w:bookmarkStart w:id="243" w:name="_Toc296891213"/>
      <w:bookmarkStart w:id="244" w:name="_Toc296347172"/>
      <w:bookmarkStart w:id="245" w:name="_Toc296346674"/>
      <w:bookmarkStart w:id="246" w:name="_Toc296944512"/>
      <w:bookmarkStart w:id="247" w:name="_Toc292559883"/>
      <w:r>
        <w:rPr>
          <w:rFonts w:hint="eastAsia" w:ascii="仿宋" w:hAnsi="仿宋" w:eastAsia="仿宋" w:cs="仿宋"/>
          <w:b w:val="0"/>
          <w:color w:val="000000"/>
          <w:sz w:val="28"/>
          <w:szCs w:val="28"/>
        </w:rPr>
        <w:t>. 试验与检验</w:t>
      </w:r>
      <w:bookmarkEnd w:id="228"/>
    </w:p>
    <w:bookmarkEnd w:id="229"/>
    <w:bookmarkEnd w:id="230"/>
    <w:bookmarkEnd w:id="231"/>
    <w:bookmarkEnd w:id="232"/>
    <w:bookmarkEnd w:id="233"/>
    <w:bookmarkEnd w:id="234"/>
    <w:bookmarkEnd w:id="235"/>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48" w:name="_Toc312678022"/>
      <w:bookmarkStart w:id="249" w:name="_Toc297123534"/>
      <w:bookmarkStart w:id="250" w:name="_Toc300934983"/>
      <w:bookmarkStart w:id="251" w:name="_Toc297216193"/>
      <w:bookmarkStart w:id="252" w:name="_Toc312677496"/>
      <w:bookmarkStart w:id="253" w:name="_Toc304295560"/>
      <w:bookmarkStart w:id="254" w:name="_Toc303539140"/>
      <w:r>
        <w:rPr>
          <w:rFonts w:hint="eastAsia" w:ascii="仿宋" w:hAnsi="仿宋" w:eastAsia="仿宋" w:cs="仿宋"/>
          <w:color w:val="000000"/>
          <w:sz w:val="28"/>
          <w:szCs w:val="28"/>
        </w:rPr>
        <w:t>.1试验设备与试验人员</w:t>
      </w:r>
    </w:p>
    <w:bookmarkEnd w:id="248"/>
    <w:bookmarkEnd w:id="249"/>
    <w:bookmarkEnd w:id="250"/>
    <w:bookmarkEnd w:id="251"/>
    <w:bookmarkEnd w:id="252"/>
    <w:bookmarkEnd w:id="253"/>
    <w:bookmarkEnd w:id="254"/>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w:t>
      </w:r>
      <w:bookmarkStart w:id="255" w:name="_Toc312678023"/>
      <w:bookmarkStart w:id="256" w:name="_Toc300934984"/>
      <w:bookmarkStart w:id="257" w:name="_Toc303539141"/>
      <w:bookmarkStart w:id="258" w:name="_Toc312677497"/>
      <w:bookmarkStart w:id="259" w:name="_Toc297123535"/>
      <w:bookmarkStart w:id="260" w:name="_Toc297216194"/>
      <w:bookmarkStart w:id="261" w:name="_Toc304295561"/>
      <w:bookmarkStart w:id="262" w:name="_Toc318581174"/>
      <w:r>
        <w:rPr>
          <w:rFonts w:hint="eastAsia" w:ascii="仿宋" w:hAnsi="仿宋" w:eastAsia="仿宋" w:cs="仿宋"/>
          <w:sz w:val="28"/>
          <w:szCs w:val="28"/>
        </w:rPr>
        <w:t>.1.2 试验设备</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5"/>
      <w:bookmarkEnd w:id="256"/>
      <w:bookmarkEnd w:id="257"/>
      <w:bookmarkEnd w:id="258"/>
      <w:bookmarkEnd w:id="259"/>
      <w:bookmarkEnd w:id="260"/>
      <w:bookmarkEnd w:id="261"/>
      <w:bookmarkStart w:id="263" w:name="_Toc312678024"/>
      <w:bookmarkStart w:id="264" w:name="_Toc297216195"/>
      <w:bookmarkStart w:id="265" w:name="_Toc304295562"/>
      <w:bookmarkStart w:id="266" w:name="_Toc297123536"/>
      <w:bookmarkStart w:id="267" w:name="_Toc312677498"/>
      <w:bookmarkStart w:id="268" w:name="_Toc303539142"/>
      <w:bookmarkStart w:id="269" w:name="_Toc300934985"/>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2"/>
    <w:bookmarkEnd w:id="263"/>
    <w:bookmarkEnd w:id="264"/>
    <w:bookmarkEnd w:id="265"/>
    <w:bookmarkEnd w:id="266"/>
    <w:bookmarkEnd w:id="267"/>
    <w:bookmarkEnd w:id="268"/>
    <w:bookmarkEnd w:id="269"/>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70" w:name="_Toc351203642"/>
      <w:r>
        <w:rPr>
          <w:rFonts w:hint="eastAsia" w:ascii="仿宋" w:hAnsi="仿宋" w:eastAsia="仿宋" w:cs="仿宋"/>
          <w:b w:val="0"/>
          <w:color w:val="000000"/>
          <w:sz w:val="28"/>
          <w:szCs w:val="28"/>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292559903"/>
      <w:bookmarkStart w:id="272" w:name="_Toc297123540"/>
      <w:bookmarkStart w:id="273" w:name="_Toc297120493"/>
      <w:bookmarkStart w:id="274" w:name="_Toc297216199"/>
      <w:bookmarkStart w:id="275" w:name="_Toc296503193"/>
      <w:bookmarkStart w:id="276" w:name="_Toc300934989"/>
      <w:bookmarkStart w:id="277" w:name="_Toc296891021"/>
      <w:bookmarkStart w:id="278" w:name="_Toc296347192"/>
      <w:bookmarkStart w:id="279" w:name="_Toc296346694"/>
      <w:bookmarkStart w:id="280" w:name="_Toc292559398"/>
      <w:bookmarkStart w:id="281" w:name="_Toc303539146"/>
      <w:bookmarkStart w:id="282" w:name="_Toc304295566"/>
      <w:bookmarkStart w:id="283" w:name="_Toc296891233"/>
      <w:bookmarkStart w:id="284" w:name="_Toc296944532"/>
      <w:bookmarkStart w:id="285" w:name="_Toc297048379"/>
      <w:bookmarkStart w:id="286" w:name="_Toc312677499"/>
      <w:bookmarkStart w:id="287" w:name="_Toc312678025"/>
      <w:bookmarkStart w:id="288" w:name="_Toc267251435"/>
      <w:bookmarkStart w:id="289" w:name="_Toc267251437"/>
      <w:bookmarkStart w:id="290" w:name="_Toc267251441"/>
      <w:bookmarkStart w:id="291" w:name="_Toc267251433"/>
      <w:bookmarkStart w:id="292" w:name="_Toc267251439"/>
      <w:bookmarkStart w:id="293" w:name="_Toc267251440"/>
      <w:bookmarkStart w:id="294" w:name="_Toc267251442"/>
      <w:r>
        <w:rPr>
          <w:rFonts w:hint="eastAsia" w:ascii="仿宋" w:hAnsi="仿宋" w:eastAsia="仿宋" w:cs="仿宋"/>
          <w:b w:val="0"/>
          <w:color w:val="000000"/>
          <w:sz w:val="28"/>
          <w:szCs w:val="28"/>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5" w:name="_Toc296891022"/>
      <w:bookmarkStart w:id="296" w:name="_Toc296891234"/>
      <w:bookmarkStart w:id="297" w:name="_Toc300934990"/>
      <w:bookmarkStart w:id="298" w:name="_Toc296503194"/>
      <w:bookmarkStart w:id="299" w:name="_Toc296346695"/>
      <w:bookmarkStart w:id="300" w:name="_Toc297216200"/>
      <w:bookmarkStart w:id="301" w:name="_Toc296347193"/>
      <w:bookmarkStart w:id="302" w:name="_Toc297048380"/>
      <w:bookmarkStart w:id="303" w:name="_Toc292559904"/>
      <w:bookmarkStart w:id="304" w:name="_Toc303539147"/>
      <w:bookmarkStart w:id="305" w:name="_Toc304295567"/>
      <w:bookmarkStart w:id="306" w:name="_Toc297120494"/>
      <w:bookmarkStart w:id="307" w:name="_Toc312678026"/>
      <w:bookmarkStart w:id="308" w:name="_Toc296944533"/>
      <w:bookmarkStart w:id="309" w:name="_Toc312677500"/>
      <w:bookmarkStart w:id="310" w:name="_Toc297123541"/>
      <w:bookmarkStart w:id="311" w:name="_Toc292559399"/>
      <w:r>
        <w:rPr>
          <w:rFonts w:hint="eastAsia" w:ascii="仿宋" w:hAnsi="仿宋" w:eastAsia="仿宋" w:cs="仿宋"/>
          <w:color w:val="000000"/>
          <w:sz w:val="28"/>
          <w:szCs w:val="28"/>
        </w:rPr>
        <w:t>0.1变更的范围</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10.4.1 变更估价原则</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2559907"/>
      <w:bookmarkStart w:id="313" w:name="_Toc297048383"/>
      <w:bookmarkStart w:id="314" w:name="_Toc296944536"/>
      <w:bookmarkStart w:id="315" w:name="_Toc296891237"/>
      <w:bookmarkStart w:id="316" w:name="_Toc296346698"/>
      <w:bookmarkStart w:id="317" w:name="_Toc296347196"/>
      <w:bookmarkStart w:id="318" w:name="_Toc296891025"/>
      <w:bookmarkStart w:id="319" w:name="_Toc297123544"/>
      <w:bookmarkStart w:id="320" w:name="_Toc296503197"/>
      <w:bookmarkStart w:id="321" w:name="_Toc303539150"/>
      <w:bookmarkStart w:id="322" w:name="_Toc297120497"/>
      <w:bookmarkStart w:id="323" w:name="_Toc300934993"/>
      <w:bookmarkStart w:id="324" w:name="_Toc297216203"/>
      <w:bookmarkStart w:id="325" w:name="_Toc292559402"/>
      <w:bookmarkStart w:id="326" w:name="_Toc312678029"/>
      <w:bookmarkStart w:id="327" w:name="_Toc304295570"/>
      <w:bookmarkStart w:id="328" w:name="_Toc312677503"/>
      <w:r>
        <w:rPr>
          <w:rFonts w:hint="eastAsia" w:ascii="仿宋" w:hAnsi="仿宋" w:eastAsia="仿宋" w:cs="仿宋"/>
          <w:color w:val="000000"/>
          <w:sz w:val="28"/>
          <w:szCs w:val="28"/>
        </w:rPr>
        <w:t>0.5承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296891031"/>
      <w:bookmarkStart w:id="330" w:name="_Toc303539151"/>
      <w:bookmarkStart w:id="331" w:name="_Toc296346704"/>
      <w:bookmarkStart w:id="332" w:name="_Toc292559913"/>
      <w:bookmarkStart w:id="333" w:name="_Toc292559408"/>
      <w:bookmarkStart w:id="334" w:name="_Toc296891243"/>
      <w:bookmarkStart w:id="335" w:name="_Toc297216204"/>
      <w:bookmarkStart w:id="336" w:name="_Toc296503203"/>
      <w:bookmarkStart w:id="337" w:name="_Toc297120503"/>
      <w:bookmarkStart w:id="338" w:name="_Toc297123545"/>
      <w:bookmarkStart w:id="339" w:name="_Toc300934994"/>
      <w:bookmarkStart w:id="340" w:name="_Toc296944542"/>
      <w:bookmarkStart w:id="341" w:name="_Toc297048389"/>
      <w:bookmarkStart w:id="342" w:name="_Toc296347202"/>
      <w:r>
        <w:rPr>
          <w:rFonts w:hint="eastAsia" w:ascii="仿宋" w:hAnsi="仿宋" w:eastAsia="仿宋" w:cs="仿宋"/>
          <w:color w:val="000000"/>
          <w:sz w:val="28"/>
          <w:szCs w:val="28"/>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u w:val="single"/>
        </w:rPr>
      </w:pPr>
      <w:r>
        <w:rPr>
          <w:rFonts w:hint="eastAsia" w:ascii="仿宋" w:hAnsi="仿宋" w:eastAsia="仿宋" w:cs="仿宋"/>
          <w:sz w:val="28"/>
          <w:szCs w:val="28"/>
        </w:rPr>
        <w:t>承</w:t>
      </w:r>
      <w:bookmarkStart w:id="343" w:name="_Toc296944543"/>
      <w:bookmarkStart w:id="344" w:name="_Toc297120504"/>
      <w:bookmarkStart w:id="345" w:name="_Toc318581175"/>
      <w:bookmarkStart w:id="346" w:name="_Toc303539152"/>
      <w:bookmarkStart w:id="347" w:name="_Toc296347203"/>
      <w:bookmarkStart w:id="348" w:name="_Toc297048390"/>
      <w:bookmarkStart w:id="349" w:name="_Toc312677504"/>
      <w:bookmarkStart w:id="350" w:name="_Toc304295571"/>
      <w:bookmarkStart w:id="351" w:name="_Toc297123546"/>
      <w:bookmarkStart w:id="352" w:name="_Toc297216205"/>
      <w:bookmarkStart w:id="353" w:name="_Toc292559914"/>
      <w:bookmarkStart w:id="354" w:name="_Toc296503204"/>
      <w:bookmarkStart w:id="355" w:name="_Toc300934995"/>
      <w:bookmarkStart w:id="356" w:name="_Toc296346705"/>
      <w:bookmarkStart w:id="357" w:name="_Toc312678030"/>
      <w:bookmarkStart w:id="358" w:name="_Toc292559409"/>
      <w:bookmarkStart w:id="359" w:name="_Toc296891032"/>
      <w:bookmarkStart w:id="360" w:name="_Toc296891244"/>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1" w:name="_Toc303539154"/>
      <w:bookmarkStart w:id="362" w:name="_Toc297120499"/>
      <w:bookmarkStart w:id="363" w:name="_Toc296891027"/>
      <w:bookmarkStart w:id="364" w:name="_Toc300934997"/>
      <w:bookmarkStart w:id="365" w:name="_Toc296503199"/>
      <w:bookmarkStart w:id="366" w:name="_Toc292559404"/>
      <w:bookmarkStart w:id="367" w:name="_Toc312677507"/>
      <w:bookmarkStart w:id="368" w:name="_Toc296891239"/>
      <w:bookmarkStart w:id="369" w:name="_Toc292559909"/>
      <w:bookmarkStart w:id="370" w:name="_Toc297123548"/>
      <w:bookmarkStart w:id="371" w:name="_Toc296346700"/>
      <w:bookmarkStart w:id="372" w:name="_Toc304295574"/>
      <w:bookmarkStart w:id="373" w:name="_Toc297216207"/>
      <w:bookmarkStart w:id="374" w:name="_Toc296944538"/>
      <w:bookmarkStart w:id="375" w:name="_Toc312678033"/>
      <w:bookmarkStart w:id="376" w:name="_Toc296347198"/>
      <w:bookmarkStart w:id="377" w:name="_Toc297048385"/>
      <w:r>
        <w:rPr>
          <w:rFonts w:hint="eastAsia" w:ascii="仿宋" w:hAnsi="仿宋" w:eastAsia="仿宋" w:cs="仿宋"/>
          <w:color w:val="000000"/>
          <w:sz w:val="28"/>
          <w:szCs w:val="28"/>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暂</w:t>
      </w:r>
      <w:bookmarkStart w:id="378" w:name="_Toc312678034"/>
      <w:bookmarkStart w:id="379" w:name="_Toc312677508"/>
      <w:bookmarkStart w:id="380" w:name="_Toc318581176"/>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78"/>
    <w:bookmarkEnd w:id="379"/>
    <w:bookmarkEnd w:id="38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bookmarkStart w:id="381" w:name="_Toc312678035"/>
      <w:bookmarkStart w:id="382" w:name="_Toc318581177"/>
      <w:bookmarkStart w:id="383" w:name="_Toc312677509"/>
      <w:r>
        <w:rPr>
          <w:rFonts w:hint="eastAsia" w:ascii="仿宋" w:hAnsi="仿宋" w:eastAsia="仿宋" w:cs="仿宋"/>
          <w:sz w:val="28"/>
          <w:szCs w:val="28"/>
        </w:rPr>
        <w:t>0.7.1 依法必须招标的暂估价项目</w:t>
      </w:r>
    </w:p>
    <w:bookmarkEnd w:id="381"/>
    <w:bookmarkEnd w:id="382"/>
    <w:bookmarkEnd w:id="383"/>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384" w:name="_Toc351203643"/>
      <w:r>
        <w:rPr>
          <w:rFonts w:hint="eastAsia" w:ascii="仿宋" w:hAnsi="仿宋" w:eastAsia="仿宋" w:cs="仿宋"/>
          <w:b w:val="0"/>
          <w:color w:val="000000"/>
          <w:sz w:val="28"/>
          <w:szCs w:val="28"/>
        </w:rPr>
        <w:t>11. 价格调整</w:t>
      </w:r>
      <w:bookmarkEnd w:id="38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385" w:name="_Toc296503201"/>
      <w:bookmarkStart w:id="386" w:name="_Toc292559911"/>
      <w:bookmarkStart w:id="387" w:name="_Toc300935000"/>
      <w:bookmarkStart w:id="388" w:name="_Toc297048387"/>
      <w:bookmarkStart w:id="389" w:name="_Toc296891241"/>
      <w:bookmarkStart w:id="390" w:name="_Toc297120501"/>
      <w:bookmarkStart w:id="391" w:name="_Toc297216209"/>
      <w:bookmarkStart w:id="392" w:name="_Toc303539157"/>
      <w:bookmarkStart w:id="393" w:name="_Toc296944540"/>
      <w:bookmarkStart w:id="394" w:name="_Toc292559406"/>
      <w:bookmarkStart w:id="395" w:name="_Toc296891029"/>
      <w:bookmarkStart w:id="396" w:name="_Toc297123550"/>
      <w:bookmarkStart w:id="397" w:name="_Toc296346702"/>
      <w:bookmarkStart w:id="398" w:name="_Toc304295577"/>
      <w:bookmarkStart w:id="399" w:name="_Toc296347200"/>
      <w:bookmarkStart w:id="400" w:name="_Toc312678039"/>
      <w:r>
        <w:rPr>
          <w:rFonts w:hint="eastAsia" w:ascii="仿宋" w:hAnsi="仿宋" w:eastAsia="仿宋" w:cs="仿宋"/>
          <w:color w:val="000000"/>
          <w:sz w:val="28"/>
          <w:szCs w:val="28"/>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88"/>
    <w:bookmarkEnd w:id="289"/>
    <w:bookmarkEnd w:id="290"/>
    <w:bookmarkEnd w:id="291"/>
    <w:bookmarkEnd w:id="292"/>
    <w:bookmarkEnd w:id="293"/>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01" w:name="_Toc296503205"/>
      <w:bookmarkStart w:id="402" w:name="_Toc297048391"/>
      <w:bookmarkStart w:id="403" w:name="_Toc296346706"/>
      <w:bookmarkStart w:id="404" w:name="_Toc292559915"/>
      <w:bookmarkStart w:id="405" w:name="_Toc296891033"/>
      <w:bookmarkStart w:id="406" w:name="_Toc296891245"/>
      <w:bookmarkStart w:id="407" w:name="_Toc297120505"/>
      <w:bookmarkStart w:id="408" w:name="_Toc296347204"/>
      <w:bookmarkStart w:id="409" w:name="_Toc292559410"/>
      <w:bookmarkStart w:id="410" w:name="_Toc296944544"/>
      <w:bookmarkStart w:id="411" w:name="_Toc351203644"/>
      <w:bookmarkStart w:id="412" w:name="_Toc312678040"/>
      <w:bookmarkStart w:id="413" w:name="_Toc297123552"/>
      <w:bookmarkStart w:id="414" w:name="_Toc303539159"/>
      <w:bookmarkStart w:id="415" w:name="_Toc297216211"/>
      <w:bookmarkStart w:id="416" w:name="_Toc304295579"/>
      <w:bookmarkStart w:id="417" w:name="_Toc300935002"/>
      <w:r>
        <w:rPr>
          <w:rFonts w:hint="eastAsia" w:ascii="仿宋" w:hAnsi="仿宋" w:eastAsia="仿宋" w:cs="仿宋"/>
          <w:b w:val="0"/>
          <w:color w:val="000000"/>
          <w:sz w:val="28"/>
          <w:szCs w:val="28"/>
        </w:rPr>
        <w:t xml:space="preserve">12. </w:t>
      </w:r>
      <w:bookmarkEnd w:id="401"/>
      <w:bookmarkEnd w:id="402"/>
      <w:bookmarkEnd w:id="403"/>
      <w:bookmarkEnd w:id="404"/>
      <w:bookmarkEnd w:id="405"/>
      <w:bookmarkEnd w:id="406"/>
      <w:bookmarkEnd w:id="407"/>
      <w:bookmarkEnd w:id="408"/>
      <w:bookmarkEnd w:id="409"/>
      <w:bookmarkEnd w:id="410"/>
      <w:r>
        <w:rPr>
          <w:rFonts w:hint="eastAsia" w:ascii="仿宋" w:hAnsi="仿宋" w:eastAsia="仿宋" w:cs="仿宋"/>
          <w:b w:val="0"/>
          <w:color w:val="000000"/>
          <w:sz w:val="28"/>
          <w:szCs w:val="28"/>
        </w:rPr>
        <w:t>合同价格、计量与支付</w:t>
      </w:r>
      <w:bookmarkEnd w:id="411"/>
    </w:p>
    <w:bookmarkEnd w:id="412"/>
    <w:bookmarkEnd w:id="413"/>
    <w:bookmarkEnd w:id="414"/>
    <w:bookmarkEnd w:id="415"/>
    <w:bookmarkEnd w:id="416"/>
    <w:bookmarkEnd w:id="417"/>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18" w:name="_Toc292559411"/>
      <w:bookmarkStart w:id="419" w:name="_Toc292559916"/>
      <w:bookmarkStart w:id="420" w:name="_Toc267251461"/>
      <w:bookmarkStart w:id="421" w:name="_Toc296346707"/>
      <w:bookmarkStart w:id="422" w:name="_Toc297048392"/>
      <w:bookmarkStart w:id="423" w:name="_Toc297120506"/>
      <w:bookmarkStart w:id="424" w:name="_Toc296347205"/>
      <w:bookmarkStart w:id="425" w:name="_Toc296503206"/>
      <w:bookmarkStart w:id="426" w:name="_Toc296891246"/>
      <w:bookmarkStart w:id="427" w:name="_Toc296891034"/>
      <w:bookmarkStart w:id="428" w:name="_Toc296944545"/>
      <w:bookmarkStart w:id="429" w:name="_Toc312678041"/>
      <w:bookmarkStart w:id="430" w:name="_Toc304295580"/>
      <w:bookmarkStart w:id="431" w:name="_Toc297123553"/>
      <w:bookmarkStart w:id="432" w:name="_Toc297216212"/>
      <w:bookmarkStart w:id="433" w:name="_Toc303539160"/>
      <w:bookmarkStart w:id="434" w:name="_Toc300935003"/>
      <w:r>
        <w:rPr>
          <w:rFonts w:hint="eastAsia" w:ascii="仿宋" w:hAnsi="仿宋" w:eastAsia="仿宋" w:cs="仿宋"/>
          <w:color w:val="000000"/>
          <w:sz w:val="28"/>
          <w:szCs w:val="28"/>
        </w:rPr>
        <w:t>12.1 合</w:t>
      </w:r>
      <w:bookmarkEnd w:id="418"/>
      <w:bookmarkEnd w:id="419"/>
      <w:bookmarkEnd w:id="420"/>
      <w:r>
        <w:rPr>
          <w:rFonts w:hint="eastAsia" w:ascii="仿宋" w:hAnsi="仿宋" w:eastAsia="仿宋" w:cs="仿宋"/>
          <w:color w:val="000000"/>
          <w:sz w:val="28"/>
          <w:szCs w:val="28"/>
        </w:rPr>
        <w:t>同价</w:t>
      </w:r>
      <w:bookmarkEnd w:id="421"/>
      <w:bookmarkEnd w:id="422"/>
      <w:bookmarkEnd w:id="423"/>
      <w:bookmarkEnd w:id="424"/>
      <w:bookmarkEnd w:id="425"/>
      <w:bookmarkEnd w:id="426"/>
      <w:bookmarkEnd w:id="427"/>
      <w:bookmarkEnd w:id="428"/>
      <w:r>
        <w:rPr>
          <w:rFonts w:hint="eastAsia" w:ascii="仿宋" w:hAnsi="仿宋" w:eastAsia="仿宋" w:cs="仿宋"/>
          <w:color w:val="000000"/>
          <w:sz w:val="28"/>
          <w:szCs w:val="28"/>
        </w:rPr>
        <w:t>格形式</w:t>
      </w:r>
    </w:p>
    <w:bookmarkEnd w:id="429"/>
    <w:bookmarkEnd w:id="430"/>
    <w:bookmarkEnd w:id="431"/>
    <w:bookmarkEnd w:id="432"/>
    <w:bookmarkEnd w:id="433"/>
    <w:bookmarkEnd w:id="434"/>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35" w:name="_Toc297123554"/>
      <w:bookmarkStart w:id="436" w:name="_Toc304295581"/>
      <w:bookmarkStart w:id="437" w:name="_Toc303539161"/>
      <w:bookmarkStart w:id="438" w:name="_Toc297216213"/>
      <w:bookmarkStart w:id="439" w:name="_Toc300935004"/>
      <w:bookmarkStart w:id="440" w:name="_Toc312678042"/>
      <w:bookmarkStart w:id="441" w:name="_Toc296891035"/>
      <w:bookmarkStart w:id="442" w:name="_Toc297120507"/>
      <w:bookmarkStart w:id="443" w:name="_Toc292559917"/>
      <w:bookmarkStart w:id="444" w:name="_Toc296503207"/>
      <w:bookmarkStart w:id="445" w:name="_Toc296346708"/>
      <w:bookmarkStart w:id="446" w:name="_Toc296944546"/>
      <w:bookmarkStart w:id="447" w:name="_Toc297048393"/>
      <w:bookmarkStart w:id="448" w:name="_Toc296347206"/>
      <w:bookmarkStart w:id="449" w:name="_Toc296891247"/>
      <w:bookmarkStart w:id="450" w:name="_Toc292559412"/>
      <w:r>
        <w:rPr>
          <w:rFonts w:hint="eastAsia" w:ascii="仿宋" w:hAnsi="仿宋" w:eastAsia="仿宋" w:cs="仿宋"/>
          <w:color w:val="000000"/>
          <w:sz w:val="28"/>
          <w:szCs w:val="28"/>
        </w:rPr>
        <w:t>12.2 预付款</w:t>
      </w:r>
    </w:p>
    <w:bookmarkEnd w:id="435"/>
    <w:bookmarkEnd w:id="436"/>
    <w:bookmarkEnd w:id="437"/>
    <w:bookmarkEnd w:id="438"/>
    <w:bookmarkEnd w:id="439"/>
    <w:bookmarkEnd w:id="44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1"/>
    <w:bookmarkEnd w:id="442"/>
    <w:bookmarkEnd w:id="443"/>
    <w:bookmarkEnd w:id="444"/>
    <w:bookmarkEnd w:id="445"/>
    <w:bookmarkEnd w:id="446"/>
    <w:bookmarkEnd w:id="447"/>
    <w:bookmarkEnd w:id="448"/>
    <w:bookmarkEnd w:id="449"/>
    <w:bookmarkEnd w:id="450"/>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451" w:name="_Toc296346712"/>
      <w:bookmarkStart w:id="452" w:name="_Toc303539163"/>
      <w:bookmarkStart w:id="453" w:name="_Toc297048397"/>
      <w:bookmarkStart w:id="454" w:name="_Toc297216215"/>
      <w:bookmarkStart w:id="455" w:name="_Toc296503211"/>
      <w:bookmarkStart w:id="456" w:name="_Toc292559416"/>
      <w:bookmarkStart w:id="457" w:name="_Toc296944550"/>
      <w:bookmarkStart w:id="458" w:name="_Toc296891039"/>
      <w:bookmarkStart w:id="459" w:name="_Toc296891251"/>
      <w:bookmarkStart w:id="460" w:name="_Toc297123556"/>
      <w:bookmarkStart w:id="461" w:name="_Toc296347210"/>
      <w:bookmarkStart w:id="462" w:name="_Toc292559921"/>
      <w:bookmarkStart w:id="463" w:name="_Toc297120511"/>
      <w:bookmarkStart w:id="464" w:name="_Toc300935006"/>
      <w:r>
        <w:rPr>
          <w:rFonts w:hint="eastAsia" w:ascii="仿宋" w:hAnsi="仿宋" w:eastAsia="仿宋" w:cs="仿宋"/>
          <w:color w:val="000000"/>
          <w:sz w:val="28"/>
          <w:szCs w:val="28"/>
        </w:rPr>
        <w:t>12.4.1 付款周期</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hint="eastAsia" w:ascii="仿宋" w:hAnsi="仿宋" w:eastAsia="仿宋" w:cs="仿宋"/>
          <w:color w:val="000000"/>
          <w:sz w:val="28"/>
          <w:szCs w:val="28"/>
        </w:rPr>
        <w:t>2.4.3 进度付款申请单的提交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700" w:firstLineChars="25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4"/>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65" w:name="_Toc351203645"/>
      <w:bookmarkStart w:id="466" w:name="_Toc297216223"/>
      <w:bookmarkStart w:id="467" w:name="_Toc296891047"/>
      <w:bookmarkStart w:id="468" w:name="_Toc296503219"/>
      <w:bookmarkStart w:id="469" w:name="_Toc296347218"/>
      <w:bookmarkStart w:id="470" w:name="_Toc292559929"/>
      <w:bookmarkStart w:id="471" w:name="_Toc303539172"/>
      <w:bookmarkStart w:id="472" w:name="_Toc297123564"/>
      <w:bookmarkStart w:id="473" w:name="_Toc304295593"/>
      <w:bookmarkStart w:id="474" w:name="_Toc292559424"/>
      <w:bookmarkStart w:id="475" w:name="_Toc297120519"/>
      <w:bookmarkStart w:id="476" w:name="_Toc300935015"/>
      <w:bookmarkStart w:id="477" w:name="_Toc296891259"/>
      <w:bookmarkStart w:id="478" w:name="_Toc312678053"/>
      <w:bookmarkStart w:id="479" w:name="_Toc296944558"/>
      <w:bookmarkStart w:id="480" w:name="_Toc296346720"/>
      <w:bookmarkStart w:id="481" w:name="_Toc297048405"/>
      <w:r>
        <w:rPr>
          <w:rFonts w:hint="eastAsia" w:ascii="仿宋" w:hAnsi="仿宋" w:eastAsia="仿宋" w:cs="仿宋"/>
          <w:b w:val="0"/>
          <w:color w:val="000000"/>
          <w:sz w:val="28"/>
          <w:szCs w:val="28"/>
        </w:rPr>
        <w:t>13. 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82" w:name="_Toc296346724"/>
      <w:bookmarkStart w:id="483" w:name="_Toc312678056"/>
      <w:bookmarkStart w:id="484" w:name="_Toc297120523"/>
      <w:bookmarkStart w:id="485" w:name="_Toc296891051"/>
      <w:bookmarkStart w:id="486" w:name="_Toc297216224"/>
      <w:bookmarkStart w:id="487" w:name="_Toc304295596"/>
      <w:bookmarkStart w:id="488" w:name="_Toc292559933"/>
      <w:bookmarkStart w:id="489" w:name="_Toc296944562"/>
      <w:bookmarkStart w:id="490" w:name="_Toc296503223"/>
      <w:bookmarkStart w:id="491" w:name="_Toc296347222"/>
      <w:bookmarkStart w:id="492" w:name="_Toc292559428"/>
      <w:bookmarkStart w:id="493" w:name="_Toc296891263"/>
      <w:bookmarkStart w:id="494" w:name="_Toc297123565"/>
      <w:bookmarkStart w:id="495" w:name="_Toc297048409"/>
      <w:bookmarkStart w:id="496" w:name="_Toc303539173"/>
      <w:bookmarkStart w:id="497" w:name="_Toc300935016"/>
      <w:bookmarkStart w:id="498" w:name="_Toc267251471"/>
      <w:bookmarkStart w:id="499" w:name="_Toc267251473"/>
      <w:bookmarkStart w:id="500" w:name="_Toc267251476"/>
      <w:bookmarkStart w:id="501" w:name="_Toc267251475"/>
      <w:bookmarkStart w:id="502" w:name="_Toc267251472"/>
      <w:bookmarkStart w:id="503" w:name="_Toc267251470"/>
      <w:bookmarkStart w:id="504" w:name="_Toc267251474"/>
      <w:r>
        <w:rPr>
          <w:rFonts w:hint="eastAsia" w:ascii="仿宋" w:hAnsi="仿宋" w:eastAsia="仿宋" w:cs="仿宋"/>
          <w:color w:val="000000"/>
          <w:sz w:val="28"/>
          <w:szCs w:val="28"/>
        </w:rPr>
        <w:t>13.2 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505" w:name="_Toc280868704"/>
      <w:bookmarkStart w:id="506" w:name="_Toc280868705"/>
      <w:bookmarkStart w:id="507" w:name="_Toc280868706"/>
      <w:bookmarkStart w:id="508" w:name="_Toc280868707"/>
      <w:bookmarkStart w:id="509" w:name="_Toc280868708"/>
      <w:bookmarkStart w:id="510" w:name="_Toc280868709"/>
      <w:r>
        <w:rPr>
          <w:rFonts w:hint="eastAsia" w:ascii="仿宋" w:hAnsi="仿宋" w:eastAsia="仿宋" w:cs="仿宋"/>
          <w:color w:val="000000"/>
          <w:sz w:val="28"/>
          <w:szCs w:val="28"/>
        </w:rPr>
        <w:t>13.2.2竣工验收程序</w:t>
      </w:r>
    </w:p>
    <w:bookmarkEnd w:id="505"/>
    <w:p>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6"/>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7"/>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09"/>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11" w:name="_Toc351203646"/>
      <w:r>
        <w:rPr>
          <w:rFonts w:hint="eastAsia" w:ascii="仿宋" w:hAnsi="仿宋" w:eastAsia="仿宋" w:cs="仿宋"/>
          <w:b w:val="0"/>
          <w:color w:val="000000"/>
          <w:sz w:val="28"/>
          <w:szCs w:val="28"/>
        </w:rPr>
        <w:t>14. 竣工结算</w:t>
      </w:r>
      <w:bookmarkEnd w:id="51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14.4.2 最终结清证书和支付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498"/>
      <w:bookmarkEnd w:id="499"/>
      <w:bookmarkEnd w:id="500"/>
      <w:bookmarkEnd w:id="501"/>
      <w:bookmarkEnd w:id="502"/>
      <w:bookmarkEnd w:id="503"/>
      <w:bookmarkEnd w:id="504"/>
      <w:bookmarkEnd w:id="510"/>
      <w:bookmarkStart w:id="512" w:name="_Toc351203647"/>
      <w:bookmarkStart w:id="513" w:name="_Toc267251483"/>
      <w:bookmarkStart w:id="514" w:name="_Toc267251484"/>
      <w:bookmarkStart w:id="515" w:name="_Toc267251482"/>
      <w:bookmarkStart w:id="516" w:name="_Toc267251485"/>
      <w:bookmarkStart w:id="517" w:name="_Toc267251490"/>
      <w:bookmarkStart w:id="518" w:name="_Toc267251486"/>
      <w:bookmarkStart w:id="519" w:name="_Toc267251489"/>
      <w:bookmarkStart w:id="520" w:name="_Toc267251488"/>
      <w:bookmarkStart w:id="521" w:name="_Toc267251496"/>
      <w:bookmarkStart w:id="522" w:name="_Toc267251499"/>
      <w:bookmarkStart w:id="523" w:name="_Toc267251492"/>
      <w:bookmarkStart w:id="524" w:name="_Toc267251493"/>
      <w:bookmarkStart w:id="525" w:name="_Toc267251502"/>
      <w:bookmarkStart w:id="526" w:name="_Toc267251495"/>
      <w:bookmarkStart w:id="527" w:name="_Toc267251501"/>
      <w:bookmarkStart w:id="528" w:name="_Toc267251498"/>
      <w:bookmarkStart w:id="529" w:name="_Toc267251494"/>
      <w:bookmarkStart w:id="530" w:name="_Toc267251503"/>
      <w:bookmarkStart w:id="531" w:name="_Toc267251491"/>
      <w:bookmarkStart w:id="532" w:name="_Toc267251497"/>
      <w:bookmarkStart w:id="533" w:name="_Toc267251506"/>
      <w:bookmarkStart w:id="534" w:name="_Toc267251504"/>
      <w:bookmarkStart w:id="535" w:name="_Toc267251507"/>
      <w:bookmarkStart w:id="536" w:name="_Toc267251508"/>
      <w:bookmarkStart w:id="537" w:name="_Toc267251515"/>
      <w:bookmarkStart w:id="538" w:name="_Toc267251509"/>
      <w:bookmarkStart w:id="539" w:name="_Toc267251511"/>
      <w:bookmarkStart w:id="540" w:name="_Toc267251510"/>
      <w:bookmarkStart w:id="541" w:name="_Toc267251513"/>
      <w:bookmarkStart w:id="542" w:name="_Toc267251514"/>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2"/>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3"/>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4"/>
    <w:bookmarkEnd w:id="515"/>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6"/>
    <w:p>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7"/>
    <w:bookmarkEnd w:id="518"/>
    <w:bookmarkEnd w:id="519"/>
    <w:bookmarkEnd w:id="520"/>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3" w:name="_Toc351203648"/>
      <w:bookmarkStart w:id="544" w:name="_Toc280868717"/>
      <w:bookmarkStart w:id="545" w:name="_Toc280868718"/>
      <w:r>
        <w:rPr>
          <w:rFonts w:hint="eastAsia" w:ascii="仿宋" w:hAnsi="仿宋" w:eastAsia="仿宋" w:cs="仿宋"/>
          <w:b w:val="0"/>
          <w:color w:val="000000"/>
          <w:sz w:val="28"/>
          <w:szCs w:val="28"/>
        </w:rPr>
        <w:t>16. 违约</w:t>
      </w:r>
      <w:bookmarkEnd w:id="543"/>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6" w:name="_Toc351203649"/>
      <w:r>
        <w:rPr>
          <w:rFonts w:hint="eastAsia" w:ascii="仿宋" w:hAnsi="仿宋" w:eastAsia="仿宋" w:cs="仿宋"/>
          <w:b w:val="0"/>
          <w:color w:val="000000"/>
          <w:sz w:val="28"/>
          <w:szCs w:val="28"/>
        </w:rPr>
        <w:t>17. 不可抗力</w:t>
      </w:r>
      <w:bookmarkEnd w:id="546"/>
      <w:r>
        <w:rPr>
          <w:rFonts w:hint="eastAsia" w:ascii="仿宋" w:hAnsi="仿宋" w:eastAsia="仿宋" w:cs="仿宋"/>
          <w:b w:val="0"/>
          <w:color w:val="000000"/>
          <w:sz w:val="28"/>
          <w:szCs w:val="28"/>
        </w:rPr>
        <w:t xml:space="preserve"> </w:t>
      </w:r>
      <w:bookmarkEnd w:id="54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7" w:name="_Toc351203650"/>
      <w:r>
        <w:rPr>
          <w:rFonts w:hint="eastAsia" w:ascii="仿宋" w:hAnsi="仿宋" w:eastAsia="仿宋" w:cs="仿宋"/>
          <w:b w:val="0"/>
          <w:color w:val="000000"/>
          <w:sz w:val="28"/>
          <w:szCs w:val="28"/>
        </w:rPr>
        <w:t>18. 保险</w:t>
      </w:r>
      <w:bookmarkEnd w:id="547"/>
    </w:p>
    <w:bookmarkEnd w:id="545"/>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1"/>
    <w:bookmarkEnd w:id="522"/>
    <w:bookmarkEnd w:id="523"/>
    <w:bookmarkEnd w:id="524"/>
    <w:bookmarkEnd w:id="525"/>
    <w:bookmarkEnd w:id="526"/>
    <w:bookmarkEnd w:id="527"/>
    <w:bookmarkEnd w:id="528"/>
    <w:bookmarkEnd w:id="529"/>
    <w:bookmarkEnd w:id="530"/>
    <w:bookmarkEnd w:id="531"/>
    <w:bookmarkEnd w:id="532"/>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8" w:name="_Toc351203651"/>
      <w:r>
        <w:rPr>
          <w:rFonts w:hint="eastAsia" w:ascii="仿宋" w:hAnsi="仿宋" w:eastAsia="仿宋" w:cs="仿宋"/>
          <w:b w:val="0"/>
          <w:color w:val="000000"/>
          <w:sz w:val="28"/>
          <w:szCs w:val="28"/>
        </w:rPr>
        <w:t>20. 争议解决</w:t>
      </w:r>
      <w:bookmarkEnd w:id="548"/>
    </w:p>
    <w:bookmarkEnd w:id="533"/>
    <w:bookmarkEnd w:id="534"/>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5"/>
      <w:r>
        <w:rPr>
          <w:rFonts w:hint="eastAsia" w:ascii="仿宋" w:hAnsi="仿宋" w:eastAsia="仿宋" w:cs="仿宋"/>
          <w:color w:val="000000"/>
          <w:sz w:val="28"/>
          <w:szCs w:val="28"/>
        </w:rPr>
        <w:t>议评审</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6"/>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7"/>
      <w:bookmarkEnd w:id="538"/>
      <w:bookmarkEnd w:id="539"/>
      <w:bookmarkEnd w:id="540"/>
      <w:bookmarkEnd w:id="541"/>
      <w:bookmarkEnd w:id="542"/>
    </w:p>
    <w:p>
      <w:pPr>
        <w:pageBreakBefore w:val="0"/>
        <w:widowControl w:val="0"/>
        <w:kinsoku/>
        <w:wordWrap/>
        <w:overflowPunct/>
        <w:topLinePunct w:val="0"/>
        <w:bidi w:val="0"/>
        <w:snapToGrid/>
        <w:spacing w:line="360" w:lineRule="auto"/>
        <w:jc w:val="left"/>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49" w:name="_Toc351203652"/>
      <w:r>
        <w:rPr>
          <w:rFonts w:hint="eastAsia" w:ascii="仿宋" w:hAnsi="仿宋" w:eastAsia="仿宋" w:cs="仿宋"/>
          <w:b/>
          <w:color w:val="000000"/>
          <w:sz w:val="28"/>
          <w:szCs w:val="28"/>
        </w:rPr>
        <w:t>附件</w:t>
      </w:r>
      <w:bookmarkEnd w:id="549"/>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sectPr>
          <w:footerReference r:id="rId7"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8"/>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0" w:name="_Toc267261692"/>
      <w:bookmarkStart w:id="551" w:name="_Toc296944564"/>
      <w:bookmarkStart w:id="552" w:name="_Toc296347224"/>
      <w:bookmarkStart w:id="553" w:name="_Toc296891265"/>
      <w:bookmarkStart w:id="554" w:name="_Toc296346726"/>
      <w:bookmarkStart w:id="555" w:name="_Toc296503225"/>
      <w:bookmarkStart w:id="556" w:name="_Toc296891053"/>
      <w:r>
        <w:rPr>
          <w:rFonts w:hint="eastAsia" w:ascii="仿宋" w:hAnsi="仿宋" w:eastAsia="仿宋" w:cs="仿宋"/>
          <w:color w:val="000000"/>
          <w:sz w:val="28"/>
          <w:szCs w:val="28"/>
        </w:rPr>
        <w:t>件2：</w:t>
      </w:r>
    </w:p>
    <w:bookmarkEnd w:id="550"/>
    <w:bookmarkEnd w:id="551"/>
    <w:bookmarkEnd w:id="552"/>
    <w:bookmarkEnd w:id="553"/>
    <w:bookmarkEnd w:id="554"/>
    <w:bookmarkEnd w:id="555"/>
    <w:bookmarkEnd w:id="556"/>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8"/>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pPr>
              <w:pStyle w:val="6"/>
              <w:keepNext/>
              <w:pageBreakBefore w:val="0"/>
              <w:widowControl w:val="0"/>
              <w:kinsoku/>
              <w:wordWrap/>
              <w:overflowPunct/>
              <w:topLinePunct w:val="0"/>
              <w:bidi w:val="0"/>
              <w:snapToGrid/>
              <w:spacing w:after="0" w:afterLines="0" w:line="360" w:lineRule="auto"/>
              <w:ind w:left="0" w:leftChars="0" w:right="63"/>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lang w:eastAsia="zh-CN"/>
        </w:rPr>
      </w:pPr>
    </w:p>
    <w:p>
      <w:pPr>
        <w:pStyle w:val="2"/>
        <w:rPr>
          <w:rFonts w:hint="eastAsia"/>
          <w:lang w:eastAsia="zh-CN"/>
        </w:rPr>
      </w:pPr>
    </w:p>
    <w:p>
      <w:pPr>
        <w:pStyle w:val="2"/>
        <w:rPr>
          <w:rFonts w:hint="eastAsia"/>
          <w:lang w:eastAsia="zh-CN"/>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7" w:name="_Toc296503226"/>
      <w:bookmarkStart w:id="558" w:name="_Toc296891266"/>
      <w:bookmarkStart w:id="559" w:name="_Toc296346727"/>
      <w:bookmarkStart w:id="560" w:name="_Toc296944565"/>
      <w:bookmarkStart w:id="561" w:name="_Toc267261693"/>
      <w:bookmarkStart w:id="562" w:name="_Toc296891054"/>
      <w:bookmarkStart w:id="563" w:name="_Toc296347225"/>
      <w:r>
        <w:rPr>
          <w:rFonts w:hint="eastAsia" w:ascii="仿宋" w:hAnsi="仿宋" w:eastAsia="仿宋" w:cs="仿宋"/>
          <w:color w:val="000000"/>
          <w:sz w:val="28"/>
          <w:szCs w:val="28"/>
        </w:rPr>
        <w:t>件3：</w:t>
      </w:r>
      <w:bookmarkEnd w:id="557"/>
      <w:bookmarkEnd w:id="558"/>
      <w:bookmarkEnd w:id="559"/>
      <w:bookmarkEnd w:id="560"/>
      <w:bookmarkEnd w:id="561"/>
      <w:bookmarkEnd w:id="562"/>
      <w:bookmarkEnd w:id="563"/>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32" w:firstLineChars="190"/>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pPr>
        <w:pageBreakBefore w:val="0"/>
        <w:widowControl w:val="0"/>
        <w:kinsoku/>
        <w:wordWrap/>
        <w:overflowPunct/>
        <w:topLinePunct w:val="0"/>
        <w:bidi w:val="0"/>
        <w:snapToGrid/>
        <w:spacing w:line="360" w:lineRule="auto"/>
        <w:ind w:firstLine="420"/>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8"/>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4" w:name="_Toc296347226"/>
      <w:bookmarkStart w:id="565" w:name="_Toc296891267"/>
      <w:bookmarkStart w:id="566" w:name="_Toc296503227"/>
      <w:bookmarkStart w:id="567" w:name="_Toc296944566"/>
      <w:bookmarkStart w:id="568" w:name="_Toc296346728"/>
      <w:bookmarkStart w:id="569" w:name="_Toc267261698"/>
      <w:bookmarkStart w:id="570" w:name="_Toc296891055"/>
      <w:r>
        <w:rPr>
          <w:rFonts w:hint="eastAsia" w:ascii="仿宋" w:hAnsi="仿宋" w:eastAsia="仿宋" w:cs="仿宋"/>
          <w:color w:val="000000"/>
          <w:sz w:val="28"/>
          <w:szCs w:val="28"/>
        </w:rPr>
        <w:t>件5：</w:t>
      </w:r>
    </w:p>
    <w:bookmarkEnd w:id="564"/>
    <w:bookmarkEnd w:id="565"/>
    <w:bookmarkEnd w:id="566"/>
    <w:bookmarkEnd w:id="567"/>
    <w:bookmarkEnd w:id="568"/>
    <w:bookmarkEnd w:id="569"/>
    <w:bookmarkEnd w:id="570"/>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71" w:name="_Toc296347227"/>
      <w:bookmarkStart w:id="572" w:name="_Toc296944567"/>
      <w:bookmarkStart w:id="573" w:name="_Toc296891268"/>
      <w:bookmarkStart w:id="574" w:name="_Toc267261699"/>
      <w:bookmarkStart w:id="575" w:name="_Toc296891056"/>
      <w:bookmarkStart w:id="576" w:name="_Toc296503228"/>
      <w:bookmarkStart w:id="577" w:name="_Toc296346729"/>
      <w:r>
        <w:rPr>
          <w:rFonts w:hint="eastAsia" w:ascii="仿宋" w:hAnsi="仿宋" w:eastAsia="仿宋" w:cs="仿宋"/>
          <w:color w:val="000000"/>
          <w:sz w:val="28"/>
          <w:szCs w:val="28"/>
        </w:rPr>
        <w:t>件6：</w:t>
      </w:r>
    </w:p>
    <w:bookmarkEnd w:id="571"/>
    <w:bookmarkEnd w:id="572"/>
    <w:bookmarkEnd w:id="573"/>
    <w:bookmarkEnd w:id="574"/>
    <w:bookmarkEnd w:id="575"/>
    <w:bookmarkEnd w:id="576"/>
    <w:bookmarkEnd w:id="577"/>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78" w:name="_Toc296346730"/>
      <w:bookmarkStart w:id="579" w:name="_Toc296347228"/>
      <w:bookmarkStart w:id="580" w:name="_Toc296503229"/>
      <w:bookmarkStart w:id="581" w:name="_Toc296891269"/>
      <w:bookmarkStart w:id="582" w:name="_Toc296891057"/>
      <w:bookmarkStart w:id="583" w:name="_Toc296944568"/>
      <w:r>
        <w:rPr>
          <w:rFonts w:hint="eastAsia" w:ascii="仿宋" w:hAnsi="仿宋" w:eastAsia="仿宋" w:cs="仿宋"/>
          <w:color w:val="000000"/>
          <w:sz w:val="28"/>
          <w:szCs w:val="28"/>
        </w:rPr>
        <w:t>件7：</w:t>
      </w:r>
    </w:p>
    <w:bookmarkEnd w:id="578"/>
    <w:bookmarkEnd w:id="579"/>
    <w:bookmarkEnd w:id="580"/>
    <w:bookmarkEnd w:id="581"/>
    <w:bookmarkEnd w:id="582"/>
    <w:bookmarkEnd w:id="583"/>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4" w:name="_Toc267261701"/>
      <w:r>
        <w:rPr>
          <w:rFonts w:hint="eastAsia" w:ascii="仿宋" w:hAnsi="仿宋" w:eastAsia="仿宋" w:cs="仿宋"/>
          <w:color w:val="000000"/>
          <w:sz w:val="28"/>
          <w:szCs w:val="28"/>
        </w:rPr>
        <w:t>附</w:t>
      </w:r>
      <w:bookmarkStart w:id="585" w:name="_Toc296347230"/>
      <w:bookmarkStart w:id="586" w:name="_Toc296944570"/>
      <w:bookmarkStart w:id="587" w:name="_Toc296891271"/>
      <w:bookmarkStart w:id="588" w:name="_Toc296891059"/>
      <w:bookmarkStart w:id="589" w:name="_Toc296346732"/>
      <w:bookmarkStart w:id="590" w:name="_Toc296503231"/>
      <w:r>
        <w:rPr>
          <w:rFonts w:hint="eastAsia" w:ascii="仿宋" w:hAnsi="仿宋" w:eastAsia="仿宋" w:cs="仿宋"/>
          <w:color w:val="000000"/>
          <w:sz w:val="28"/>
          <w:szCs w:val="28"/>
        </w:rPr>
        <w:t>件8：</w:t>
      </w:r>
    </w:p>
    <w:bookmarkEnd w:id="584"/>
    <w:bookmarkEnd w:id="585"/>
    <w:bookmarkEnd w:id="586"/>
    <w:bookmarkEnd w:id="587"/>
    <w:bookmarkEnd w:id="588"/>
    <w:bookmarkEnd w:id="589"/>
    <w:bookmarkEnd w:id="590"/>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lang w:eastAsia="zh-CN"/>
        </w:rPr>
      </w:pPr>
    </w:p>
    <w:p>
      <w:pPr>
        <w:pStyle w:val="2"/>
        <w:rPr>
          <w:rFonts w:hint="eastAsia"/>
          <w:lang w:eastAsia="zh-CN"/>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1" w:name="_Toc296346733"/>
      <w:bookmarkStart w:id="592" w:name="_Toc267261702"/>
      <w:bookmarkStart w:id="593" w:name="_Toc296944571"/>
      <w:bookmarkStart w:id="594" w:name="_Toc296347231"/>
      <w:bookmarkStart w:id="595" w:name="_Toc296891272"/>
      <w:bookmarkStart w:id="596" w:name="_Toc296891060"/>
      <w:bookmarkStart w:id="597" w:name="_Toc296503232"/>
      <w:r>
        <w:rPr>
          <w:rFonts w:hint="eastAsia" w:ascii="仿宋" w:hAnsi="仿宋" w:eastAsia="仿宋" w:cs="仿宋"/>
          <w:color w:val="000000"/>
          <w:sz w:val="28"/>
          <w:szCs w:val="28"/>
        </w:rPr>
        <w:t>件9 ：</w:t>
      </w:r>
    </w:p>
    <w:bookmarkEnd w:id="591"/>
    <w:bookmarkEnd w:id="592"/>
    <w:bookmarkEnd w:id="593"/>
    <w:bookmarkEnd w:id="594"/>
    <w:bookmarkEnd w:id="595"/>
    <w:bookmarkEnd w:id="596"/>
    <w:bookmarkEnd w:id="597"/>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598" w:name="_Toc296891273"/>
      <w:bookmarkStart w:id="599" w:name="_Toc296503233"/>
      <w:bookmarkStart w:id="600" w:name="_Toc296891061"/>
      <w:bookmarkStart w:id="601" w:name="_Toc296346734"/>
      <w:bookmarkStart w:id="602" w:name="_Toc296944572"/>
      <w:bookmarkStart w:id="603" w:name="_Toc296347232"/>
      <w:r>
        <w:rPr>
          <w:rFonts w:hint="eastAsia" w:ascii="仿宋" w:hAnsi="仿宋" w:eastAsia="仿宋" w:cs="仿宋"/>
          <w:color w:val="000000"/>
          <w:sz w:val="28"/>
          <w:szCs w:val="28"/>
        </w:rPr>
        <w:t xml:space="preserve">件10:  </w:t>
      </w:r>
    </w:p>
    <w:bookmarkEnd w:id="598"/>
    <w:bookmarkEnd w:id="599"/>
    <w:bookmarkEnd w:id="600"/>
    <w:bookmarkEnd w:id="601"/>
    <w:bookmarkEnd w:id="602"/>
    <w:bookmarkEnd w:id="603"/>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pPr>
        <w:pageBreakBefore w:val="0"/>
        <w:widowControl w:val="0"/>
        <w:kinsoku/>
        <w:wordWrap/>
        <w:overflowPunct/>
        <w:topLinePunct w:val="0"/>
        <w:bidi w:val="0"/>
        <w:snapToGrid/>
        <w:spacing w:line="360" w:lineRule="auto"/>
        <w:ind w:right="600"/>
        <w:jc w:val="left"/>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pPr>
        <w:pageBreakBefore w:val="0"/>
        <w:widowControl w:val="0"/>
        <w:kinsoku/>
        <w:wordWrap/>
        <w:overflowPunct/>
        <w:topLinePunct w:val="0"/>
        <w:bidi w:val="0"/>
        <w:snapToGrid/>
        <w:spacing w:line="360" w:lineRule="auto"/>
        <w:ind w:right="1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ind w:right="150"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pPr>
        <w:pageBreakBefore w:val="0"/>
        <w:widowControl w:val="0"/>
        <w:kinsoku/>
        <w:wordWrap/>
        <w:overflowPunct/>
        <w:topLinePunct w:val="0"/>
        <w:bidi w:val="0"/>
        <w:snapToGrid/>
        <w:spacing w:line="360" w:lineRule="auto"/>
        <w:jc w:val="center"/>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pPr>
              <w:pStyle w:val="6"/>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bookmarkStart w:id="604" w:name="_GoBack"/>
      <w:bookmarkEnd w:id="60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 xml:space="preserve">陕西正信招标有限公司                                                                </w:t>
    </w:r>
    <w:r>
      <w:rPr>
        <w:rFonts w:hint="eastAsia"/>
      </w:rPr>
      <w:t xml:space="preserve"> </w:t>
    </w:r>
    <w:r>
      <w:rPr>
        <w:rFonts w:hint="eastAsia"/>
        <w:lang w:val="en-US" w:eastAsia="zh-CN"/>
      </w:rPr>
      <w:t>红缨路南口6号</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陕西正信招标有限公司                                                                  红缨路南口6号</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41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41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E413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3"/>
    <w:basedOn w:val="1"/>
    <w:next w:val="1"/>
    <w:qFormat/>
    <w:uiPriority w:val="99"/>
    <w:pPr>
      <w:keepNext/>
      <w:keepLines/>
      <w:spacing w:before="120" w:after="120" w:line="360" w:lineRule="auto"/>
      <w:ind w:firstLine="200" w:firstLineChars="200"/>
      <w:jc w:val="center"/>
      <w:outlineLvl w:val="2"/>
    </w:pPr>
    <w:rPr>
      <w:b/>
      <w:bCs/>
      <w:sz w:val="36"/>
      <w:szCs w:val="32"/>
    </w:rPr>
  </w:style>
  <w:style w:type="paragraph" w:styleId="5">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qFormat/>
    <w:uiPriority w:val="1"/>
    <w:rPr>
      <w:color w:val="993300"/>
      <w:sz w:val="24"/>
    </w:rPr>
  </w:style>
  <w:style w:type="paragraph" w:styleId="7">
    <w:name w:val="footer"/>
    <w:basedOn w:val="1"/>
    <w:qFormat/>
    <w:uiPriority w:val="99"/>
    <w:pPr>
      <w:tabs>
        <w:tab w:val="center" w:pos="4153"/>
        <w:tab w:val="right" w:pos="8306"/>
      </w:tabs>
      <w:snapToGrid w:val="0"/>
      <w:jc w:val="left"/>
    </w:pPr>
    <w:rPr>
      <w:rFonts w:eastAsia="宋体"/>
      <w:sz w:val="18"/>
      <w:szCs w:val="18"/>
    </w:rPr>
  </w:style>
  <w:style w:type="paragraph" w:customStyle="1" w:styleId="10">
    <w:name w:val="_Style 5"/>
    <w:basedOn w:val="3"/>
    <w:next w:val="1"/>
    <w:autoRedefine/>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2024-04-23T07:58:06Z</dcterms:created>
  <dc:creator>admin</dc:creator>
  <cp:lastModifiedBy>puppet</cp:lastModifiedBy>
  <dcterms:modified xsi:type="dcterms:W3CDTF">2024-04-23T07:58:12Z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D1E5F96A39674452B56B15F880F34956_12</vt:lpwstr>
  </property>
</Properties>
</file>