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  <w:sz w:val="24"/>
        </w:rPr>
      </w:pPr>
      <w:bookmarkStart w:id="0" w:name="_Toc18147"/>
      <w:r>
        <w:rPr>
          <w:rFonts w:hint="eastAsia" w:ascii="仿宋" w:hAnsi="仿宋" w:eastAsia="仿宋" w:cs="仿宋"/>
          <w:color w:val="36363D"/>
          <w:szCs w:val="22"/>
        </w:rPr>
        <w:t xml:space="preserve">附件  </w:t>
      </w:r>
      <w:r>
        <w:rPr>
          <w:rFonts w:hint="eastAsia" w:ascii="仿宋" w:hAnsi="仿宋" w:eastAsia="仿宋" w:cs="仿宋"/>
          <w:color w:val="36363D"/>
          <w:szCs w:val="22"/>
          <w:lang w:val="en-US" w:eastAsia="zh-CN"/>
        </w:rPr>
        <w:t>施工</w:t>
      </w:r>
      <w:r>
        <w:rPr>
          <w:rFonts w:hint="eastAsia" w:ascii="仿宋" w:hAnsi="仿宋" w:eastAsia="仿宋" w:cs="仿宋"/>
          <w:color w:val="36363D"/>
          <w:szCs w:val="22"/>
        </w:rPr>
        <w:t>方案</w:t>
      </w:r>
      <w:r>
        <w:rPr>
          <w:rFonts w:hint="eastAsia" w:ascii="仿宋" w:hAnsi="仿宋" w:eastAsia="仿宋" w:cs="仿宋"/>
          <w:color w:val="36363D"/>
          <w:sz w:val="24"/>
        </w:rPr>
        <w:t xml:space="preserve">   </w:t>
      </w:r>
    </w:p>
    <w:p>
      <w:pPr>
        <w:spacing w:before="240" w:line="360" w:lineRule="auto"/>
        <w:jc w:val="center"/>
        <w:rPr>
          <w:rFonts w:hint="eastAsia" w:ascii="仿宋" w:hAnsi="仿宋" w:eastAsia="仿宋" w:cs="仿宋"/>
          <w:b/>
          <w:bCs/>
          <w:color w:val="36363D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6363D"/>
          <w:sz w:val="30"/>
          <w:szCs w:val="30"/>
        </w:rPr>
        <w:t>（格式自定）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bookmarkStart w:id="1" w:name="_Toc30533"/>
      <w:bookmarkStart w:id="2" w:name="_Toc462246080"/>
      <w:bookmarkStart w:id="3" w:name="_Toc354655332"/>
      <w:bookmarkStart w:id="4" w:name="_Toc497551835"/>
      <w:bookmarkStart w:id="5" w:name="_Toc497712148"/>
      <w:bookmarkStart w:id="6" w:name="_Toc497546933"/>
      <w:bookmarkStart w:id="7" w:name="_Toc246928973"/>
      <w:bookmarkStart w:id="8" w:name="_Toc385992410"/>
      <w:bookmarkStart w:id="9" w:name="_Toc389620250"/>
      <w:bookmarkStart w:id="10" w:name="_Toc492955474"/>
      <w:bookmarkStart w:id="11" w:name="_Toc497711600"/>
      <w:r>
        <w:rPr>
          <w:rFonts w:hint="eastAsia" w:ascii="仿宋" w:hAnsi="仿宋" w:eastAsia="仿宋" w:cs="仿宋"/>
          <w:sz w:val="24"/>
          <w:lang w:val="en-US" w:eastAsia="zh-CN"/>
        </w:rPr>
        <w:t>附件  项目实施方案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安全作业管理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文明施工措施计划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技术组织措施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项目组织管理机构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施工机械配备和材料投入计划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劳动力安排计划及劳务分包情况表</w:t>
      </w:r>
    </w:p>
    <w:p>
      <w:pPr>
        <w:adjustRightInd w:val="0"/>
        <w:spacing w:line="416" w:lineRule="atLeast"/>
        <w:textAlignment w:val="baseline"/>
        <w:outlineLvl w:val="1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  <w:br w:type="page"/>
      </w:r>
      <w:bookmarkStart w:id="12" w:name="_Toc17440"/>
      <w:r>
        <w:rPr>
          <w:rFonts w:hint="eastAsia" w:ascii="仿宋" w:hAnsi="仿宋" w:eastAsia="仿宋" w:cs="仿宋"/>
          <w:b/>
          <w:bCs/>
          <w:color w:val="36363D"/>
          <w:kern w:val="2"/>
          <w:sz w:val="32"/>
          <w:szCs w:val="22"/>
          <w:lang w:val="en-US" w:eastAsia="zh-CN" w:bidi="ar-SA"/>
        </w:rPr>
        <w:t>附件  拟投入本项目的人员</w:t>
      </w:r>
      <w:bookmarkEnd w:id="1"/>
      <w:bookmarkEnd w:id="2"/>
      <w:bookmarkEnd w:id="3"/>
      <w:bookmarkEnd w:id="12"/>
    </w:p>
    <w:p>
      <w:pPr>
        <w:spacing w:line="400" w:lineRule="atLeast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>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</w:t>
      </w:r>
    </w:p>
    <w:p>
      <w:pPr>
        <w:rPr>
          <w:rFonts w:hint="eastAsia" w:ascii="仿宋" w:hAnsi="仿宋" w:eastAsia="仿宋" w:cs="仿宋"/>
          <w:color w:val="36363D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参加工作年限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注：应附相关证明资料</w:t>
      </w:r>
    </w:p>
    <w:p>
      <w:pPr>
        <w:pStyle w:val="7"/>
        <w:rPr>
          <w:rFonts w:hint="eastAsia" w:ascii="仿宋" w:hAnsi="仿宋" w:eastAsia="仿宋" w:cs="仿宋"/>
          <w:color w:val="36363D"/>
        </w:rPr>
      </w:pPr>
    </w:p>
    <w:p>
      <w:pPr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bookmarkStart w:id="13" w:name="_Toc332874434"/>
      <w:bookmarkStart w:id="14" w:name="_Toc22044"/>
      <w:bookmarkStart w:id="15" w:name="_Toc28792"/>
      <w:r>
        <w:rPr>
          <w:rFonts w:hint="eastAsia" w:ascii="仿宋" w:hAnsi="仿宋" w:eastAsia="仿宋" w:cs="仿宋"/>
          <w:color w:val="36363D"/>
          <w:szCs w:val="22"/>
        </w:rPr>
        <w:br w:type="page"/>
      </w:r>
      <w:bookmarkStart w:id="16" w:name="_Toc6195"/>
      <w:r>
        <w:rPr>
          <w:rFonts w:hint="eastAsia" w:ascii="仿宋" w:hAnsi="仿宋" w:eastAsia="仿宋" w:cs="仿宋"/>
          <w:color w:val="36363D"/>
          <w:szCs w:val="22"/>
        </w:rPr>
        <w:t xml:space="preserve">附件  </w:t>
      </w:r>
      <w:bookmarkEnd w:id="13"/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  <w:bookmarkEnd w:id="14"/>
      <w:bookmarkEnd w:id="15"/>
      <w:bookmarkEnd w:id="16"/>
    </w:p>
    <w:p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>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</w:t>
      </w:r>
    </w:p>
    <w:tbl>
      <w:tblPr>
        <w:tblStyle w:val="8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注：1. 供应商应如实列出以上情况，如有隐瞒，一经查实将导致其报价申请被拒绝。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供应商应提供双方签订的合同（合同复印件加盖公章装订在磋商响应文件中）。</w:t>
      </w: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7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>
      <w:pPr>
        <w:jc w:val="right"/>
        <w:rPr>
          <w:rStyle w:val="11"/>
          <w:rFonts w:hint="eastAsia" w:ascii="仿宋" w:hAnsi="仿宋" w:eastAsia="仿宋" w:cs="仿宋"/>
          <w:b/>
        </w:rPr>
      </w:pPr>
      <w:r>
        <w:rPr>
          <w:rStyle w:val="11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outlineLvl w:val="1"/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bookmarkStart w:id="17" w:name="_Toc26088"/>
      <w:bookmarkStart w:id="18" w:name="_Toc31255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服务承诺书</w:t>
      </w:r>
      <w:bookmarkEnd w:id="17"/>
      <w:bookmarkEnd w:id="18"/>
    </w:p>
    <w:p>
      <w:pPr>
        <w:spacing w:line="360" w:lineRule="auto"/>
        <w:rPr>
          <w:rFonts w:hint="eastAsia" w:ascii="仿宋" w:hAnsi="仿宋" w:eastAsia="仿宋" w:cs="仿宋"/>
          <w:color w:val="36363D"/>
          <w:u w:val="singl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致</w:t>
      </w:r>
      <w:r>
        <w:rPr>
          <w:rFonts w:hint="eastAsia" w:ascii="仿宋" w:hAnsi="仿宋" w:eastAsia="仿宋" w:cs="仿宋"/>
          <w:sz w:val="24"/>
          <w:szCs w:val="24"/>
        </w:rPr>
        <w:t>：</w:t>
      </w:r>
      <w:bookmarkStart w:id="19" w:name="_GoBack"/>
      <w:bookmarkEnd w:id="19"/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4"/>
          <w:lang w:eastAsia="zh-CN"/>
        </w:rPr>
        <w:t>项目</w:t>
      </w:r>
      <w:r>
        <w:rPr>
          <w:rFonts w:hint="eastAsia" w:ascii="仿宋" w:hAnsi="仿宋" w:eastAsia="仿宋" w:cs="仿宋"/>
          <w:sz w:val="24"/>
        </w:rPr>
        <w:t>”所提供的服务做如下承诺：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（承诺内容）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spacing w:line="360" w:lineRule="auto"/>
        <w:rPr>
          <w:rFonts w:hint="eastAsia" w:ascii="仿宋" w:hAnsi="仿宋" w:eastAsia="仿宋" w:cs="仿宋"/>
          <w:color w:val="36363D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36363D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7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>
      <w:pPr>
        <w:pStyle w:val="2"/>
        <w:outlineLvl w:val="1"/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086F2D09"/>
    <w:rsid w:val="0A967714"/>
    <w:rsid w:val="12FE083D"/>
    <w:rsid w:val="17B96A21"/>
    <w:rsid w:val="216A2494"/>
    <w:rsid w:val="24750259"/>
    <w:rsid w:val="27A213A4"/>
    <w:rsid w:val="34813408"/>
    <w:rsid w:val="3C626204"/>
    <w:rsid w:val="4523595B"/>
    <w:rsid w:val="49EE49CB"/>
    <w:rsid w:val="4B1B76DB"/>
    <w:rsid w:val="4F4E628F"/>
    <w:rsid w:val="53E915A7"/>
    <w:rsid w:val="576B1B36"/>
    <w:rsid w:val="58477BBA"/>
    <w:rsid w:val="5E015CE1"/>
    <w:rsid w:val="5E1F0AEB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link w:val="1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6"/>
    <w:rPr>
      <w:b/>
      <w:kern w:val="1"/>
      <w:sz w:val="28"/>
    </w:rPr>
  </w:style>
  <w:style w:type="paragraph" w:styleId="3">
    <w:name w:val="Body Text 2"/>
    <w:basedOn w:val="1"/>
    <w:autoRedefine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7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customStyle="1" w:styleId="10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11">
    <w:name w:val="标题 2 字符"/>
    <w:link w:val="4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379</Words>
  <Characters>381</Characters>
  <Lines>0</Lines>
  <Paragraphs>0</Paragraphs>
  <TotalTime>3</TotalTime>
  <ScaleCrop>false</ScaleCrop>
  <LinksUpToDate>false</LinksUpToDate>
  <CharactersWithSpaces>645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</cp:lastModifiedBy>
  <dcterms:modified xsi:type="dcterms:W3CDTF">2024-04-18T06:17:37Z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191BA59693DC41B0A90D954BEED6D20C_12</vt:lpwstr>
  </property>
</Properties>
</file>