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响应</w:t>
      </w:r>
      <w:r>
        <w:rPr>
          <w:rFonts w:hint="eastAsia" w:hAnsi="宋体"/>
          <w:b/>
          <w:bCs/>
          <w:sz w:val="32"/>
          <w:szCs w:val="32"/>
        </w:rPr>
        <w:t>偏差表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项目名称：                                                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1、请按项目的实际技术参数，逐条对应招标文件第三部分“技术参数及要求”，认真填写本表。偏离情况填写：优于、相同、低于，偏离说明对偏离情况做出详细说明。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2、投标人应按实际情况填写，不得照抄、复制招标文件技术参数要求。</w:t>
      </w: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rPr>
          <w:rFonts w:hint="eastAsia" w:hAnsi="宋体"/>
          <w:sz w:val="24"/>
          <w:szCs w:val="24"/>
        </w:rPr>
      </w:pPr>
    </w:p>
    <w:p>
      <w:pPr>
        <w:ind w:firstLine="480" w:firstLineChars="200"/>
      </w:pPr>
      <w:r>
        <w:rPr>
          <w:rFonts w:hint="eastAsia" w:hAnsi="宋体"/>
          <w:sz w:val="24"/>
          <w:szCs w:val="24"/>
        </w:rPr>
        <w:t>法定代表人</w:t>
      </w:r>
      <w:bookmarkStart w:id="0" w:name="_GoBack"/>
      <w:bookmarkEnd w:id="0"/>
      <w:r>
        <w:rPr>
          <w:rFonts w:hint="eastAsia" w:hAnsi="宋体"/>
          <w:sz w:val="24"/>
          <w:szCs w:val="24"/>
        </w:rPr>
        <w:t>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F555851"/>
    <w:rsid w:val="3F55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2024-04-22T09:47:00Z</dcterms:created>
  <dc:creator>就是如此</dc:creator>
  <cp:lastModifiedBy>就是如此</cp:lastModifiedBy>
  <dcterms:modified xsi:type="dcterms:W3CDTF">2024-04-22T09:48:08Z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E85277199FF749B79EDEF85CA935534E_11</vt:lpwstr>
  </property>
</Properties>
</file>