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jc w:val="center"/>
        <w:rPr>
          <w:rFonts w:hint="eastAsia" w:ascii="仿宋" w:hAnsi="仿宋" w:eastAsia="仿宋" w:cs="仿宋"/>
          <w:b/>
          <w:bCs/>
          <w:color w:val="auto"/>
          <w:sz w:val="36"/>
          <w:szCs w:val="36"/>
        </w:rPr>
      </w:pPr>
      <w:r>
        <w:rPr>
          <w:rFonts w:hint="eastAsia" w:ascii="仿宋" w:hAnsi="仿宋" w:eastAsia="仿宋" w:cs="仿宋"/>
          <w:b/>
          <w:bCs/>
          <w:kern w:val="0"/>
          <w:sz w:val="36"/>
          <w:szCs w:val="36"/>
        </w:rPr>
        <w:t>拟签订合同文本</w:t>
      </w:r>
    </w:p>
    <w:p>
      <w:pPr>
        <w:spacing w:line="360" w:lineRule="auto"/>
        <w:ind w:firstLine="480"/>
        <w:rPr>
          <w:rFonts w:hint="eastAsia" w:ascii="仿宋" w:hAnsi="仿宋" w:eastAsia="仿宋" w:cs="仿宋"/>
          <w:color w:val="auto"/>
          <w:sz w:val="28"/>
          <w:szCs w:val="28"/>
        </w:rPr>
      </w:pP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甲      方：</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地址：</w:t>
      </w:r>
      <w:bookmarkStart w:id="51" w:name="_GoBack"/>
      <w:bookmarkEnd w:id="51"/>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乙      方：</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地址：</w:t>
      </w:r>
    </w:p>
    <w:p>
      <w:pPr>
        <w:spacing w:line="360" w:lineRule="auto"/>
        <w:rPr>
          <w:rFonts w:hint="eastAsia" w:ascii="仿宋" w:hAnsi="仿宋" w:eastAsia="仿宋" w:cs="仿宋"/>
          <w:b/>
          <w:color w:val="auto"/>
          <w:sz w:val="28"/>
          <w:szCs w:val="28"/>
        </w:rPr>
      </w:pP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本着自愿、平等、互利、诚信的原则，本项目根据《中华人民共和国政府采购法》《中华人民共和国民法典》等相关法律法规规定以及招投标文件，经甲方确认，选定乙方为本项目的</w:t>
      </w:r>
      <w:r>
        <w:rPr>
          <w:rFonts w:hint="eastAsia" w:ascii="仿宋" w:hAnsi="仿宋" w:eastAsia="仿宋" w:cs="仿宋"/>
          <w:color w:val="auto"/>
          <w:sz w:val="28"/>
          <w:szCs w:val="28"/>
          <w:lang w:eastAsia="zh-CN"/>
        </w:rPr>
        <w:t>中标供应商</w:t>
      </w:r>
      <w:r>
        <w:rPr>
          <w:rFonts w:hint="eastAsia" w:ascii="仿宋" w:hAnsi="仿宋" w:eastAsia="仿宋" w:cs="仿宋"/>
          <w:color w:val="auto"/>
          <w:sz w:val="28"/>
          <w:szCs w:val="28"/>
        </w:rPr>
        <w:t>。甲、乙方共同平等协商，自愿达成如下合同条款。</w:t>
      </w:r>
    </w:p>
    <w:p>
      <w:pPr>
        <w:pStyle w:val="3"/>
        <w:spacing w:line="360" w:lineRule="auto"/>
        <w:rPr>
          <w:rFonts w:hint="eastAsia" w:ascii="仿宋" w:hAnsi="仿宋" w:eastAsia="仿宋" w:cs="仿宋"/>
          <w:color w:val="auto"/>
          <w:sz w:val="28"/>
          <w:szCs w:val="28"/>
        </w:rPr>
      </w:pPr>
    </w:p>
    <w:p>
      <w:pPr>
        <w:pStyle w:val="3"/>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第一条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定义</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本合同使用的有关术语定义如下：</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1.1“合同”指甲乙双方签署的、合同格式中载明的买卖双方所达成的协议，包括所有的附件、附录和1.2条款中所提到的构成合同的所有文件。</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1.2组成合同的文件及解释顺序</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本合同及其附件；</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中标通知书；</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）中标供应商</w:t>
      </w:r>
      <w:r>
        <w:rPr>
          <w:rFonts w:hint="eastAsia" w:ascii="仿宋" w:hAnsi="仿宋" w:eastAsia="仿宋" w:cs="仿宋"/>
          <w:color w:val="auto"/>
          <w:sz w:val="28"/>
          <w:szCs w:val="28"/>
        </w:rPr>
        <w:t>提交的投标文件；</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公开招标文件；</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5</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标准、规范及有关技术文件；</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6</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有关</w:t>
      </w:r>
      <w:r>
        <w:rPr>
          <w:rFonts w:hint="eastAsia" w:ascii="仿宋" w:hAnsi="仿宋" w:eastAsia="仿宋" w:cs="仿宋"/>
          <w:color w:val="auto"/>
          <w:sz w:val="28"/>
          <w:szCs w:val="28"/>
          <w:lang w:eastAsia="zh-CN"/>
        </w:rPr>
        <w:t>其他</w:t>
      </w:r>
      <w:r>
        <w:rPr>
          <w:rFonts w:hint="eastAsia" w:ascii="仿宋" w:hAnsi="仿宋" w:eastAsia="仿宋" w:cs="仿宋"/>
          <w:color w:val="auto"/>
          <w:sz w:val="28"/>
          <w:szCs w:val="28"/>
        </w:rPr>
        <w:t>文件或资料。</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1.3合同价款：指甲方为乙方完成本合同项目向乙方所支付的报酬。</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1.4技术资料：指与本合同约定的技术有关的任何信息、数据、源代码、软件、光盘、电子邮件、传真、信函、文件、图纸、表格、影像资料及其他形式的资料。</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1.5“培训”是指乙方为甲方提供的系统维护培训、使用操作培训等。</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1.6“实施服务完成”是指乙方为甲方提供了指导与协助甲方人员完成系统标准功能可实现范围内的搭建与需求配置，并提供了合同规定的咨询服务，功能开发及培训服务，实施完毕上线，能正常使用此系统为止，以甲方实施完成验收确认书为准。</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1.7保密信息：指双方签订的本合同及所有附录、附件、附表和补充，所有软件、软件目录、代码、文件、信息、数据、图纸、基准测试、技术规格、商业秘密、目标码和软件的机读备份复制件，以及其他由甲、乙各自专有的、且提供给对方的并明确标有“保密信息”字样的信息。同时还包括双方在讨论、签订、执行本合同过程中所知悉的属于对方的且无法自公开渠道获得的文件及资料（包括商业秘密、运营活动、财务信息、技术信息、经营信息等其他项目）。</w:t>
      </w:r>
    </w:p>
    <w:p>
      <w:pPr>
        <w:pStyle w:val="3"/>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合同项目范围要求</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2.1项目名称：陕西日报社新区融合发展专项项目</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2.2项目实施地点：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2.3项目建设内容及技术要求：以招标文件、投标文件、合同要求为准。</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2.4</w:t>
      </w:r>
      <w:r>
        <w:rPr>
          <w:rFonts w:hint="eastAsia" w:ascii="仿宋" w:hAnsi="仿宋" w:eastAsia="仿宋" w:cs="仿宋"/>
          <w:color w:val="auto"/>
          <w:sz w:val="28"/>
          <w:szCs w:val="28"/>
          <w:lang w:val="en-US" w:eastAsia="zh-CN"/>
        </w:rPr>
        <w:t>合同履约期限</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合同签订之日起90个日历</w:t>
      </w:r>
      <w:r>
        <w:rPr>
          <w:rFonts w:hint="eastAsia" w:ascii="仿宋" w:hAnsi="仿宋" w:eastAsia="仿宋" w:cs="仿宋"/>
          <w:color w:val="auto"/>
          <w:sz w:val="28"/>
          <w:szCs w:val="28"/>
          <w:u w:val="single"/>
          <w:lang w:val="en-US" w:eastAsia="zh-CN"/>
        </w:rPr>
        <w:t>天</w:t>
      </w:r>
      <w:r>
        <w:rPr>
          <w:rFonts w:hint="eastAsia" w:ascii="仿宋" w:hAnsi="仿宋" w:eastAsia="仿宋" w:cs="仿宋"/>
          <w:color w:val="auto"/>
          <w:sz w:val="28"/>
          <w:szCs w:val="28"/>
          <w:u w:val="single"/>
        </w:rPr>
        <w:t>。</w:t>
      </w:r>
    </w:p>
    <w:p>
      <w:pPr>
        <w:pStyle w:val="3"/>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2.5为履行本合同，乙方承诺按甲方要求编制和修订合同相关的项目计划。项目计划将按照乙方的相关项目管理规范制定，项目计划在得到甲方认可后付诸实施。项目计划将包括项目需求调研、项目实施部署、项目培训、项目服务等内容。</w:t>
      </w:r>
    </w:p>
    <w:p>
      <w:pPr>
        <w:pStyle w:val="3"/>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2.6采购标的</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2"/>
        <w:gridCol w:w="1209"/>
        <w:gridCol w:w="876"/>
        <w:gridCol w:w="778"/>
        <w:gridCol w:w="895"/>
        <w:gridCol w:w="895"/>
        <w:gridCol w:w="1074"/>
        <w:gridCol w:w="1350"/>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672"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序号</w:t>
            </w:r>
          </w:p>
        </w:tc>
        <w:tc>
          <w:tcPr>
            <w:tcW w:w="120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产品名称</w:t>
            </w:r>
          </w:p>
        </w:tc>
        <w:tc>
          <w:tcPr>
            <w:tcW w:w="876"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数量</w:t>
            </w:r>
          </w:p>
        </w:tc>
        <w:tc>
          <w:tcPr>
            <w:tcW w:w="778"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单价</w:t>
            </w: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品牌</w:t>
            </w: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税率</w:t>
            </w:r>
          </w:p>
        </w:tc>
        <w:tc>
          <w:tcPr>
            <w:tcW w:w="1074"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合同总价</w:t>
            </w:r>
          </w:p>
        </w:tc>
        <w:tc>
          <w:tcPr>
            <w:tcW w:w="1350"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质量标准</w:t>
            </w:r>
          </w:p>
        </w:tc>
        <w:tc>
          <w:tcPr>
            <w:tcW w:w="76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672"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1</w:t>
            </w:r>
          </w:p>
        </w:tc>
        <w:tc>
          <w:tcPr>
            <w:tcW w:w="120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76"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778"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1074"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1350"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76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72"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2</w:t>
            </w:r>
          </w:p>
        </w:tc>
        <w:tc>
          <w:tcPr>
            <w:tcW w:w="120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76"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778"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1074"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1350"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76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72"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r>
              <w:rPr>
                <w:rFonts w:hint="eastAsia" w:ascii="仿宋" w:hAnsi="仿宋" w:eastAsia="仿宋" w:cs="仿宋"/>
                <w:color w:val="auto"/>
                <w:sz w:val="28"/>
                <w:szCs w:val="28"/>
                <w:vertAlign w:val="baseline"/>
                <w:lang w:val="en-US" w:eastAsia="zh-CN"/>
              </w:rPr>
              <w:t>...</w:t>
            </w:r>
          </w:p>
        </w:tc>
        <w:tc>
          <w:tcPr>
            <w:tcW w:w="120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76"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778"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895"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1074"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1350"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c>
          <w:tcPr>
            <w:tcW w:w="769" w:type="dxa"/>
            <w:noWrap w:val="0"/>
            <w:vAlign w:val="top"/>
          </w:tcPr>
          <w:p>
            <w:pPr>
              <w:pStyle w:val="3"/>
              <w:spacing w:line="360" w:lineRule="auto"/>
              <w:rPr>
                <w:rFonts w:hint="eastAsia" w:ascii="仿宋" w:hAnsi="仿宋" w:eastAsia="仿宋" w:cs="仿宋"/>
                <w:color w:val="auto"/>
                <w:sz w:val="28"/>
                <w:szCs w:val="28"/>
                <w:vertAlign w:val="baseline"/>
                <w:lang w:val="en-US" w:eastAsia="zh-CN"/>
              </w:rPr>
            </w:pPr>
          </w:p>
        </w:tc>
      </w:tr>
    </w:tbl>
    <w:p>
      <w:pPr>
        <w:pStyle w:val="3"/>
        <w:spacing w:line="360" w:lineRule="auto"/>
        <w:ind w:firstLine="560" w:firstLineChars="200"/>
        <w:rPr>
          <w:rFonts w:hint="eastAsia" w:ascii="仿宋" w:hAnsi="仿宋" w:eastAsia="仿宋" w:cs="仿宋"/>
          <w:color w:val="auto"/>
          <w:sz w:val="28"/>
          <w:szCs w:val="28"/>
          <w:lang w:val="en-US" w:eastAsia="zh-CN"/>
        </w:rPr>
      </w:pPr>
    </w:p>
    <w:p>
      <w:pPr>
        <w:pStyle w:val="3"/>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第三条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交付</w:t>
      </w:r>
    </w:p>
    <w:p>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3.1交货时间：</w:t>
      </w:r>
      <w:r>
        <w:rPr>
          <w:rFonts w:hint="eastAsia" w:ascii="仿宋" w:hAnsi="仿宋" w:eastAsia="仿宋" w:cs="仿宋"/>
          <w:color w:val="auto"/>
          <w:sz w:val="28"/>
          <w:szCs w:val="28"/>
          <w:highlight w:val="none"/>
          <w:lang w:val="en-US" w:eastAsia="zh-CN"/>
        </w:rPr>
        <w:t>在接到甲方书面通知后，</w:t>
      </w:r>
      <w:r>
        <w:rPr>
          <w:rFonts w:hint="eastAsia" w:ascii="仿宋" w:hAnsi="仿宋" w:eastAsia="仿宋" w:cs="仿宋"/>
          <w:color w:val="auto"/>
          <w:sz w:val="28"/>
          <w:szCs w:val="28"/>
          <w:highlight w:val="none"/>
        </w:rPr>
        <w:t>乙方按照</w:t>
      </w:r>
      <w:r>
        <w:rPr>
          <w:rFonts w:hint="eastAsia" w:ascii="仿宋" w:hAnsi="仿宋" w:eastAsia="仿宋" w:cs="仿宋"/>
          <w:color w:val="auto"/>
          <w:sz w:val="28"/>
          <w:szCs w:val="28"/>
          <w:highlight w:val="none"/>
          <w:lang w:val="en-US" w:eastAsia="zh-CN"/>
        </w:rPr>
        <w:t>甲方通知的</w:t>
      </w:r>
      <w:r>
        <w:rPr>
          <w:rFonts w:hint="eastAsia" w:ascii="仿宋" w:hAnsi="仿宋" w:eastAsia="仿宋" w:cs="仿宋"/>
          <w:color w:val="auto"/>
          <w:sz w:val="28"/>
          <w:szCs w:val="28"/>
          <w:highlight w:val="none"/>
        </w:rPr>
        <w:t>项目建设的进度要求按时交付。</w:t>
      </w:r>
    </w:p>
    <w:p>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3.2交付产品及地点：交</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rPr>
        <w:t>指定位置，相关方案、报告、资料、代码、说明书、应急方案等可以文本或电子方式交付。</w:t>
      </w:r>
    </w:p>
    <w:p>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3.3交货方式：乙方在甲方指定地点提供服务，费用由乙方负责。</w:t>
      </w:r>
    </w:p>
    <w:p>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3.4交付要求</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rPr>
        <w:t>在交付和服务的同时，乙方应提供产品合格证及招标文件要求的各项文档和证明材料。</w:t>
      </w:r>
    </w:p>
    <w:p>
      <w:pPr>
        <w:pStyle w:val="3"/>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第四条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项目验收</w:t>
      </w:r>
    </w:p>
    <w:p>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4.1验收地在甲方指定地点。乙方要积极配合验收工作，提供验收工具、软件等，验收的起止时间，由甲方与乙方协商确定，验收严格按项目标准执行。</w:t>
      </w:r>
    </w:p>
    <w:p>
      <w:pPr>
        <w:pStyle w:val="3"/>
        <w:widowControl/>
        <w:snapToGrid/>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验收分为预验收和正式验收。在正式验收前，先行开展预验收，预验收由甲方对货物到货数量、设备安装运行情况进行验收。项目实施完成并通过预验收，乙方提出正式验收申请由甲方组织，委托专家共同对项目审批文件、过程文档、建设成果（包括但不限于现场查看软硬件系统运行及设备安装到位情况），功能性能、技术培训以及后期技术支持等进行验收，形成验收意见。</w:t>
      </w:r>
    </w:p>
    <w:p>
      <w:pPr>
        <w:pStyle w:val="3"/>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验收</w:t>
      </w:r>
      <w:r>
        <w:rPr>
          <w:rFonts w:hint="eastAsia" w:ascii="仿宋" w:hAnsi="仿宋" w:eastAsia="仿宋" w:cs="仿宋"/>
          <w:color w:val="auto"/>
          <w:sz w:val="28"/>
          <w:szCs w:val="28"/>
          <w:highlight w:val="none"/>
        </w:rPr>
        <w:t>所需的各类检测服务、专家及会议等</w:t>
      </w:r>
      <w:r>
        <w:rPr>
          <w:rFonts w:hint="eastAsia" w:ascii="仿宋" w:hAnsi="仿宋" w:eastAsia="仿宋" w:cs="仿宋"/>
          <w:color w:val="auto"/>
          <w:sz w:val="28"/>
          <w:szCs w:val="28"/>
          <w:highlight w:val="none"/>
          <w:lang w:val="zh-CN"/>
        </w:rPr>
        <w:t>费用由</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zh-CN"/>
        </w:rPr>
        <w:t>承担。</w:t>
      </w:r>
      <w:r>
        <w:rPr>
          <w:rFonts w:hint="eastAsia" w:ascii="仿宋" w:hAnsi="仿宋" w:eastAsia="仿宋" w:cs="仿宋"/>
          <w:color w:val="auto"/>
          <w:sz w:val="28"/>
          <w:szCs w:val="28"/>
          <w:highlight w:val="none"/>
        </w:rPr>
        <w:t>乙方应积极配合甲方开展项目验收工作。</w:t>
      </w:r>
      <w:r>
        <w:rPr>
          <w:rFonts w:hint="eastAsia" w:ascii="仿宋" w:hAnsi="仿宋" w:eastAsia="仿宋" w:cs="仿宋"/>
          <w:color w:val="auto"/>
          <w:sz w:val="28"/>
          <w:szCs w:val="28"/>
          <w:highlight w:val="none"/>
          <w:lang w:val="zh-CN"/>
        </w:rPr>
        <w:t>如验收不合格，</w:t>
      </w:r>
      <w:r>
        <w:rPr>
          <w:rFonts w:hint="eastAsia" w:ascii="仿宋" w:hAnsi="仿宋" w:eastAsia="仿宋" w:cs="仿宋"/>
          <w:color w:val="auto"/>
          <w:sz w:val="28"/>
          <w:szCs w:val="28"/>
          <w:highlight w:val="none"/>
        </w:rPr>
        <w:t>限期整改，整改过程中产生的费用、货物发生的直接经济损失和风险均由乙方承担，</w:t>
      </w:r>
      <w:r>
        <w:rPr>
          <w:rFonts w:hint="eastAsia" w:ascii="仿宋" w:hAnsi="仿宋" w:eastAsia="仿宋" w:cs="仿宋"/>
          <w:color w:val="auto"/>
          <w:sz w:val="28"/>
          <w:szCs w:val="28"/>
          <w:highlight w:val="none"/>
          <w:lang w:val="zh-CN"/>
        </w:rPr>
        <w:t>直至</w:t>
      </w:r>
      <w:r>
        <w:rPr>
          <w:rFonts w:hint="eastAsia" w:ascii="仿宋" w:hAnsi="仿宋" w:eastAsia="仿宋" w:cs="仿宋"/>
          <w:color w:val="auto"/>
          <w:sz w:val="28"/>
          <w:szCs w:val="28"/>
          <w:highlight w:val="none"/>
        </w:rPr>
        <w:t>验收</w:t>
      </w:r>
      <w:r>
        <w:rPr>
          <w:rFonts w:hint="eastAsia" w:ascii="仿宋" w:hAnsi="仿宋" w:eastAsia="仿宋" w:cs="仿宋"/>
          <w:color w:val="auto"/>
          <w:sz w:val="28"/>
          <w:szCs w:val="28"/>
          <w:highlight w:val="none"/>
          <w:lang w:val="zh-CN"/>
        </w:rPr>
        <w:t>合格，</w:t>
      </w:r>
      <w:r>
        <w:rPr>
          <w:rFonts w:hint="eastAsia" w:ascii="仿宋" w:hAnsi="仿宋" w:eastAsia="仿宋" w:cs="仿宋"/>
          <w:color w:val="auto"/>
          <w:sz w:val="28"/>
          <w:szCs w:val="28"/>
          <w:highlight w:val="none"/>
        </w:rPr>
        <w:t>最终验收不合格甲方有权扣除履约保证金，乙方承担由此给甲方造成的各项损失</w:t>
      </w:r>
      <w:r>
        <w:rPr>
          <w:rFonts w:hint="eastAsia" w:ascii="仿宋" w:hAnsi="仿宋" w:eastAsia="仿宋" w:cs="仿宋"/>
          <w:color w:val="auto"/>
          <w:sz w:val="28"/>
          <w:szCs w:val="28"/>
          <w:highlight w:val="none"/>
        </w:rPr>
        <w:t>。</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4.2项目终验合格且正式交付甲方之前，货物毁损、灭失的风险由乙方承担。</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4.3乙方需配合甲方完成项目的验收和审计工作。</w:t>
      </w:r>
    </w:p>
    <w:p>
      <w:pPr>
        <w:spacing w:line="360" w:lineRule="auto"/>
        <w:outlineLvl w:val="1"/>
        <w:rPr>
          <w:rFonts w:hint="eastAsia" w:ascii="仿宋" w:hAnsi="仿宋" w:eastAsia="仿宋" w:cs="仿宋"/>
          <w:b/>
          <w:bCs/>
          <w:color w:val="auto"/>
          <w:sz w:val="28"/>
          <w:szCs w:val="28"/>
        </w:rPr>
      </w:pPr>
      <w:bookmarkStart w:id="0" w:name="_Toc514246020"/>
      <w:r>
        <w:rPr>
          <w:rFonts w:hint="eastAsia" w:ascii="仿宋" w:hAnsi="仿宋" w:eastAsia="仿宋" w:cs="仿宋"/>
          <w:b/>
          <w:bCs/>
          <w:color w:val="auto"/>
          <w:sz w:val="28"/>
          <w:szCs w:val="28"/>
        </w:rPr>
        <w:t>第五条 项目组织保障</w:t>
      </w:r>
      <w:bookmarkEnd w:id="0"/>
    </w:p>
    <w:p>
      <w:pPr>
        <w:numPr>
          <w:ilvl w:val="1"/>
          <w:numId w:val="0"/>
        </w:numPr>
        <w:tabs>
          <w:tab w:val="left" w:pos="567"/>
          <w:tab w:val="left" w:pos="140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5.1为执行本项目，甲方应指定其</w:t>
      </w:r>
      <w:r>
        <w:rPr>
          <w:rFonts w:hint="eastAsia" w:ascii="仿宋" w:hAnsi="仿宋" w:eastAsia="仿宋" w:cs="仿宋"/>
          <w:color w:val="auto"/>
          <w:sz w:val="28"/>
          <w:szCs w:val="28"/>
          <w:u w:val="single"/>
        </w:rPr>
        <w:t>（姓名）（电话）（电子邮箱）</w:t>
      </w:r>
      <w:r>
        <w:rPr>
          <w:rFonts w:hint="eastAsia" w:ascii="仿宋" w:hAnsi="仿宋" w:eastAsia="仿宋" w:cs="仿宋"/>
          <w:color w:val="auto"/>
          <w:sz w:val="28"/>
          <w:szCs w:val="28"/>
        </w:rPr>
        <w:t>作为项目联系人；乙方应指定其</w:t>
      </w:r>
      <w:r>
        <w:rPr>
          <w:rFonts w:hint="eastAsia" w:ascii="仿宋" w:hAnsi="仿宋" w:eastAsia="仿宋" w:cs="仿宋"/>
          <w:color w:val="auto"/>
          <w:sz w:val="28"/>
          <w:szCs w:val="28"/>
          <w:u w:val="single"/>
        </w:rPr>
        <w:t>（姓名）（电话）（电子邮箱）</w:t>
      </w:r>
      <w:r>
        <w:rPr>
          <w:rFonts w:hint="eastAsia" w:ascii="仿宋" w:hAnsi="仿宋" w:eastAsia="仿宋" w:cs="仿宋"/>
          <w:color w:val="auto"/>
          <w:sz w:val="28"/>
          <w:szCs w:val="28"/>
        </w:rPr>
        <w:t>作为项目联系人，负责合同执行过程中的相关事宜。</w:t>
      </w:r>
    </w:p>
    <w:p>
      <w:pPr>
        <w:numPr>
          <w:ilvl w:val="1"/>
          <w:numId w:val="0"/>
        </w:numPr>
        <w:tabs>
          <w:tab w:val="left" w:pos="567"/>
          <w:tab w:val="left" w:pos="140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5.2双方同意在项目执行过程中，甲方有权要求乙方调换或调离其不合适的项目联系人，甲方应提前通知乙方，乙方在接到通知后应积极协调资源，在甲方要求的时间内调离相关人员，并最迟在接到通知后</w:t>
      </w:r>
      <w:r>
        <w:rPr>
          <w:rFonts w:hint="eastAsia" w:ascii="仿宋" w:hAnsi="仿宋" w:eastAsia="仿宋" w:cs="仿宋"/>
          <w:color w:val="auto"/>
          <w:sz w:val="28"/>
          <w:szCs w:val="28"/>
          <w:lang w:val="en-US" w:eastAsia="zh-CN"/>
        </w:rPr>
        <w:t>7个日历天</w:t>
      </w:r>
      <w:r>
        <w:rPr>
          <w:rFonts w:hint="eastAsia" w:ascii="仿宋" w:hAnsi="仿宋" w:eastAsia="仿宋" w:cs="仿宋"/>
          <w:color w:val="auto"/>
          <w:sz w:val="28"/>
          <w:szCs w:val="28"/>
        </w:rPr>
        <w:t>内派驻符合甲方要求的人员。乙方因故须更换项目人员的，应当取得甲方同意，并委派新的项目人员，做到无缝交接，乙方新委派的人员在技术能力上不应低于</w:t>
      </w:r>
      <w:r>
        <w:rPr>
          <w:rFonts w:hint="eastAsia" w:ascii="仿宋" w:hAnsi="仿宋" w:eastAsia="仿宋" w:cs="仿宋"/>
          <w:color w:val="auto"/>
          <w:sz w:val="28"/>
          <w:szCs w:val="28"/>
          <w:lang w:val="en-US" w:eastAsia="zh-CN"/>
        </w:rPr>
        <w:t>投标文件中对应人员条件</w:t>
      </w:r>
      <w:r>
        <w:rPr>
          <w:rFonts w:hint="eastAsia" w:ascii="仿宋" w:hAnsi="仿宋" w:eastAsia="仿宋" w:cs="仿宋"/>
          <w:color w:val="auto"/>
          <w:sz w:val="28"/>
          <w:szCs w:val="28"/>
        </w:rPr>
        <w:t>。</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5.3为保证合同项目建设的顺利实施和建成后的正常运行，在系统建设前、实施过程中实行技术联络会制度。</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5.4乙方根据甲方项目进展要求派员开展工作。</w:t>
      </w:r>
    </w:p>
    <w:p>
      <w:pPr>
        <w:spacing w:line="360" w:lineRule="auto"/>
        <w:outlineLvl w:val="1"/>
        <w:rPr>
          <w:rFonts w:hint="eastAsia" w:ascii="仿宋" w:hAnsi="仿宋" w:eastAsia="仿宋" w:cs="仿宋"/>
          <w:b/>
          <w:bCs/>
          <w:color w:val="auto"/>
          <w:sz w:val="28"/>
          <w:szCs w:val="28"/>
        </w:rPr>
      </w:pPr>
      <w:bookmarkStart w:id="1" w:name="_Toc514246021"/>
      <w:r>
        <w:rPr>
          <w:rFonts w:hint="eastAsia" w:ascii="仿宋" w:hAnsi="仿宋" w:eastAsia="仿宋" w:cs="仿宋"/>
          <w:b/>
          <w:bCs/>
          <w:color w:val="auto"/>
          <w:sz w:val="28"/>
          <w:szCs w:val="28"/>
        </w:rPr>
        <w:t xml:space="preserve">第六条 </w:t>
      </w:r>
      <w:bookmarkEnd w:id="1"/>
      <w:r>
        <w:rPr>
          <w:rFonts w:hint="eastAsia" w:ascii="仿宋" w:hAnsi="仿宋" w:eastAsia="仿宋" w:cs="仿宋"/>
          <w:b/>
          <w:bCs/>
          <w:color w:val="auto"/>
          <w:sz w:val="28"/>
          <w:szCs w:val="28"/>
        </w:rPr>
        <w:t>合同价款及其支付方式</w:t>
      </w:r>
    </w:p>
    <w:p>
      <w:pPr>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6.1合同总价为人民币</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大写</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 xml:space="preserve">          元（大写：</w:t>
      </w:r>
      <w:r>
        <w:rPr>
          <w:rFonts w:hint="eastAsia" w:ascii="仿宋" w:hAnsi="仿宋" w:eastAsia="仿宋" w:cs="仿宋"/>
          <w:color w:val="auto"/>
          <w:sz w:val="28"/>
          <w:szCs w:val="28"/>
          <w:highlight w:val="none"/>
          <w:u w:val="single"/>
          <w:lang w:val="en-US" w:eastAsia="zh-CN"/>
        </w:rPr>
        <w:t xml:space="preserve">         元</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含税</w:t>
      </w:r>
      <w:r>
        <w:rPr>
          <w:rFonts w:hint="eastAsia" w:ascii="仿宋" w:hAnsi="仿宋" w:eastAsia="仿宋" w:cs="仿宋"/>
          <w:color w:val="auto"/>
          <w:sz w:val="28"/>
          <w:szCs w:val="28"/>
          <w:highlight w:val="none"/>
        </w:rPr>
        <w:t>。合同总价包括：产品费、设备</w:t>
      </w:r>
      <w:r>
        <w:rPr>
          <w:rFonts w:hint="eastAsia" w:ascii="仿宋" w:hAnsi="仿宋" w:eastAsia="仿宋" w:cs="仿宋"/>
          <w:color w:val="auto"/>
          <w:sz w:val="28"/>
          <w:szCs w:val="28"/>
          <w:highlight w:val="none"/>
          <w:lang w:val="en-US" w:eastAsia="zh-CN"/>
        </w:rPr>
        <w:t>费、</w:t>
      </w:r>
      <w:r>
        <w:rPr>
          <w:rFonts w:hint="eastAsia" w:ascii="仿宋" w:hAnsi="仿宋" w:eastAsia="仿宋" w:cs="仿宋"/>
          <w:color w:val="auto"/>
          <w:sz w:val="28"/>
          <w:szCs w:val="28"/>
          <w:highlight w:val="none"/>
        </w:rPr>
        <w:t>辅材费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安装费、调试费、服务费等。</w:t>
      </w:r>
    </w:p>
    <w:p>
      <w:pPr>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合同签订</w:t>
      </w:r>
      <w:r>
        <w:rPr>
          <w:rFonts w:hint="eastAsia" w:ascii="仿宋" w:hAnsi="仿宋" w:eastAsia="仿宋" w:cs="仿宋"/>
          <w:color w:val="auto"/>
          <w:sz w:val="28"/>
          <w:szCs w:val="28"/>
          <w:highlight w:val="none"/>
          <w:lang w:val="en-US" w:eastAsia="zh-CN"/>
        </w:rPr>
        <w:t>前</w:t>
      </w:r>
      <w:r>
        <w:rPr>
          <w:rFonts w:hint="eastAsia" w:ascii="仿宋" w:hAnsi="仿宋" w:eastAsia="仿宋" w:cs="仿宋"/>
          <w:color w:val="auto"/>
          <w:sz w:val="28"/>
          <w:szCs w:val="28"/>
          <w:highlight w:val="none"/>
        </w:rPr>
        <w:t>，乙方向甲方提供合同总价</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5</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en-US" w:eastAsia="zh-CN"/>
        </w:rPr>
        <w:t>为履约保证金（如提交履约保函，要求履约保函</w:t>
      </w:r>
      <w:r>
        <w:rPr>
          <w:rFonts w:hint="eastAsia" w:ascii="仿宋" w:hAnsi="仿宋" w:eastAsia="仿宋" w:cs="仿宋"/>
          <w:color w:val="auto"/>
          <w:sz w:val="28"/>
          <w:szCs w:val="28"/>
          <w:highlight w:val="none"/>
        </w:rPr>
        <w:t>有效期为6个月的</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rPr>
        <w:t>甲方收到乙方</w:t>
      </w:r>
      <w:r>
        <w:rPr>
          <w:rFonts w:hint="eastAsia" w:ascii="仿宋" w:hAnsi="仿宋" w:eastAsia="仿宋" w:cs="仿宋"/>
          <w:color w:val="auto"/>
          <w:sz w:val="28"/>
          <w:szCs w:val="28"/>
          <w:highlight w:val="none"/>
          <w:lang w:val="en-US" w:eastAsia="zh-CN"/>
        </w:rPr>
        <w:t>开具</w:t>
      </w:r>
      <w:r>
        <w:rPr>
          <w:rFonts w:hint="eastAsia" w:ascii="仿宋" w:hAnsi="仿宋" w:eastAsia="仿宋" w:cs="仿宋"/>
          <w:color w:val="auto"/>
          <w:sz w:val="28"/>
          <w:szCs w:val="28"/>
          <w:highlight w:val="none"/>
        </w:rPr>
        <w:t>合同总价的</w:t>
      </w:r>
      <w:r>
        <w:rPr>
          <w:rFonts w:hint="eastAsia" w:ascii="仿宋" w:hAnsi="仿宋" w:eastAsia="仿宋" w:cs="仿宋"/>
          <w:color w:val="auto"/>
          <w:sz w:val="28"/>
          <w:szCs w:val="28"/>
          <w:highlight w:val="none"/>
          <w:u w:val="none"/>
          <w:lang w:val="en-US" w:eastAsia="zh-CN"/>
        </w:rPr>
        <w:t>50</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none"/>
          <w:lang w:val="en-US" w:eastAsia="zh-CN"/>
        </w:rPr>
        <w:t>金额</w:t>
      </w:r>
      <w:r>
        <w:rPr>
          <w:rFonts w:hint="eastAsia" w:ascii="仿宋" w:hAnsi="仿宋" w:eastAsia="仿宋" w:cs="仿宋"/>
          <w:color w:val="auto"/>
          <w:sz w:val="28"/>
          <w:szCs w:val="28"/>
          <w:highlight w:val="none"/>
          <w:u w:val="none"/>
          <w:lang w:eastAsia="zh-CN"/>
        </w:rPr>
        <w:t>的</w:t>
      </w:r>
      <w:r>
        <w:rPr>
          <w:rFonts w:hint="eastAsia" w:ascii="仿宋" w:hAnsi="仿宋" w:eastAsia="仿宋" w:cs="仿宋"/>
          <w:color w:val="auto"/>
          <w:sz w:val="28"/>
          <w:szCs w:val="28"/>
          <w:highlight w:val="none"/>
        </w:rPr>
        <w:t>增值税专用发票后</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甲方在</w:t>
      </w:r>
      <w:r>
        <w:rPr>
          <w:rFonts w:hint="eastAsia" w:ascii="仿宋" w:hAnsi="仿宋" w:eastAsia="仿宋" w:cs="仿宋"/>
          <w:color w:val="auto"/>
          <w:sz w:val="28"/>
          <w:szCs w:val="28"/>
          <w:highlight w:val="none"/>
          <w:lang w:val="en-US" w:eastAsia="zh-CN"/>
        </w:rPr>
        <w:t>签订本合同之日起</w:t>
      </w:r>
      <w:r>
        <w:rPr>
          <w:rFonts w:hint="eastAsia" w:ascii="仿宋" w:hAnsi="仿宋" w:eastAsia="仿宋" w:cs="仿宋"/>
          <w:color w:val="auto"/>
          <w:sz w:val="28"/>
          <w:szCs w:val="28"/>
          <w:highlight w:val="none"/>
        </w:rPr>
        <w:t>5个工作日内</w:t>
      </w:r>
      <w:r>
        <w:rPr>
          <w:rFonts w:hint="eastAsia" w:ascii="仿宋" w:hAnsi="仿宋" w:eastAsia="仿宋" w:cs="仿宋"/>
          <w:color w:val="auto"/>
          <w:sz w:val="28"/>
          <w:szCs w:val="28"/>
          <w:highlight w:val="none"/>
          <w:lang w:val="en-US" w:eastAsia="zh-CN"/>
        </w:rPr>
        <w:t>向乙方</w:t>
      </w:r>
      <w:r>
        <w:rPr>
          <w:rFonts w:hint="eastAsia" w:ascii="仿宋" w:hAnsi="仿宋" w:eastAsia="仿宋" w:cs="仿宋"/>
          <w:color w:val="auto"/>
          <w:sz w:val="28"/>
          <w:szCs w:val="28"/>
          <w:highlight w:val="none"/>
        </w:rPr>
        <w:t>支付合同总价的50%金额作为预付款。甲方收到乙方</w:t>
      </w:r>
      <w:r>
        <w:rPr>
          <w:rFonts w:hint="eastAsia" w:ascii="仿宋" w:hAnsi="仿宋" w:eastAsia="仿宋" w:cs="仿宋"/>
          <w:color w:val="auto"/>
          <w:sz w:val="28"/>
          <w:szCs w:val="28"/>
          <w:highlight w:val="none"/>
          <w:lang w:val="en-US" w:eastAsia="zh-CN"/>
        </w:rPr>
        <w:t>开具</w:t>
      </w:r>
      <w:r>
        <w:rPr>
          <w:rFonts w:hint="eastAsia" w:ascii="仿宋" w:hAnsi="仿宋" w:eastAsia="仿宋" w:cs="仿宋"/>
          <w:color w:val="auto"/>
          <w:sz w:val="28"/>
          <w:szCs w:val="28"/>
          <w:highlight w:val="none"/>
        </w:rPr>
        <w:t>合同总价的</w:t>
      </w:r>
      <w:r>
        <w:rPr>
          <w:rFonts w:hint="eastAsia" w:ascii="仿宋" w:hAnsi="仿宋" w:eastAsia="仿宋" w:cs="仿宋"/>
          <w:color w:val="auto"/>
          <w:sz w:val="28"/>
          <w:szCs w:val="28"/>
          <w:highlight w:val="none"/>
          <w:lang w:val="en-US" w:eastAsia="zh-CN"/>
        </w:rPr>
        <w:t>剩余5</w:t>
      </w:r>
      <w:r>
        <w:rPr>
          <w:rFonts w:hint="eastAsia" w:ascii="仿宋" w:hAnsi="仿宋" w:eastAsia="仿宋" w:cs="仿宋"/>
          <w:color w:val="auto"/>
          <w:sz w:val="28"/>
          <w:szCs w:val="28"/>
          <w:highlight w:val="none"/>
          <w:u w:val="none"/>
          <w:lang w:val="en-US" w:eastAsia="zh-CN"/>
        </w:rPr>
        <w:t>0</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none"/>
          <w:lang w:val="en-US" w:eastAsia="zh-CN"/>
        </w:rPr>
        <w:t>金额</w:t>
      </w:r>
      <w:r>
        <w:rPr>
          <w:rFonts w:hint="eastAsia" w:ascii="仿宋" w:hAnsi="仿宋" w:eastAsia="仿宋" w:cs="仿宋"/>
          <w:color w:val="auto"/>
          <w:sz w:val="28"/>
          <w:szCs w:val="28"/>
          <w:highlight w:val="none"/>
        </w:rPr>
        <w:t>增值税专用发票</w:t>
      </w:r>
      <w:r>
        <w:rPr>
          <w:rFonts w:hint="eastAsia" w:ascii="仿宋" w:hAnsi="仿宋" w:eastAsia="仿宋" w:cs="仿宋"/>
          <w:color w:val="auto"/>
          <w:sz w:val="28"/>
          <w:szCs w:val="28"/>
          <w:highlight w:val="none"/>
          <w:lang w:val="en-US" w:eastAsia="zh-CN"/>
        </w:rPr>
        <w:t>后</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年9月30日前甲方将合同总价剩余部分全额支付给乙方</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none"/>
          <w:lang w:val="en-US" w:eastAsia="zh-CN"/>
        </w:rPr>
        <w:t>乙方未按照本合同约定提供发票的，甲方延期付款或迟延付款的责任由乙方自行承担。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highlight w:val="none"/>
          <w:lang w:val="en-US" w:eastAsia="zh-CN"/>
        </w:rPr>
        <w:t>项目资金</w:t>
      </w:r>
      <w:r>
        <w:rPr>
          <w:rFonts w:hint="eastAsia" w:ascii="仿宋" w:hAnsi="仿宋" w:eastAsia="仿宋" w:cs="仿宋"/>
          <w:color w:val="auto"/>
          <w:sz w:val="28"/>
          <w:szCs w:val="28"/>
          <w:highlight w:val="none"/>
        </w:rPr>
        <w:t>保障方式双方另行约定</w:t>
      </w:r>
      <w:r>
        <w:rPr>
          <w:rFonts w:hint="eastAsia" w:ascii="仿宋" w:hAnsi="仿宋" w:eastAsia="仿宋" w:cs="仿宋"/>
          <w:color w:val="auto"/>
          <w:sz w:val="28"/>
          <w:szCs w:val="28"/>
          <w:highlight w:val="none"/>
          <w:lang w:eastAsia="zh-CN"/>
        </w:rPr>
        <w:t>。</w:t>
      </w:r>
    </w:p>
    <w:p>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color w:val="auto"/>
          <w:sz w:val="28"/>
          <w:szCs w:val="28"/>
        </w:rPr>
        <w:t>6.2支付方式：</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甲方以银行电汇方式，将款项汇入乙方如下账号：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公司名称：</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开 户 行：</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收款账号：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银行代码：</w:t>
      </w:r>
    </w:p>
    <w:p>
      <w:pPr>
        <w:widowControl/>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行    号：</w:t>
      </w:r>
    </w:p>
    <w:p>
      <w:p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6.3履约保证金：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乙方应在收到《中标通知书》后28日内，向甲方提交合同金额5%的履约保证金。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履约保证金用于补偿甲方因乙方不能完成其合同义务而蒙受的损失。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履约保证金采用下述方式第</w:t>
      </w:r>
      <w:r>
        <w:rPr>
          <w:rFonts w:hint="eastAsia" w:ascii="仿宋" w:hAnsi="仿宋" w:eastAsia="仿宋" w:cs="仿宋"/>
          <w:color w:val="auto"/>
          <w:sz w:val="28"/>
          <w:szCs w:val="28"/>
          <w:u w:val="single"/>
          <w:lang w:val="en-US" w:eastAsia="zh-CN"/>
        </w:rPr>
        <w:t xml:space="preserve"> （1）/（2）/（3）/（4）</w:t>
      </w:r>
      <w:r>
        <w:rPr>
          <w:rFonts w:hint="eastAsia" w:ascii="仿宋" w:hAnsi="仿宋" w:eastAsia="仿宋" w:cs="仿宋"/>
          <w:color w:val="auto"/>
          <w:sz w:val="28"/>
          <w:szCs w:val="28"/>
          <w:lang w:val="en-US" w:eastAsia="zh-CN"/>
        </w:rPr>
        <w:t>方式提交：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val="en-US" w:eastAsia="zh-CN"/>
        </w:rPr>
        <w:t>银行保函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（2）担保机构保函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（3）支票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（4）汇票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在乙方完成其合同义务包括任何保证义务后</w:t>
      </w:r>
      <w:r>
        <w:rPr>
          <w:rFonts w:hint="eastAsia" w:ascii="仿宋" w:hAnsi="仿宋" w:eastAsia="仿宋" w:cs="仿宋"/>
          <w:color w:val="auto"/>
          <w:sz w:val="28"/>
          <w:szCs w:val="28"/>
          <w:u w:val="single"/>
          <w:lang w:val="en-US" w:eastAsia="zh-CN"/>
        </w:rPr>
        <w:t xml:space="preserve"> 28 </w:t>
      </w:r>
      <w:r>
        <w:rPr>
          <w:rFonts w:hint="eastAsia" w:ascii="仿宋" w:hAnsi="仿宋" w:eastAsia="仿宋" w:cs="仿宋"/>
          <w:color w:val="auto"/>
          <w:sz w:val="28"/>
          <w:szCs w:val="28"/>
          <w:lang w:val="en-US" w:eastAsia="zh-CN"/>
        </w:rPr>
        <w:t>日内，甲方将把履约保证金退还乙方。最终验收不合格甲方有权扣除履约保证金，乙方承担由此给甲方造成的各项损失。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lang w:val="en-US" w:eastAsia="zh-CN"/>
        </w:rPr>
        <w:t>不能按</w:t>
      </w:r>
      <w:r>
        <w:rPr>
          <w:rFonts w:hint="eastAsia" w:ascii="仿宋" w:hAnsi="仿宋" w:eastAsia="仿宋" w:cs="仿宋"/>
          <w:color w:val="auto"/>
          <w:sz w:val="28"/>
          <w:szCs w:val="28"/>
          <w:lang w:val="en-US" w:eastAsia="zh-CN"/>
        </w:rPr>
        <w:t>本文件或本合同</w:t>
      </w:r>
      <w:r>
        <w:rPr>
          <w:rFonts w:hint="eastAsia" w:ascii="仿宋" w:hAnsi="仿宋" w:eastAsia="仿宋" w:cs="仿宋"/>
          <w:color w:val="auto"/>
          <w:sz w:val="28"/>
          <w:szCs w:val="28"/>
          <w:lang w:val="en-US" w:eastAsia="zh-CN"/>
        </w:rPr>
        <w:t>要求提交履约保证金的，视为放弃中标，其投标保证金不予退还，给采购人造成的损失超过投标保证金数额的，中标人还应当对超过部分予以赔偿。</w:t>
      </w:r>
    </w:p>
    <w:p>
      <w:pPr>
        <w:spacing w:line="360" w:lineRule="auto"/>
        <w:outlineLvl w:val="1"/>
        <w:rPr>
          <w:rFonts w:hint="eastAsia" w:ascii="仿宋" w:hAnsi="仿宋" w:eastAsia="仿宋" w:cs="仿宋"/>
          <w:b/>
          <w:bCs/>
          <w:color w:val="auto"/>
          <w:sz w:val="28"/>
          <w:szCs w:val="28"/>
        </w:rPr>
      </w:pPr>
      <w:bookmarkStart w:id="2" w:name="_Toc514246022"/>
      <w:r>
        <w:rPr>
          <w:rFonts w:hint="eastAsia" w:ascii="仿宋" w:hAnsi="仿宋" w:eastAsia="仿宋" w:cs="仿宋"/>
          <w:b/>
          <w:bCs/>
          <w:color w:val="auto"/>
          <w:sz w:val="28"/>
          <w:szCs w:val="28"/>
        </w:rPr>
        <w:t>第七条 培训</w:t>
      </w:r>
      <w:bookmarkEnd w:id="2"/>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3" w:name="_Toc514246023"/>
      <w:r>
        <w:rPr>
          <w:rFonts w:hint="eastAsia" w:ascii="仿宋" w:hAnsi="仿宋" w:eastAsia="仿宋" w:cs="仿宋"/>
          <w:color w:val="auto"/>
          <w:sz w:val="28"/>
          <w:szCs w:val="28"/>
        </w:rPr>
        <w:t>7.1培训对象</w:t>
      </w:r>
      <w:bookmarkEnd w:id="3"/>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7.1.1</w:t>
      </w:r>
      <w:r>
        <w:rPr>
          <w:rFonts w:hint="eastAsia" w:ascii="仿宋" w:hAnsi="仿宋" w:eastAsia="仿宋" w:cs="仿宋"/>
          <w:color w:val="auto"/>
          <w:sz w:val="28"/>
          <w:szCs w:val="28"/>
          <w:lang w:val="en-US" w:eastAsia="zh-CN"/>
        </w:rPr>
        <w:t>运维研发人员</w:t>
      </w:r>
      <w:r>
        <w:rPr>
          <w:rFonts w:hint="eastAsia" w:ascii="仿宋" w:hAnsi="仿宋" w:eastAsia="仿宋" w:cs="仿宋"/>
          <w:color w:val="auto"/>
          <w:sz w:val="28"/>
          <w:szCs w:val="28"/>
        </w:rPr>
        <w:t>培训：乙方应</w:t>
      </w:r>
      <w:r>
        <w:rPr>
          <w:rFonts w:hint="eastAsia" w:ascii="仿宋" w:hAnsi="仿宋" w:eastAsia="仿宋" w:cs="仿宋"/>
          <w:color w:val="auto"/>
          <w:sz w:val="28"/>
          <w:szCs w:val="28"/>
          <w:highlight w:val="none"/>
        </w:rPr>
        <w:t>对甲方的至少</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10 </w:t>
      </w:r>
      <w:r>
        <w:rPr>
          <w:rFonts w:hint="eastAsia" w:ascii="仿宋" w:hAnsi="仿宋" w:eastAsia="仿宋" w:cs="仿宋"/>
          <w:color w:val="auto"/>
          <w:sz w:val="28"/>
          <w:szCs w:val="28"/>
          <w:highlight w:val="none"/>
        </w:rPr>
        <w:t>名运维人员进行理论培训和技术培训以及使用要求、维护注意事项、一般性故障判断及排除等方面的培训，并制定具体的培训计划。培训后的甲方技术人员应能熟练操作系统平台；掌握系统平台的工作原理；掌握系统信息平台的使用维护及调试手册；掌握系统信息平台的常见故障处理方法。乙方应对甲方的至少</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rPr>
        <w:t>6</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rPr>
        <w:t>名开发人员进行理论培训和应用开发培训，确保开发人员掌握系统二次应用开发。</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7.1.2用户操作培训：包括项目实施范围内所涉及的甲方有关单位的领导、部门领导及一般工作人员；培训内容为各功能模块的基本操作和使用。</w:t>
      </w:r>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 w:name="_Toc514246024"/>
      <w:r>
        <w:rPr>
          <w:rFonts w:hint="eastAsia" w:ascii="仿宋" w:hAnsi="仿宋" w:eastAsia="仿宋" w:cs="仿宋"/>
          <w:color w:val="auto"/>
          <w:sz w:val="28"/>
          <w:szCs w:val="28"/>
        </w:rPr>
        <w:t>7.2培训资料：包括但不限于《系统管理员培训文档》《普通用户培训资料和教材》《系统安装手册》《系统维护手册》《用户操作手册》等。</w:t>
      </w:r>
      <w:bookmarkEnd w:id="4"/>
    </w:p>
    <w:p>
      <w:pPr>
        <w:spacing w:line="360" w:lineRule="auto"/>
        <w:ind w:firstLine="56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rPr>
        <w:t>7.3乙方采用阶段集中专项培训的方式(包括但不限于)。乙方为甲方按照技术需求提供基于系统的使用操作培训，制定相应培训计划，经甲方确认后实施。培训计划应包括以下内容：培训时间和地点；软件系统工作原理和技术性能；软件系统安装、测试；软件系统开发、维护、操作。</w:t>
      </w:r>
    </w:p>
    <w:p>
      <w:pPr>
        <w:spacing w:line="360" w:lineRule="auto"/>
        <w:outlineLvl w:val="1"/>
        <w:rPr>
          <w:rFonts w:hint="eastAsia" w:ascii="仿宋" w:hAnsi="仿宋" w:eastAsia="仿宋" w:cs="仿宋"/>
          <w:b/>
          <w:bCs/>
          <w:color w:val="auto"/>
          <w:sz w:val="28"/>
          <w:szCs w:val="28"/>
        </w:rPr>
      </w:pPr>
      <w:bookmarkStart w:id="5" w:name="_Toc514246025"/>
      <w:r>
        <w:rPr>
          <w:rFonts w:hint="eastAsia" w:ascii="仿宋" w:hAnsi="仿宋" w:eastAsia="仿宋" w:cs="仿宋"/>
          <w:b/>
          <w:bCs/>
          <w:color w:val="auto"/>
          <w:sz w:val="28"/>
          <w:szCs w:val="28"/>
        </w:rPr>
        <w:t>第八条 质量保证</w:t>
      </w:r>
      <w:bookmarkEnd w:id="5"/>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项目整体质保期为</w:t>
      </w:r>
      <w:r>
        <w:rPr>
          <w:rFonts w:hint="eastAsia" w:ascii="仿宋" w:hAnsi="仿宋" w:eastAsia="仿宋" w:cs="仿宋"/>
          <w:color w:val="auto"/>
          <w:sz w:val="28"/>
          <w:szCs w:val="28"/>
          <w:u w:val="single"/>
        </w:rPr>
        <w:t xml:space="preserve"> 3 </w:t>
      </w:r>
      <w:r>
        <w:rPr>
          <w:rFonts w:hint="eastAsia" w:ascii="仿宋" w:hAnsi="仿宋" w:eastAsia="仿宋" w:cs="仿宋"/>
          <w:color w:val="auto"/>
          <w:sz w:val="28"/>
          <w:szCs w:val="28"/>
        </w:rPr>
        <w:t>年，自项目最终验</w:t>
      </w:r>
      <w:r>
        <w:rPr>
          <w:rFonts w:hint="eastAsia" w:ascii="仿宋" w:hAnsi="仿宋" w:eastAsia="仿宋" w:cs="仿宋"/>
          <w:color w:val="auto"/>
          <w:sz w:val="28"/>
          <w:szCs w:val="28"/>
          <w:highlight w:val="none"/>
        </w:rPr>
        <w:t>收</w:t>
      </w:r>
      <w:r>
        <w:rPr>
          <w:rFonts w:hint="eastAsia" w:ascii="仿宋" w:hAnsi="仿宋" w:eastAsia="仿宋" w:cs="仿宋"/>
          <w:color w:val="auto"/>
          <w:sz w:val="28"/>
          <w:szCs w:val="28"/>
          <w:highlight w:val="none"/>
          <w:lang w:val="en-US" w:eastAsia="zh-CN"/>
        </w:rPr>
        <w:t>合格</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rPr>
        <w:t>日起算。</w:t>
      </w:r>
    </w:p>
    <w:p>
      <w:pPr>
        <w:spacing w:line="360" w:lineRule="auto"/>
        <w:outlineLvl w:val="1"/>
        <w:rPr>
          <w:rFonts w:hint="eastAsia" w:ascii="仿宋" w:hAnsi="仿宋" w:eastAsia="仿宋" w:cs="仿宋"/>
          <w:b/>
          <w:bCs/>
          <w:color w:val="auto"/>
          <w:sz w:val="28"/>
          <w:szCs w:val="28"/>
        </w:rPr>
      </w:pPr>
      <w:bookmarkStart w:id="6" w:name="_Toc514246026"/>
      <w:r>
        <w:rPr>
          <w:rFonts w:hint="eastAsia" w:ascii="仿宋" w:hAnsi="仿宋" w:eastAsia="仿宋" w:cs="仿宋"/>
          <w:b/>
          <w:bCs/>
          <w:color w:val="auto"/>
          <w:sz w:val="28"/>
          <w:szCs w:val="28"/>
        </w:rPr>
        <w:t>第九条 甲方的权利与义务</w:t>
      </w:r>
      <w:bookmarkEnd w:id="6"/>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7" w:name="_Toc514246027"/>
      <w:r>
        <w:rPr>
          <w:rFonts w:hint="eastAsia" w:ascii="仿宋" w:hAnsi="仿宋" w:eastAsia="仿宋" w:cs="仿宋"/>
          <w:color w:val="auto"/>
          <w:sz w:val="28"/>
          <w:szCs w:val="28"/>
        </w:rPr>
        <w:t>9.1甲方有权指派专人与乙方接洽，负责对本项目的技术要求、体系结构、进度、质量进行全过程监督。</w:t>
      </w:r>
      <w:bookmarkEnd w:id="7"/>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8" w:name="_Toc514246028"/>
      <w:r>
        <w:rPr>
          <w:rFonts w:hint="eastAsia" w:ascii="仿宋" w:hAnsi="仿宋" w:eastAsia="仿宋" w:cs="仿宋"/>
          <w:color w:val="auto"/>
          <w:sz w:val="28"/>
          <w:szCs w:val="28"/>
        </w:rPr>
        <w:t>9.2甲方根据乙方要求提供与项目有关的资料，并保证提供给乙方的资料真实有效。</w:t>
      </w:r>
      <w:bookmarkEnd w:id="8"/>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9" w:name="_Toc514246029"/>
      <w:r>
        <w:rPr>
          <w:rFonts w:hint="eastAsia" w:ascii="仿宋" w:hAnsi="仿宋" w:eastAsia="仿宋" w:cs="仿宋"/>
          <w:color w:val="auto"/>
          <w:sz w:val="28"/>
          <w:szCs w:val="28"/>
        </w:rPr>
        <w:t>9.3甲方应积极做好本项目实施的协调配合工作，协调设备及基础软件的第三方供应商配合乙方实施工作，按照项目总体设计要求，提供工程实施环境。</w:t>
      </w:r>
      <w:bookmarkEnd w:id="9"/>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0" w:name="_Toc514246030"/>
      <w:r>
        <w:rPr>
          <w:rFonts w:hint="eastAsia" w:ascii="仿宋" w:hAnsi="仿宋" w:eastAsia="仿宋" w:cs="仿宋"/>
          <w:color w:val="auto"/>
          <w:sz w:val="28"/>
          <w:szCs w:val="28"/>
        </w:rPr>
        <w:t>9.4对于不能胜任工作的乙方派出的项目组人员，甲方有权要求乙方重新选派。</w:t>
      </w:r>
      <w:bookmarkEnd w:id="10"/>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1" w:name="_Toc514246031"/>
      <w:r>
        <w:rPr>
          <w:rFonts w:hint="eastAsia" w:ascii="仿宋" w:hAnsi="仿宋" w:eastAsia="仿宋" w:cs="仿宋"/>
          <w:color w:val="auto"/>
          <w:sz w:val="28"/>
          <w:szCs w:val="28"/>
        </w:rPr>
        <w:t>9.5在满足本合同有关系统验收的约定且接到乙方通知后，甲方应按本合同的约定会同乙方对项目进行验收，验收合格后接受乙方交付的合格的项目成果。</w:t>
      </w:r>
      <w:bookmarkEnd w:id="11"/>
    </w:p>
    <w:p>
      <w:pPr>
        <w:spacing w:line="360" w:lineRule="auto"/>
        <w:ind w:firstLine="560" w:firstLineChars="200"/>
        <w:outlineLvl w:val="1"/>
        <w:rPr>
          <w:rFonts w:hint="eastAsia" w:ascii="仿宋" w:hAnsi="仿宋" w:eastAsia="仿宋" w:cs="仿宋"/>
          <w:color w:val="auto"/>
          <w:sz w:val="28"/>
          <w:szCs w:val="28"/>
        </w:rPr>
      </w:pPr>
      <w:bookmarkStart w:id="12" w:name="_Toc514246032"/>
      <w:r>
        <w:rPr>
          <w:rFonts w:hint="eastAsia" w:ascii="仿宋" w:hAnsi="仿宋" w:eastAsia="仿宋" w:cs="仿宋"/>
          <w:color w:val="auto"/>
          <w:sz w:val="28"/>
          <w:szCs w:val="28"/>
        </w:rPr>
        <w:t>9.6按照合同规定的付款方式及条件支付合同款项。</w:t>
      </w:r>
      <w:bookmarkEnd w:id="12"/>
    </w:p>
    <w:p>
      <w:pPr>
        <w:spacing w:line="360" w:lineRule="auto"/>
        <w:outlineLvl w:val="1"/>
        <w:rPr>
          <w:rFonts w:hint="eastAsia" w:ascii="仿宋" w:hAnsi="仿宋" w:eastAsia="仿宋" w:cs="仿宋"/>
          <w:b/>
          <w:bCs/>
          <w:color w:val="auto"/>
          <w:sz w:val="28"/>
          <w:szCs w:val="28"/>
        </w:rPr>
      </w:pPr>
      <w:bookmarkStart w:id="13" w:name="_Toc514246033"/>
      <w:r>
        <w:rPr>
          <w:rFonts w:hint="eastAsia" w:ascii="仿宋" w:hAnsi="仿宋" w:eastAsia="仿宋" w:cs="仿宋"/>
          <w:b/>
          <w:bCs/>
          <w:color w:val="auto"/>
          <w:sz w:val="28"/>
          <w:szCs w:val="28"/>
        </w:rPr>
        <w:t>第十条 乙方的权利与义务</w:t>
      </w:r>
      <w:bookmarkEnd w:id="13"/>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4" w:name="_Toc514246034"/>
      <w:r>
        <w:rPr>
          <w:rFonts w:hint="eastAsia" w:ascii="仿宋" w:hAnsi="仿宋" w:eastAsia="仿宋" w:cs="仿宋"/>
          <w:color w:val="auto"/>
          <w:sz w:val="28"/>
          <w:szCs w:val="28"/>
        </w:rPr>
        <w:t>10.1乙方有权按照合同规定的付款方式要求甲方支付合同款项</w:t>
      </w:r>
      <w:bookmarkEnd w:id="14"/>
      <w:r>
        <w:rPr>
          <w:rFonts w:hint="eastAsia" w:ascii="仿宋" w:hAnsi="仿宋" w:eastAsia="仿宋" w:cs="仿宋"/>
          <w:color w:val="auto"/>
          <w:sz w:val="28"/>
          <w:szCs w:val="28"/>
        </w:rPr>
        <w:t>。</w:t>
      </w:r>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5" w:name="_Toc514246035"/>
      <w:r>
        <w:rPr>
          <w:rFonts w:hint="eastAsia" w:ascii="仿宋" w:hAnsi="仿宋" w:eastAsia="仿宋" w:cs="仿宋"/>
          <w:color w:val="auto"/>
          <w:sz w:val="28"/>
          <w:szCs w:val="28"/>
        </w:rPr>
        <w:t>10.2乙方具有履行本合同、进行项目实施的合法资格以及按时交付成果的技术人员、设备及其他必需的条件。</w:t>
      </w:r>
      <w:bookmarkEnd w:id="15"/>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6" w:name="_Toc514246036"/>
      <w:r>
        <w:rPr>
          <w:rFonts w:hint="eastAsia" w:ascii="仿宋" w:hAnsi="仿宋" w:eastAsia="仿宋" w:cs="仿宋"/>
          <w:color w:val="auto"/>
          <w:sz w:val="28"/>
          <w:szCs w:val="28"/>
        </w:rPr>
        <w:t>10.3乙方有义务接受甲方对项目实施全过程的监督。</w:t>
      </w:r>
      <w:bookmarkEnd w:id="16"/>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7" w:name="_Toc514246037"/>
      <w:r>
        <w:rPr>
          <w:rFonts w:hint="eastAsia" w:ascii="仿宋" w:hAnsi="仿宋" w:eastAsia="仿宋" w:cs="仿宋"/>
          <w:color w:val="auto"/>
          <w:sz w:val="28"/>
          <w:szCs w:val="28"/>
        </w:rPr>
        <w:t>10.4乙方应派出</w:t>
      </w:r>
      <w:r>
        <w:rPr>
          <w:rFonts w:hint="eastAsia" w:ascii="仿宋" w:hAnsi="仿宋" w:eastAsia="仿宋" w:cs="仿宋"/>
          <w:color w:val="auto"/>
          <w:sz w:val="28"/>
          <w:szCs w:val="28"/>
          <w:lang w:val="en-US" w:eastAsia="zh-CN"/>
        </w:rPr>
        <w:t>投标文件中确定的</w:t>
      </w:r>
      <w:r>
        <w:rPr>
          <w:rFonts w:hint="eastAsia" w:ascii="仿宋" w:hAnsi="仿宋" w:eastAsia="仿宋" w:cs="仿宋"/>
          <w:color w:val="auto"/>
          <w:sz w:val="28"/>
          <w:szCs w:val="28"/>
        </w:rPr>
        <w:t>技术、管理人员到现场，负责组织项目实施工作。</w:t>
      </w:r>
      <w:bookmarkEnd w:id="17"/>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8" w:name="_Toc514246038"/>
      <w:r>
        <w:rPr>
          <w:rFonts w:hint="eastAsia" w:ascii="仿宋" w:hAnsi="仿宋" w:eastAsia="仿宋" w:cs="仿宋"/>
          <w:color w:val="auto"/>
          <w:sz w:val="28"/>
          <w:szCs w:val="28"/>
        </w:rPr>
        <w:t>10.5对于不能胜任本项工作的乙方现场技术人员，乙方应及时更换，不能影响项目进度。</w:t>
      </w:r>
      <w:bookmarkEnd w:id="18"/>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19" w:name="_Toc514246039"/>
      <w:r>
        <w:rPr>
          <w:rFonts w:hint="eastAsia" w:ascii="仿宋" w:hAnsi="仿宋" w:eastAsia="仿宋" w:cs="仿宋"/>
          <w:color w:val="auto"/>
          <w:sz w:val="28"/>
          <w:szCs w:val="28"/>
        </w:rPr>
        <w:t>10.6乙方负责对其项目实施过程中存在的缺陷进行调整及完善。</w:t>
      </w:r>
      <w:bookmarkEnd w:id="19"/>
      <w:r>
        <w:rPr>
          <w:rFonts w:hint="eastAsia" w:ascii="仿宋" w:hAnsi="仿宋" w:eastAsia="仿宋" w:cs="仿宋"/>
          <w:color w:val="auto"/>
          <w:sz w:val="28"/>
          <w:szCs w:val="28"/>
        </w:rPr>
        <w:t>质保期内，应及时免费修复</w:t>
      </w:r>
      <w:r>
        <w:rPr>
          <w:rFonts w:hint="eastAsia" w:ascii="仿宋" w:hAnsi="仿宋" w:eastAsia="仿宋" w:cs="仿宋"/>
          <w:color w:val="auto"/>
          <w:sz w:val="28"/>
          <w:szCs w:val="28"/>
          <w:lang w:val="en-US" w:eastAsia="zh-CN"/>
        </w:rPr>
        <w:t>本合同内软硬件</w:t>
      </w:r>
      <w:r>
        <w:rPr>
          <w:rFonts w:hint="eastAsia" w:ascii="仿宋" w:hAnsi="仿宋" w:eastAsia="仿宋" w:cs="仿宋"/>
          <w:color w:val="auto"/>
          <w:sz w:val="28"/>
          <w:szCs w:val="28"/>
        </w:rPr>
        <w:t>系统漏洞、缺陷或被管理部门通报的有关风险和问题。质保</w:t>
      </w:r>
      <w:r>
        <w:rPr>
          <w:rFonts w:hint="eastAsia" w:ascii="仿宋" w:hAnsi="仿宋" w:eastAsia="仿宋" w:cs="仿宋"/>
          <w:color w:val="auto"/>
          <w:sz w:val="28"/>
          <w:szCs w:val="28"/>
          <w:lang w:val="en-US" w:eastAsia="zh-CN"/>
        </w:rPr>
        <w:t>期</w:t>
      </w:r>
      <w:r>
        <w:rPr>
          <w:rFonts w:hint="eastAsia" w:ascii="仿宋" w:hAnsi="仿宋" w:eastAsia="仿宋" w:cs="仿宋"/>
          <w:color w:val="auto"/>
          <w:sz w:val="28"/>
          <w:szCs w:val="28"/>
        </w:rPr>
        <w:t>外，对</w:t>
      </w:r>
      <w:r>
        <w:rPr>
          <w:rFonts w:hint="eastAsia" w:ascii="仿宋" w:hAnsi="仿宋" w:eastAsia="仿宋" w:cs="仿宋"/>
          <w:color w:val="auto"/>
          <w:sz w:val="28"/>
          <w:szCs w:val="28"/>
          <w:lang w:val="en-US" w:eastAsia="zh-CN"/>
        </w:rPr>
        <w:t>本合同内软硬件</w:t>
      </w:r>
      <w:r>
        <w:rPr>
          <w:rFonts w:hint="eastAsia" w:ascii="仿宋" w:hAnsi="仿宋" w:eastAsia="仿宋" w:cs="仿宋"/>
          <w:color w:val="auto"/>
          <w:sz w:val="28"/>
          <w:szCs w:val="28"/>
        </w:rPr>
        <w:t>出现的重大安全漏洞或被管理部门通报的安全问题亦应及时免费修复。</w:t>
      </w:r>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20" w:name="_Toc514246040"/>
      <w:r>
        <w:rPr>
          <w:rFonts w:hint="eastAsia" w:ascii="仿宋" w:hAnsi="仿宋" w:eastAsia="仿宋" w:cs="仿宋"/>
          <w:color w:val="auto"/>
          <w:sz w:val="28"/>
          <w:szCs w:val="28"/>
        </w:rPr>
        <w:t>10.7乙方不得对本项目进行</w:t>
      </w:r>
      <w:r>
        <w:rPr>
          <w:rFonts w:hint="eastAsia" w:ascii="仿宋" w:hAnsi="仿宋" w:eastAsia="仿宋" w:cs="仿宋"/>
          <w:color w:val="auto"/>
          <w:sz w:val="28"/>
          <w:szCs w:val="28"/>
          <w:lang w:val="en-US" w:eastAsia="zh-CN"/>
        </w:rPr>
        <w:t>转包、</w:t>
      </w:r>
      <w:r>
        <w:rPr>
          <w:rFonts w:hint="eastAsia" w:ascii="仿宋" w:hAnsi="仿宋" w:eastAsia="仿宋" w:cs="仿宋"/>
          <w:color w:val="auto"/>
          <w:sz w:val="28"/>
          <w:szCs w:val="28"/>
        </w:rPr>
        <w:t>分包。</w:t>
      </w:r>
      <w:bookmarkEnd w:id="20"/>
    </w:p>
    <w:p>
      <w:pPr>
        <w:spacing w:line="360" w:lineRule="auto"/>
        <w:outlineLvl w:val="1"/>
        <w:rPr>
          <w:rFonts w:hint="eastAsia" w:ascii="仿宋" w:hAnsi="仿宋" w:eastAsia="仿宋" w:cs="仿宋"/>
          <w:b/>
          <w:bCs/>
          <w:color w:val="auto"/>
          <w:sz w:val="28"/>
          <w:szCs w:val="28"/>
        </w:rPr>
      </w:pPr>
      <w:bookmarkStart w:id="21" w:name="_Toc514246041"/>
      <w:r>
        <w:rPr>
          <w:rFonts w:hint="eastAsia" w:ascii="仿宋" w:hAnsi="仿宋" w:eastAsia="仿宋" w:cs="仿宋"/>
          <w:b/>
          <w:bCs/>
          <w:color w:val="auto"/>
          <w:sz w:val="28"/>
          <w:szCs w:val="28"/>
        </w:rPr>
        <w:t>第十一条 进度延误</w:t>
      </w:r>
      <w:bookmarkEnd w:id="21"/>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22" w:name="_Toc514246042"/>
      <w:r>
        <w:rPr>
          <w:rFonts w:hint="eastAsia" w:ascii="仿宋" w:hAnsi="仿宋" w:eastAsia="仿宋" w:cs="仿宋"/>
          <w:color w:val="auto"/>
          <w:sz w:val="28"/>
          <w:szCs w:val="28"/>
        </w:rPr>
        <w:t>11.1在项目实施过程中，如果乙方遇到</w:t>
      </w:r>
      <w:r>
        <w:rPr>
          <w:rFonts w:hint="eastAsia" w:ascii="仿宋" w:hAnsi="仿宋" w:eastAsia="仿宋" w:cs="仿宋"/>
          <w:color w:val="auto"/>
          <w:sz w:val="28"/>
          <w:szCs w:val="28"/>
          <w:lang w:val="en-US" w:eastAsia="zh-CN"/>
        </w:rPr>
        <w:t>非因乙方原因产生的</w:t>
      </w:r>
      <w:r>
        <w:rPr>
          <w:rFonts w:hint="eastAsia" w:ascii="仿宋" w:hAnsi="仿宋" w:eastAsia="仿宋" w:cs="仿宋"/>
          <w:color w:val="auto"/>
          <w:sz w:val="28"/>
          <w:szCs w:val="28"/>
        </w:rPr>
        <w:t>妨碍工作进度的情况时，应以书面形式将可能延误的具体情况通知甲方。甲方在收到乙方通知后应尽快对情况进行评估，并确定是否酌情延长项目时间。</w:t>
      </w:r>
      <w:bookmarkEnd w:id="22"/>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23" w:name="_Toc514246043"/>
      <w:r>
        <w:rPr>
          <w:rFonts w:hint="eastAsia" w:ascii="仿宋" w:hAnsi="仿宋" w:eastAsia="仿宋" w:cs="仿宋"/>
          <w:color w:val="auto"/>
          <w:sz w:val="28"/>
          <w:szCs w:val="28"/>
        </w:rPr>
        <w:t>11.2除因不可抗力或甲方自身过错引起外，乙方如果未能按照合同规定的时间或经甲方批准的延长时间实施和完成全部服务，乙方应按本合同规定支付延期违约金。</w:t>
      </w:r>
      <w:bookmarkEnd w:id="23"/>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24" w:name="_Toc514246044"/>
      <w:r>
        <w:rPr>
          <w:rFonts w:hint="eastAsia" w:ascii="仿宋" w:hAnsi="仿宋" w:eastAsia="仿宋" w:cs="仿宋"/>
          <w:color w:val="auto"/>
          <w:sz w:val="28"/>
          <w:szCs w:val="28"/>
        </w:rPr>
        <w:t>11.3延期违约金的支付不能免除乙方根据合同规定完成服务的义务或按合同规定应承担的其他各项责任。</w:t>
      </w:r>
      <w:bookmarkEnd w:id="24"/>
    </w:p>
    <w:p>
      <w:pPr>
        <w:spacing w:line="360" w:lineRule="auto"/>
        <w:outlineLvl w:val="1"/>
        <w:rPr>
          <w:rFonts w:hint="eastAsia" w:ascii="仿宋" w:hAnsi="仿宋" w:eastAsia="仿宋" w:cs="仿宋"/>
          <w:b/>
          <w:bCs/>
          <w:color w:val="auto"/>
          <w:sz w:val="28"/>
          <w:szCs w:val="28"/>
        </w:rPr>
      </w:pPr>
      <w:bookmarkStart w:id="25" w:name="_Toc514246045"/>
      <w:r>
        <w:rPr>
          <w:rFonts w:hint="eastAsia" w:ascii="仿宋" w:hAnsi="仿宋" w:eastAsia="仿宋" w:cs="仿宋"/>
          <w:b/>
          <w:bCs/>
          <w:color w:val="auto"/>
          <w:sz w:val="28"/>
          <w:szCs w:val="28"/>
        </w:rPr>
        <w:t>第十二条 知识产权的归属</w:t>
      </w:r>
      <w:bookmarkEnd w:id="25"/>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26" w:name="_Toc514246046"/>
      <w:r>
        <w:rPr>
          <w:rFonts w:hint="eastAsia" w:ascii="仿宋" w:hAnsi="仿宋" w:eastAsia="仿宋" w:cs="仿宋"/>
          <w:color w:val="auto"/>
          <w:sz w:val="28"/>
          <w:szCs w:val="28"/>
        </w:rPr>
        <w:t>乙方根据本合同规定，向甲方提交的各项阶段性服务成果和最终服务成果</w:t>
      </w:r>
      <w:r>
        <w:rPr>
          <w:rFonts w:hint="eastAsia" w:ascii="仿宋" w:hAnsi="仿宋" w:eastAsia="仿宋" w:cs="仿宋"/>
          <w:color w:val="auto"/>
          <w:sz w:val="28"/>
          <w:szCs w:val="28"/>
          <w:lang w:val="en-US" w:eastAsia="zh-CN"/>
        </w:rPr>
        <w:t>以及提交给甲方的包括但不限于</w:t>
      </w:r>
      <w:r>
        <w:rPr>
          <w:rFonts w:hint="eastAsia" w:ascii="仿宋" w:hAnsi="仿宋" w:eastAsia="仿宋" w:cs="仿宋"/>
          <w:color w:val="auto"/>
          <w:sz w:val="28"/>
          <w:szCs w:val="28"/>
        </w:rPr>
        <w:t>相关方案、报告、资料、代码、说明书、应急方案等</w:t>
      </w:r>
      <w:r>
        <w:rPr>
          <w:rFonts w:hint="eastAsia" w:ascii="仿宋" w:hAnsi="仿宋" w:eastAsia="仿宋" w:cs="仿宋"/>
          <w:color w:val="auto"/>
          <w:sz w:val="28"/>
          <w:szCs w:val="28"/>
          <w:lang w:val="en-US" w:eastAsia="zh-CN"/>
        </w:rPr>
        <w:t>知识产权归甲方所有</w:t>
      </w:r>
      <w:r>
        <w:rPr>
          <w:rFonts w:hint="eastAsia" w:ascii="仿宋" w:hAnsi="仿宋" w:eastAsia="仿宋" w:cs="仿宋"/>
          <w:color w:val="auto"/>
          <w:sz w:val="28"/>
          <w:szCs w:val="28"/>
        </w:rPr>
        <w:t>，甲方有权在任何时间和地点使用项目服务成果</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乙方应保证交付的上述材料不存在知识产权及其他权利瑕疵，因存在权利瑕疵给甲方造成的损失（包括但不限于甲方直接和间接损失、甲方赔偿/补偿给第三方的费用）由乙方自行承担，甲方有权在支付本合同相关费用时予以扣除，甲方扣除的不免除乙方全额开具发票的义务</w:t>
      </w:r>
      <w:r>
        <w:rPr>
          <w:rFonts w:hint="eastAsia" w:ascii="仿宋" w:hAnsi="仿宋" w:eastAsia="仿宋" w:cs="仿宋"/>
          <w:color w:val="auto"/>
          <w:sz w:val="28"/>
          <w:szCs w:val="28"/>
        </w:rPr>
        <w:t>。</w:t>
      </w:r>
      <w:bookmarkEnd w:id="26"/>
    </w:p>
    <w:p>
      <w:pPr>
        <w:spacing w:line="360" w:lineRule="auto"/>
        <w:outlineLvl w:val="1"/>
        <w:rPr>
          <w:rFonts w:hint="eastAsia" w:ascii="仿宋" w:hAnsi="仿宋" w:eastAsia="仿宋" w:cs="仿宋"/>
          <w:b/>
          <w:bCs/>
          <w:color w:val="auto"/>
          <w:sz w:val="28"/>
          <w:szCs w:val="28"/>
        </w:rPr>
      </w:pPr>
      <w:bookmarkStart w:id="27" w:name="_Toc514246047"/>
      <w:r>
        <w:rPr>
          <w:rFonts w:hint="eastAsia" w:ascii="仿宋" w:hAnsi="仿宋" w:eastAsia="仿宋" w:cs="仿宋"/>
          <w:b/>
          <w:bCs/>
          <w:color w:val="auto"/>
          <w:sz w:val="28"/>
          <w:szCs w:val="28"/>
        </w:rPr>
        <w:t>第十三条 保密信息的保护</w:t>
      </w:r>
      <w:bookmarkEnd w:id="27"/>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28" w:name="_Toc514246048"/>
      <w:r>
        <w:rPr>
          <w:rFonts w:hint="eastAsia" w:ascii="仿宋" w:hAnsi="仿宋" w:eastAsia="仿宋" w:cs="仿宋"/>
          <w:color w:val="auto"/>
          <w:sz w:val="28"/>
          <w:szCs w:val="28"/>
        </w:rPr>
        <w:t>13.1甲乙双方承认保密信息构成有价值的商业秘密。双方同意严格按照本合同中的规定使用对方的保密信息，未经对方的事先书面许可，不得向第三方，或允许向第三方直接或间接地透露保密信息。双方同意：</w:t>
      </w:r>
      <w:bookmarkEnd w:id="28"/>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29" w:name="_Toc514246049"/>
      <w:r>
        <w:rPr>
          <w:rFonts w:hint="eastAsia" w:ascii="仿宋" w:hAnsi="仿宋" w:eastAsia="仿宋" w:cs="仿宋"/>
          <w:color w:val="auto"/>
          <w:sz w:val="28"/>
          <w:szCs w:val="28"/>
        </w:rPr>
        <w:t>13.1.1对保密信息保密，并采取所有必要的预防措施（包括但不限于双方采取的用于保护自身保密信息的措施）防止未经授权地使用及透露保密信息。</w:t>
      </w:r>
      <w:bookmarkEnd w:id="29"/>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30" w:name="_Toc514246050"/>
      <w:r>
        <w:rPr>
          <w:rFonts w:hint="eastAsia" w:ascii="仿宋" w:hAnsi="仿宋" w:eastAsia="仿宋" w:cs="仿宋"/>
          <w:color w:val="auto"/>
          <w:sz w:val="28"/>
          <w:szCs w:val="28"/>
        </w:rPr>
        <w:t>13.1.2不得向第三方提供保密信息或由保密信息衍生的信息。</w:t>
      </w:r>
      <w:bookmarkEnd w:id="30"/>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31" w:name="_Toc514246051"/>
      <w:r>
        <w:rPr>
          <w:rFonts w:hint="eastAsia" w:ascii="仿宋" w:hAnsi="仿宋" w:eastAsia="仿宋" w:cs="仿宋"/>
          <w:color w:val="auto"/>
          <w:sz w:val="28"/>
          <w:szCs w:val="28"/>
        </w:rPr>
        <w:t>13.1.3除了本合同确定的合同范围外，不得在任何时候使用保密信息。</w:t>
      </w:r>
      <w:bookmarkEnd w:id="31"/>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32" w:name="_Toc514246052"/>
      <w:r>
        <w:rPr>
          <w:rFonts w:hint="eastAsia" w:ascii="仿宋" w:hAnsi="仿宋" w:eastAsia="仿宋" w:cs="仿宋"/>
          <w:color w:val="auto"/>
          <w:sz w:val="28"/>
          <w:szCs w:val="28"/>
        </w:rPr>
        <w:t>13.2本合同约定的双方所承担的保密义务不因本合同的变更、终止而终止，如双方没有对保密期限加以规定，则直至保密信息在本行业中成为公知信息后，本合同约定的保密义务才予以解除。</w:t>
      </w:r>
      <w:bookmarkEnd w:id="32"/>
    </w:p>
    <w:p>
      <w:pPr>
        <w:spacing w:line="360" w:lineRule="auto"/>
        <w:outlineLvl w:val="1"/>
        <w:rPr>
          <w:rFonts w:hint="eastAsia" w:ascii="仿宋" w:hAnsi="仿宋" w:eastAsia="仿宋" w:cs="仿宋"/>
          <w:b/>
          <w:bCs/>
          <w:color w:val="auto"/>
          <w:sz w:val="28"/>
          <w:szCs w:val="28"/>
        </w:rPr>
      </w:pPr>
      <w:bookmarkStart w:id="33" w:name="_Toc514246053"/>
      <w:r>
        <w:rPr>
          <w:rFonts w:hint="eastAsia" w:ascii="仿宋" w:hAnsi="仿宋" w:eastAsia="仿宋" w:cs="仿宋"/>
          <w:b/>
          <w:bCs/>
          <w:color w:val="auto"/>
          <w:sz w:val="28"/>
          <w:szCs w:val="28"/>
        </w:rPr>
        <w:t>第十四条 违约责任</w:t>
      </w:r>
      <w:bookmarkEnd w:id="33"/>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34" w:name="_Toc514246054"/>
      <w:r>
        <w:rPr>
          <w:rFonts w:hint="eastAsia" w:ascii="仿宋" w:hAnsi="仿宋" w:eastAsia="仿宋" w:cs="仿宋"/>
          <w:color w:val="auto"/>
          <w:sz w:val="28"/>
          <w:szCs w:val="28"/>
        </w:rPr>
        <w:t>14.1甲方的违约责任</w:t>
      </w:r>
      <w:bookmarkEnd w:id="34"/>
    </w:p>
    <w:p>
      <w:pPr>
        <w:spacing w:line="360" w:lineRule="auto"/>
        <w:ind w:left="0" w:leftChars="0" w:firstLine="560" w:firstLineChars="200"/>
        <w:outlineLvl w:val="9"/>
        <w:rPr>
          <w:rFonts w:hint="eastAsia" w:ascii="仿宋" w:hAnsi="仿宋" w:eastAsia="仿宋" w:cs="仿宋"/>
          <w:color w:val="auto"/>
          <w:sz w:val="28"/>
          <w:szCs w:val="28"/>
        </w:rPr>
      </w:pPr>
      <w:bookmarkStart w:id="35" w:name="_Toc514246055"/>
      <w:r>
        <w:rPr>
          <w:rFonts w:hint="eastAsia" w:ascii="仿宋" w:hAnsi="仿宋" w:eastAsia="仿宋" w:cs="仿宋"/>
          <w:color w:val="auto"/>
          <w:sz w:val="28"/>
          <w:szCs w:val="28"/>
        </w:rPr>
        <w:t>14.1.1甲方不按合同约定向乙方付款</w:t>
      </w:r>
      <w:r>
        <w:rPr>
          <w:rFonts w:hint="eastAsia" w:ascii="仿宋" w:hAnsi="仿宋" w:eastAsia="仿宋" w:cs="仿宋"/>
          <w:color w:val="auto"/>
          <w:sz w:val="28"/>
          <w:szCs w:val="28"/>
          <w:lang w:val="en-US" w:eastAsia="zh-CN"/>
        </w:rPr>
        <w:t>或履约保证金</w:t>
      </w:r>
      <w:r>
        <w:rPr>
          <w:rFonts w:hint="eastAsia" w:ascii="仿宋" w:hAnsi="仿宋" w:eastAsia="仿宋" w:cs="仿宋"/>
          <w:color w:val="auto"/>
          <w:sz w:val="28"/>
          <w:szCs w:val="28"/>
        </w:rPr>
        <w:t>，每逾期一天，须按迟延付款额的</w:t>
      </w:r>
      <w:r>
        <w:rPr>
          <w:rFonts w:hint="eastAsia" w:ascii="仿宋" w:hAnsi="仿宋" w:eastAsia="仿宋" w:cs="仿宋"/>
          <w:color w:val="auto"/>
          <w:sz w:val="28"/>
          <w:szCs w:val="28"/>
          <w:u w:val="none"/>
        </w:rPr>
        <w:t>___</w:t>
      </w:r>
      <w:r>
        <w:rPr>
          <w:rFonts w:hint="eastAsia" w:ascii="仿宋" w:hAnsi="仿宋" w:eastAsia="仿宋" w:cs="仿宋"/>
          <w:color w:val="auto"/>
          <w:sz w:val="28"/>
          <w:szCs w:val="28"/>
          <w:u w:val="single"/>
        </w:rPr>
        <w:t>0.0</w:t>
      </w:r>
      <w:r>
        <w:rPr>
          <w:rFonts w:hint="eastAsia" w:ascii="仿宋" w:hAnsi="仿宋" w:eastAsia="仿宋" w:cs="仿宋"/>
          <w:color w:val="auto"/>
          <w:sz w:val="28"/>
          <w:szCs w:val="28"/>
          <w:u w:val="single"/>
          <w:lang w:val="en-US" w:eastAsia="zh-CN"/>
        </w:rPr>
        <w:t>1</w:t>
      </w: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none"/>
        </w:rPr>
        <w:t>___</w:t>
      </w:r>
      <w:bookmarkEnd w:id="35"/>
      <w:bookmarkStart w:id="36" w:name="_Toc514246056"/>
      <w:r>
        <w:rPr>
          <w:rFonts w:hint="eastAsia" w:ascii="仿宋" w:hAnsi="仿宋" w:eastAsia="仿宋" w:cs="仿宋"/>
          <w:color w:val="auto"/>
          <w:sz w:val="28"/>
          <w:szCs w:val="28"/>
        </w:rPr>
        <w:t>向乙方支付延期付款的违约金。</w:t>
      </w:r>
      <w:bookmarkEnd w:id="36"/>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37" w:name="_Toc514246057"/>
      <w:r>
        <w:rPr>
          <w:rFonts w:hint="eastAsia" w:ascii="仿宋" w:hAnsi="仿宋" w:eastAsia="仿宋" w:cs="仿宋"/>
          <w:color w:val="auto"/>
          <w:sz w:val="28"/>
          <w:szCs w:val="28"/>
        </w:rPr>
        <w:t>14.1.2甲方不按照合同约定提供相关资料及</w:t>
      </w:r>
      <w:r>
        <w:rPr>
          <w:rFonts w:hint="eastAsia" w:ascii="仿宋" w:hAnsi="仿宋" w:eastAsia="仿宋" w:cs="仿宋"/>
          <w:color w:val="auto"/>
          <w:sz w:val="28"/>
          <w:szCs w:val="28"/>
          <w:lang w:eastAsia="zh-CN"/>
        </w:rPr>
        <w:t>其他</w:t>
      </w:r>
      <w:r>
        <w:rPr>
          <w:rFonts w:hint="eastAsia" w:ascii="仿宋" w:hAnsi="仿宋" w:eastAsia="仿宋" w:cs="仿宋"/>
          <w:color w:val="auto"/>
          <w:sz w:val="28"/>
          <w:szCs w:val="28"/>
        </w:rPr>
        <w:t>协作事项的，甲方应提前</w:t>
      </w: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val="en-US" w:eastAsia="zh-CN"/>
        </w:rPr>
        <w:t>个日历天</w:t>
      </w:r>
      <w:r>
        <w:rPr>
          <w:rFonts w:hint="eastAsia" w:ascii="仿宋" w:hAnsi="仿宋" w:eastAsia="仿宋" w:cs="仿宋"/>
          <w:color w:val="auto"/>
          <w:sz w:val="28"/>
          <w:szCs w:val="28"/>
        </w:rPr>
        <w:t>书面通知乙方，项目完成时间予以顺延。</w:t>
      </w:r>
      <w:bookmarkEnd w:id="37"/>
    </w:p>
    <w:p>
      <w:pPr>
        <w:tabs>
          <w:tab w:val="left" w:pos="1080"/>
        </w:tabs>
        <w:spacing w:line="360" w:lineRule="auto"/>
        <w:ind w:left="0" w:leftChars="0" w:firstLine="560" w:firstLineChars="200"/>
        <w:outlineLvl w:val="1"/>
        <w:rPr>
          <w:rFonts w:hint="eastAsia" w:ascii="仿宋" w:hAnsi="仿宋" w:eastAsia="仿宋" w:cs="仿宋"/>
          <w:color w:val="auto"/>
          <w:sz w:val="28"/>
          <w:szCs w:val="28"/>
          <w:highlight w:val="yellow"/>
          <w:lang w:val="en-US" w:eastAsia="zh-CN"/>
        </w:rPr>
      </w:pPr>
      <w:bookmarkStart w:id="38" w:name="_Toc514246058"/>
      <w:r>
        <w:rPr>
          <w:rFonts w:hint="eastAsia" w:ascii="仿宋" w:hAnsi="仿宋" w:eastAsia="仿宋" w:cs="仿宋"/>
          <w:color w:val="auto"/>
          <w:sz w:val="28"/>
          <w:szCs w:val="28"/>
        </w:rPr>
        <w:t>14.2乙方的违约责任</w:t>
      </w:r>
      <w:bookmarkEnd w:id="38"/>
      <w:bookmarkStart w:id="39" w:name="_Toc514246060"/>
      <w:r>
        <w:rPr>
          <w:rFonts w:hint="eastAsia" w:ascii="仿宋" w:hAnsi="仿宋" w:eastAsia="仿宋" w:cs="仿宋"/>
          <w:color w:val="auto"/>
          <w:sz w:val="28"/>
          <w:szCs w:val="28"/>
        </w:rPr>
        <w:br w:type="textWrapping"/>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val="en-US" w:eastAsia="zh-CN"/>
        </w:rPr>
        <w:t>14.2.1合同履行期限</w:t>
      </w:r>
      <w:r>
        <w:rPr>
          <w:rFonts w:hint="eastAsia" w:ascii="仿宋" w:hAnsi="仿宋" w:eastAsia="仿宋" w:cs="仿宋"/>
          <w:color w:val="auto"/>
          <w:sz w:val="28"/>
          <w:szCs w:val="28"/>
          <w:highlight w:val="none"/>
          <w:lang w:val="en-US" w:eastAsia="zh-CN"/>
        </w:rPr>
        <w:t>结束，乙方未能按期交货，每逾期一天</w:t>
      </w:r>
      <w:r>
        <w:rPr>
          <w:rFonts w:hint="eastAsia" w:ascii="仿宋" w:hAnsi="仿宋" w:eastAsia="仿宋" w:cs="仿宋"/>
          <w:color w:val="auto"/>
          <w:sz w:val="28"/>
          <w:szCs w:val="28"/>
          <w:highlight w:val="none"/>
        </w:rPr>
        <w:t>按合同总金额的</w:t>
      </w:r>
      <w:r>
        <w:rPr>
          <w:rFonts w:hint="eastAsia" w:ascii="仿宋" w:hAnsi="仿宋" w:eastAsia="仿宋" w:cs="仿宋"/>
          <w:color w:val="auto"/>
          <w:sz w:val="28"/>
          <w:szCs w:val="28"/>
          <w:highlight w:val="none"/>
          <w:u w:val="single"/>
        </w:rPr>
        <w:t>0.0</w:t>
      </w:r>
      <w:r>
        <w:rPr>
          <w:rFonts w:hint="eastAsia" w:ascii="仿宋" w:hAnsi="仿宋" w:eastAsia="仿宋" w:cs="仿宋"/>
          <w:color w:val="auto"/>
          <w:sz w:val="28"/>
          <w:szCs w:val="28"/>
          <w:highlight w:val="none"/>
          <w:u w:val="single"/>
          <w:lang w:val="en-US" w:eastAsia="zh-CN"/>
        </w:rPr>
        <w:t>3</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向甲方支付违约金</w:t>
      </w:r>
      <w:r>
        <w:rPr>
          <w:rFonts w:hint="eastAsia" w:ascii="仿宋" w:hAnsi="仿宋" w:eastAsia="仿宋" w:cs="仿宋"/>
          <w:color w:val="auto"/>
          <w:sz w:val="28"/>
          <w:szCs w:val="28"/>
          <w:highlight w:val="none"/>
          <w:lang w:eastAsia="zh-CN"/>
        </w:rPr>
        <w:t>。</w:t>
      </w:r>
    </w:p>
    <w:p>
      <w:pPr>
        <w:tabs>
          <w:tab w:val="left" w:pos="1080"/>
        </w:tabs>
        <w:spacing w:line="360" w:lineRule="auto"/>
        <w:ind w:firstLine="560" w:firstLineChars="200"/>
        <w:outlineLvl w:val="1"/>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highlight w:val="none"/>
          <w:lang w:val="en-US" w:eastAsia="zh-CN"/>
        </w:rPr>
        <w:t>14.2.2</w:t>
      </w:r>
      <w:r>
        <w:rPr>
          <w:rFonts w:hint="eastAsia" w:ascii="仿宋" w:hAnsi="仿宋" w:eastAsia="仿宋" w:cs="仿宋"/>
          <w:color w:val="auto"/>
          <w:sz w:val="28"/>
          <w:szCs w:val="28"/>
          <w:highlight w:val="none"/>
        </w:rPr>
        <w:t>若本项目经甲方验收不合格，甲方有权要求乙方在10</w:t>
      </w:r>
      <w:r>
        <w:rPr>
          <w:rFonts w:hint="eastAsia" w:ascii="仿宋" w:hAnsi="仿宋" w:eastAsia="仿宋" w:cs="仿宋"/>
          <w:color w:val="auto"/>
          <w:sz w:val="28"/>
          <w:szCs w:val="28"/>
          <w:highlight w:val="none"/>
          <w:lang w:val="en-US" w:eastAsia="zh-CN"/>
        </w:rPr>
        <w:t>日历天</w:t>
      </w:r>
      <w:r>
        <w:rPr>
          <w:rFonts w:hint="eastAsia" w:ascii="仿宋" w:hAnsi="仿宋" w:eastAsia="仿宋" w:cs="仿宋"/>
          <w:color w:val="auto"/>
          <w:sz w:val="28"/>
          <w:szCs w:val="28"/>
          <w:highlight w:val="none"/>
        </w:rPr>
        <w:t>内整改完善，因此导致成果逾期提交的，履行期限不予顺延，每逾期一天，应按合同总金额的</w:t>
      </w:r>
      <w:r>
        <w:rPr>
          <w:rFonts w:hint="eastAsia" w:ascii="仿宋" w:hAnsi="仿宋" w:eastAsia="仿宋" w:cs="仿宋"/>
          <w:color w:val="auto"/>
          <w:sz w:val="28"/>
          <w:szCs w:val="28"/>
          <w:highlight w:val="none"/>
          <w:u w:val="single"/>
        </w:rPr>
        <w:t>0.0</w:t>
      </w:r>
      <w:r>
        <w:rPr>
          <w:rFonts w:hint="eastAsia" w:ascii="仿宋" w:hAnsi="仿宋" w:eastAsia="仿宋" w:cs="仿宋"/>
          <w:color w:val="auto"/>
          <w:sz w:val="28"/>
          <w:szCs w:val="28"/>
          <w:highlight w:val="none"/>
          <w:u w:val="single"/>
          <w:lang w:val="en-US" w:eastAsia="zh-CN"/>
        </w:rPr>
        <w:t>3</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向甲方支付违约金；限</w:t>
      </w:r>
      <w:r>
        <w:rPr>
          <w:rFonts w:hint="eastAsia" w:ascii="仿宋" w:hAnsi="仿宋" w:eastAsia="仿宋" w:cs="仿宋"/>
          <w:color w:val="auto"/>
          <w:sz w:val="28"/>
          <w:szCs w:val="28"/>
        </w:rPr>
        <w:t>期补充完善仍未达到甲方要求的，甲方有权</w:t>
      </w:r>
      <w:r>
        <w:rPr>
          <w:rFonts w:hint="eastAsia" w:ascii="仿宋" w:hAnsi="仿宋" w:eastAsia="仿宋" w:cs="仿宋"/>
          <w:color w:val="auto"/>
          <w:sz w:val="28"/>
          <w:szCs w:val="28"/>
          <w:lang w:val="en-US" w:eastAsia="zh-CN"/>
        </w:rPr>
        <w:t>单方</w:t>
      </w:r>
      <w:r>
        <w:rPr>
          <w:rFonts w:hint="eastAsia" w:ascii="仿宋" w:hAnsi="仿宋" w:eastAsia="仿宋" w:cs="仿宋"/>
          <w:color w:val="auto"/>
          <w:sz w:val="28"/>
          <w:szCs w:val="28"/>
        </w:rPr>
        <w:t>解除合同，乙方除应承担上述逾期违约金外，还应赔偿因此给甲方造成的实际损失</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例如：鉴定费、委托第三方为甲方提供完善项目所产生的费用、项目建设进度顺延给甲方造成的损失、诉讼费、律师费等</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，赔偿金额</w:t>
      </w:r>
      <w:r>
        <w:rPr>
          <w:rFonts w:hint="eastAsia" w:ascii="仿宋" w:hAnsi="仿宋" w:eastAsia="仿宋" w:cs="仿宋"/>
          <w:color w:val="auto"/>
          <w:sz w:val="28"/>
          <w:szCs w:val="28"/>
          <w:lang w:val="en-US" w:eastAsia="zh-CN"/>
        </w:rPr>
        <w:t>原则上</w:t>
      </w:r>
      <w:r>
        <w:rPr>
          <w:rFonts w:hint="eastAsia" w:ascii="仿宋" w:hAnsi="仿宋" w:eastAsia="仿宋" w:cs="仿宋"/>
          <w:color w:val="auto"/>
          <w:sz w:val="28"/>
          <w:szCs w:val="28"/>
        </w:rPr>
        <w:t>不超过本合同总金额的30%</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但甲方的实际损失超过合同总金额30%的，乙方应当承担补足责任</w:t>
      </w:r>
      <w:r>
        <w:rPr>
          <w:rFonts w:hint="eastAsia" w:ascii="仿宋" w:hAnsi="仿宋" w:eastAsia="仿宋" w:cs="仿宋"/>
          <w:color w:val="auto"/>
          <w:sz w:val="28"/>
          <w:szCs w:val="28"/>
        </w:rPr>
        <w:t>。</w:t>
      </w:r>
      <w:bookmarkEnd w:id="39"/>
      <w:r>
        <w:rPr>
          <w:rFonts w:hint="eastAsia" w:ascii="仿宋" w:hAnsi="仿宋" w:eastAsia="仿宋" w:cs="仿宋"/>
          <w:color w:val="auto"/>
          <w:sz w:val="28"/>
          <w:szCs w:val="28"/>
          <w:lang w:val="en-US" w:eastAsia="zh-CN"/>
        </w:rPr>
        <w:t>因甲方原因造成乙方不能按期完成项目建设，乙方不承担违约责任。</w:t>
      </w:r>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0" w:name="_Toc514246062"/>
      <w:r>
        <w:rPr>
          <w:rFonts w:hint="eastAsia" w:ascii="仿宋" w:hAnsi="仿宋" w:eastAsia="仿宋" w:cs="仿宋"/>
          <w:color w:val="auto"/>
          <w:sz w:val="28"/>
          <w:szCs w:val="28"/>
        </w:rPr>
        <w:t>14.3甲乙双方任何一方违反保密义务的，违约方应向对方支付合同总金额10%的违约金</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违约金不足以弥补对方损失的还应当承担补足责任</w:t>
      </w:r>
      <w:r>
        <w:rPr>
          <w:rFonts w:hint="eastAsia" w:ascii="仿宋" w:hAnsi="仿宋" w:eastAsia="仿宋" w:cs="仿宋"/>
          <w:color w:val="auto"/>
          <w:sz w:val="28"/>
          <w:szCs w:val="28"/>
        </w:rPr>
        <w:t>。</w:t>
      </w:r>
      <w:bookmarkEnd w:id="40"/>
    </w:p>
    <w:p>
      <w:pPr>
        <w:tabs>
          <w:tab w:val="left" w:pos="1080"/>
        </w:tabs>
        <w:spacing w:line="360" w:lineRule="auto"/>
        <w:ind w:firstLine="560" w:firstLineChars="200"/>
        <w:outlineLvl w:val="1"/>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14.4乙方没有甲方的书面同意转让合同或将项目的全部或部分分包或转包出去，</w:t>
      </w:r>
      <w:r>
        <w:rPr>
          <w:rFonts w:hint="eastAsia" w:ascii="仿宋" w:hAnsi="仿宋" w:eastAsia="仿宋" w:cs="仿宋"/>
          <w:color w:val="auto"/>
          <w:kern w:val="0"/>
          <w:sz w:val="28"/>
          <w:szCs w:val="28"/>
          <w:highlight w:val="none"/>
          <w:lang w:val="en-US" w:eastAsia="zh-CN"/>
        </w:rPr>
        <w:t>甲方</w:t>
      </w:r>
      <w:r>
        <w:rPr>
          <w:rFonts w:hint="eastAsia" w:ascii="仿宋" w:hAnsi="仿宋" w:eastAsia="仿宋" w:cs="仿宋"/>
          <w:color w:val="auto"/>
          <w:kern w:val="0"/>
          <w:sz w:val="28"/>
          <w:szCs w:val="28"/>
          <w:highlight w:val="none"/>
        </w:rPr>
        <w:t>可向</w:t>
      </w:r>
      <w:r>
        <w:rPr>
          <w:rFonts w:hint="eastAsia" w:ascii="仿宋" w:hAnsi="仿宋" w:eastAsia="仿宋" w:cs="仿宋"/>
          <w:color w:val="auto"/>
          <w:kern w:val="0"/>
          <w:sz w:val="28"/>
          <w:szCs w:val="28"/>
          <w:highlight w:val="none"/>
          <w:lang w:val="en-US" w:eastAsia="zh-CN"/>
        </w:rPr>
        <w:t>乙方</w:t>
      </w:r>
      <w:r>
        <w:rPr>
          <w:rFonts w:hint="eastAsia" w:ascii="仿宋" w:hAnsi="仿宋" w:eastAsia="仿宋" w:cs="仿宋"/>
          <w:color w:val="auto"/>
          <w:kern w:val="0"/>
          <w:sz w:val="28"/>
          <w:szCs w:val="28"/>
          <w:highlight w:val="none"/>
        </w:rPr>
        <w:t>发出书面违约通知书，提出终止部分或全部合同</w:t>
      </w:r>
      <w:r>
        <w:rPr>
          <w:rFonts w:hint="eastAsia" w:ascii="仿宋" w:hAnsi="仿宋" w:eastAsia="仿宋" w:cs="仿宋"/>
          <w:color w:val="auto"/>
          <w:kern w:val="0"/>
          <w:sz w:val="28"/>
          <w:szCs w:val="28"/>
          <w:highlight w:val="none"/>
          <w:lang w:val="en-US" w:eastAsia="zh-CN"/>
        </w:rPr>
        <w:t>并由</w:t>
      </w:r>
      <w:r>
        <w:rPr>
          <w:rFonts w:hint="eastAsia" w:ascii="仿宋" w:hAnsi="仿宋" w:eastAsia="仿宋" w:cs="仿宋"/>
          <w:color w:val="auto"/>
          <w:sz w:val="28"/>
          <w:szCs w:val="28"/>
          <w:highlight w:val="none"/>
          <w:lang w:val="en-US" w:eastAsia="zh-CN"/>
        </w:rPr>
        <w:t>乙方应当承担全部责任并予以</w:t>
      </w:r>
      <w:r>
        <w:rPr>
          <w:rFonts w:hint="eastAsia" w:ascii="仿宋" w:hAnsi="仿宋" w:eastAsia="仿宋" w:cs="仿宋"/>
          <w:color w:val="auto"/>
          <w:sz w:val="28"/>
          <w:szCs w:val="28"/>
          <w:highlight w:val="none"/>
          <w:u w:val="none"/>
          <w:lang w:val="en-US" w:eastAsia="zh-CN"/>
        </w:rPr>
        <w:t>合同总金额</w:t>
      </w:r>
      <w:r>
        <w:rPr>
          <w:rFonts w:hint="eastAsia" w:ascii="仿宋" w:hAnsi="仿宋" w:eastAsia="仿宋" w:cs="仿宋"/>
          <w:color w:val="auto"/>
          <w:sz w:val="28"/>
          <w:szCs w:val="28"/>
          <w:highlight w:val="none"/>
          <w:lang w:val="en-US" w:eastAsia="zh-CN"/>
        </w:rPr>
        <w:t>30%的赔偿，但甲方的实际损失超过合同总金额30%的，乙方应当承担补足责任</w:t>
      </w:r>
      <w:r>
        <w:rPr>
          <w:rFonts w:hint="eastAsia" w:ascii="仿宋" w:hAnsi="仿宋" w:eastAsia="仿宋" w:cs="仿宋"/>
          <w:color w:val="auto"/>
          <w:sz w:val="28"/>
          <w:szCs w:val="28"/>
          <w:highlight w:val="none"/>
        </w:rPr>
        <w:t>。</w:t>
      </w:r>
    </w:p>
    <w:p>
      <w:pPr>
        <w:tabs>
          <w:tab w:val="left" w:pos="1080"/>
        </w:tabs>
        <w:spacing w:line="360" w:lineRule="auto"/>
        <w:ind w:firstLine="560" w:firstLineChars="200"/>
        <w:outlineLvl w:val="1"/>
        <w:rPr>
          <w:rFonts w:hint="eastAsia" w:ascii="仿宋" w:hAnsi="仿宋" w:eastAsia="仿宋" w:cs="仿宋"/>
          <w:color w:val="auto"/>
          <w:sz w:val="28"/>
          <w:szCs w:val="28"/>
          <w:highlight w:val="none"/>
        </w:rPr>
      </w:pPr>
      <w:bookmarkStart w:id="41" w:name="_Toc514246063"/>
      <w:r>
        <w:rPr>
          <w:rFonts w:hint="eastAsia" w:ascii="仿宋" w:hAnsi="仿宋" w:eastAsia="仿宋" w:cs="仿宋"/>
          <w:color w:val="auto"/>
          <w:sz w:val="28"/>
          <w:szCs w:val="28"/>
          <w:highlight w:val="none"/>
        </w:rPr>
        <w:t>14.</w:t>
      </w:r>
      <w:r>
        <w:rPr>
          <w:rFonts w:hint="eastAsia" w:ascii="仿宋" w:hAnsi="仿宋" w:eastAsia="仿宋" w:cs="仿宋"/>
          <w:color w:val="auto"/>
          <w:sz w:val="28"/>
          <w:szCs w:val="28"/>
          <w:highlight w:val="none"/>
          <w:lang w:val="en-US" w:eastAsia="zh-CN"/>
        </w:rPr>
        <w:t>5乙方</w:t>
      </w:r>
      <w:r>
        <w:rPr>
          <w:rFonts w:hint="eastAsia" w:ascii="仿宋" w:hAnsi="仿宋" w:eastAsia="仿宋" w:cs="仿宋"/>
          <w:color w:val="auto"/>
          <w:sz w:val="28"/>
          <w:szCs w:val="28"/>
          <w:highlight w:val="none"/>
        </w:rPr>
        <w:t>违反合同约定的</w:t>
      </w:r>
      <w:r>
        <w:rPr>
          <w:rFonts w:hint="eastAsia" w:ascii="仿宋" w:hAnsi="仿宋" w:eastAsia="仿宋" w:cs="仿宋"/>
          <w:color w:val="auto"/>
          <w:sz w:val="28"/>
          <w:szCs w:val="28"/>
          <w:highlight w:val="none"/>
          <w:lang w:eastAsia="zh-CN"/>
        </w:rPr>
        <w:t>其他</w:t>
      </w:r>
      <w:r>
        <w:rPr>
          <w:rFonts w:hint="eastAsia" w:ascii="仿宋" w:hAnsi="仿宋" w:eastAsia="仿宋" w:cs="仿宋"/>
          <w:color w:val="auto"/>
          <w:sz w:val="28"/>
          <w:szCs w:val="28"/>
          <w:highlight w:val="none"/>
        </w:rPr>
        <w:t>责任、义务视为单方违约，违约方需向对方支付合同总价款的</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违约金。</w:t>
      </w:r>
      <w:bookmarkEnd w:id="41"/>
      <w:r>
        <w:rPr>
          <w:rFonts w:hint="eastAsia" w:ascii="仿宋" w:hAnsi="仿宋" w:eastAsia="仿宋" w:cs="仿宋"/>
          <w:color w:val="auto"/>
          <w:sz w:val="28"/>
          <w:szCs w:val="28"/>
          <w:highlight w:val="none"/>
          <w:lang w:val="en-US" w:eastAsia="zh-CN"/>
        </w:rPr>
        <w:t>但甲方的实际损失超过合同总金额30%的，乙方应当承担补足责任</w:t>
      </w:r>
      <w:r>
        <w:rPr>
          <w:rFonts w:hint="eastAsia" w:ascii="仿宋" w:hAnsi="仿宋" w:eastAsia="仿宋" w:cs="仿宋"/>
          <w:color w:val="auto"/>
          <w:sz w:val="28"/>
          <w:szCs w:val="28"/>
          <w:highlight w:val="none"/>
        </w:rPr>
        <w:t>。</w:t>
      </w:r>
    </w:p>
    <w:p>
      <w:pPr>
        <w:spacing w:line="360" w:lineRule="auto"/>
        <w:outlineLvl w:val="1"/>
        <w:rPr>
          <w:rFonts w:hint="eastAsia" w:ascii="仿宋" w:hAnsi="仿宋" w:eastAsia="仿宋" w:cs="仿宋"/>
          <w:b/>
          <w:bCs/>
          <w:color w:val="auto"/>
          <w:sz w:val="28"/>
          <w:szCs w:val="28"/>
        </w:rPr>
      </w:pPr>
      <w:bookmarkStart w:id="42" w:name="_Toc514246064"/>
      <w:r>
        <w:rPr>
          <w:rFonts w:hint="eastAsia" w:ascii="仿宋" w:hAnsi="仿宋" w:eastAsia="仿宋" w:cs="仿宋"/>
          <w:b/>
          <w:bCs/>
          <w:color w:val="auto"/>
          <w:sz w:val="28"/>
          <w:szCs w:val="28"/>
        </w:rPr>
        <w:t>第十五条 纠纷的解决</w:t>
      </w:r>
      <w:bookmarkEnd w:id="42"/>
    </w:p>
    <w:p>
      <w:pPr>
        <w:pStyle w:val="2"/>
        <w:spacing w:line="360" w:lineRule="auto"/>
        <w:ind w:firstLine="56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rPr>
        <w:t>凡由本合同引起的或与解释或执行本合同有关的任何争议，各方应首先通过友好协商或调解解决。协商或调解不成，双方同意向</w:t>
      </w:r>
      <w:r>
        <w:rPr>
          <w:rFonts w:hint="eastAsia" w:ascii="仿宋" w:hAnsi="仿宋" w:eastAsia="仿宋" w:cs="仿宋"/>
          <w:color w:val="auto"/>
          <w:sz w:val="28"/>
          <w:szCs w:val="28"/>
        </w:rPr>
        <w:t>甲方所在地人民法院</w:t>
      </w:r>
      <w:r>
        <w:rPr>
          <w:rFonts w:hint="eastAsia" w:ascii="仿宋" w:hAnsi="仿宋" w:eastAsia="仿宋" w:cs="仿宋"/>
          <w:color w:val="auto"/>
          <w:sz w:val="28"/>
          <w:szCs w:val="28"/>
        </w:rPr>
        <w:t>提起诉讼解决。</w:t>
      </w:r>
    </w:p>
    <w:p>
      <w:pPr>
        <w:spacing w:line="360" w:lineRule="auto"/>
        <w:outlineLvl w:val="1"/>
        <w:rPr>
          <w:rFonts w:hint="eastAsia" w:ascii="仿宋" w:hAnsi="仿宋" w:eastAsia="仿宋" w:cs="仿宋"/>
          <w:b/>
          <w:bCs/>
          <w:color w:val="auto"/>
          <w:sz w:val="28"/>
          <w:szCs w:val="28"/>
        </w:rPr>
      </w:pPr>
      <w:bookmarkStart w:id="43" w:name="_Toc514246065"/>
      <w:r>
        <w:rPr>
          <w:rFonts w:hint="eastAsia" w:ascii="仿宋" w:hAnsi="仿宋" w:eastAsia="仿宋" w:cs="仿宋"/>
          <w:b/>
          <w:bCs/>
          <w:color w:val="auto"/>
          <w:sz w:val="28"/>
          <w:szCs w:val="28"/>
        </w:rPr>
        <w:t>第十六条 其他</w:t>
      </w:r>
      <w:bookmarkEnd w:id="43"/>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4" w:name="_Toc514246066"/>
      <w:r>
        <w:rPr>
          <w:rFonts w:hint="eastAsia" w:ascii="仿宋" w:hAnsi="仿宋" w:eastAsia="仿宋" w:cs="仿宋"/>
          <w:color w:val="auto"/>
          <w:sz w:val="28"/>
          <w:szCs w:val="28"/>
        </w:rPr>
        <w:t>16.1本合同中的标题仅作为参考，不影响本合同的含义及其解释。</w:t>
      </w:r>
      <w:bookmarkEnd w:id="44"/>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5" w:name="_Toc514246067"/>
      <w:r>
        <w:rPr>
          <w:rFonts w:hint="eastAsia" w:ascii="仿宋" w:hAnsi="仿宋" w:eastAsia="仿宋" w:cs="仿宋"/>
          <w:color w:val="auto"/>
          <w:sz w:val="28"/>
          <w:szCs w:val="28"/>
        </w:rPr>
        <w:t>16.2本合同生效后，无论甲方或乙方的名称、组织形式、企业性质、经营范围、注册资本、投资者等发生任何变更，甲方或乙方应继续要求其权利义务的继承人恪守并履行其在本合同项下之相关义务。</w:t>
      </w:r>
      <w:bookmarkEnd w:id="45"/>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6" w:name="_Toc514246068"/>
      <w:r>
        <w:rPr>
          <w:rFonts w:hint="eastAsia" w:ascii="仿宋" w:hAnsi="仿宋" w:eastAsia="仿宋" w:cs="仿宋"/>
          <w:color w:val="auto"/>
          <w:sz w:val="28"/>
          <w:szCs w:val="28"/>
        </w:rPr>
        <w:t>16.3不可抗力的内容按中国法律有关规定执行。不可抗力对合同双方均适用。在合同生效后，如果发生不可抗力而不能履行合同时，则受阻一方，取得国家有关机关的不能履行或不能全部履行或延期履行本合同的证明。甲乙双方可凭此证明解除全部或部分相关责任</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但因一方延期履约导致遭遇不可抗力的，不免除延期履约一方因此产生的违约责任</w:t>
      </w:r>
      <w:r>
        <w:rPr>
          <w:rFonts w:hint="eastAsia" w:ascii="仿宋" w:hAnsi="仿宋" w:eastAsia="仿宋" w:cs="仿宋"/>
          <w:color w:val="auto"/>
          <w:sz w:val="28"/>
          <w:szCs w:val="28"/>
        </w:rPr>
        <w:t>。</w:t>
      </w:r>
      <w:bookmarkEnd w:id="46"/>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7" w:name="_Toc514246069"/>
      <w:r>
        <w:rPr>
          <w:rFonts w:hint="eastAsia" w:ascii="仿宋" w:hAnsi="仿宋" w:eastAsia="仿宋" w:cs="仿宋"/>
          <w:color w:val="auto"/>
          <w:sz w:val="28"/>
          <w:szCs w:val="28"/>
        </w:rPr>
        <w:t>16.4本合同的任何条款或表述均不得被视为对一方权利的放弃，任何违约行为亦不得被免除责任，除非享有权利的一方以书面确认该等弃权或免责。任何一方以明示或暗示的方式同意免除或放弃追究另一方在某方面的违约责任，并不意味着免除或放弃追究该另一方在其他方面或后续发生的违约责任。</w:t>
      </w:r>
      <w:bookmarkEnd w:id="47"/>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8" w:name="_Toc514246070"/>
      <w:r>
        <w:rPr>
          <w:rFonts w:hint="eastAsia" w:ascii="仿宋" w:hAnsi="仿宋" w:eastAsia="仿宋" w:cs="仿宋"/>
          <w:color w:val="auto"/>
          <w:sz w:val="28"/>
          <w:szCs w:val="28"/>
        </w:rPr>
        <w:t>16.5本合同及其附件中所包含的任何条款在被认为无效或不具有强制执行力的情况下，该条款的无效性或不可执行性不得影响其他条款。</w:t>
      </w:r>
      <w:bookmarkEnd w:id="48"/>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49" w:name="_Toc514246071"/>
      <w:r>
        <w:rPr>
          <w:rFonts w:hint="eastAsia" w:ascii="仿宋" w:hAnsi="仿宋" w:eastAsia="仿宋" w:cs="仿宋"/>
          <w:color w:val="auto"/>
          <w:sz w:val="28"/>
          <w:szCs w:val="28"/>
        </w:rPr>
        <w:t>16.6执行本合同所需要的通知、报告等均应以书面形式有效送达</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送达地址及收件人以本合同载明的联系人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或法定代表人或授权签字人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、地址为准，任何一方上述信息发生变更的需提前七日书面告知对方，未告知的视为未变更，任何一方按照上述信息送达后的材料被拒收或者无人接收的，自送达之日起视为送达成功</w:t>
      </w:r>
      <w:r>
        <w:rPr>
          <w:rFonts w:hint="eastAsia" w:ascii="仿宋" w:hAnsi="仿宋" w:eastAsia="仿宋" w:cs="仿宋"/>
          <w:color w:val="auto"/>
          <w:sz w:val="28"/>
          <w:szCs w:val="28"/>
        </w:rPr>
        <w:t>。</w:t>
      </w:r>
      <w:bookmarkEnd w:id="49"/>
    </w:p>
    <w:p>
      <w:pPr>
        <w:tabs>
          <w:tab w:val="left" w:pos="1080"/>
        </w:tabs>
        <w:spacing w:line="360" w:lineRule="auto"/>
        <w:ind w:firstLine="560" w:firstLineChars="200"/>
        <w:outlineLvl w:val="1"/>
        <w:rPr>
          <w:rFonts w:hint="eastAsia" w:ascii="仿宋" w:hAnsi="仿宋" w:eastAsia="仿宋" w:cs="仿宋"/>
          <w:color w:val="auto"/>
          <w:sz w:val="28"/>
          <w:szCs w:val="28"/>
        </w:rPr>
      </w:pPr>
      <w:bookmarkStart w:id="50" w:name="_Toc514246072"/>
      <w:r>
        <w:rPr>
          <w:rFonts w:hint="eastAsia" w:ascii="仿宋" w:hAnsi="仿宋" w:eastAsia="仿宋" w:cs="仿宋"/>
          <w:color w:val="auto"/>
          <w:sz w:val="28"/>
          <w:szCs w:val="28"/>
        </w:rPr>
        <w:t>16.7本合同自双方授权代表签字并加盖印章后生效；本合同一式</w:t>
      </w:r>
      <w:r>
        <w:rPr>
          <w:rFonts w:hint="eastAsia" w:ascii="仿宋" w:hAnsi="仿宋" w:eastAsia="仿宋" w:cs="仿宋"/>
          <w:color w:val="auto"/>
          <w:sz w:val="28"/>
          <w:szCs w:val="28"/>
          <w:u w:val="single"/>
        </w:rPr>
        <w:t xml:space="preserve">  捌   </w:t>
      </w:r>
      <w:r>
        <w:rPr>
          <w:rFonts w:hint="eastAsia" w:ascii="仿宋" w:hAnsi="仿宋" w:eastAsia="仿宋" w:cs="仿宋"/>
          <w:color w:val="auto"/>
          <w:sz w:val="28"/>
          <w:szCs w:val="28"/>
        </w:rPr>
        <w:t>份，甲方执</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u w:val="single"/>
        </w:rPr>
        <w:t xml:space="preserve">  肆  </w:t>
      </w:r>
      <w:r>
        <w:rPr>
          <w:rFonts w:hint="eastAsia" w:ascii="仿宋" w:hAnsi="仿宋" w:eastAsia="仿宋" w:cs="仿宋"/>
          <w:color w:val="auto"/>
          <w:sz w:val="28"/>
          <w:szCs w:val="28"/>
        </w:rPr>
        <w:t>份，乙方执</w:t>
      </w:r>
      <w:r>
        <w:rPr>
          <w:rFonts w:hint="eastAsia" w:ascii="仿宋" w:hAnsi="仿宋" w:eastAsia="仿宋" w:cs="仿宋"/>
          <w:color w:val="auto"/>
          <w:sz w:val="28"/>
          <w:szCs w:val="28"/>
          <w:u w:val="single"/>
        </w:rPr>
        <w:t xml:space="preserve">  肆  </w:t>
      </w:r>
      <w:r>
        <w:rPr>
          <w:rFonts w:hint="eastAsia" w:ascii="仿宋" w:hAnsi="仿宋" w:eastAsia="仿宋" w:cs="仿宋"/>
          <w:color w:val="auto"/>
          <w:sz w:val="28"/>
          <w:szCs w:val="28"/>
        </w:rPr>
        <w:t>份，具有同等法律效力。本合同含附件技术协议，作为本项目验收的参考，与本合同有相同的法律效力。</w:t>
      </w:r>
      <w:bookmarkEnd w:id="50"/>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16.8本合同未尽事项，由甲乙双方根据国家法律、法规以及有关规定协商另行订立补充协议，双方共同遵照执行。</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（本页为签字盖章页）</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甲 方（盖章）：</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法定代表人/授权签字人（签章）：</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签订日期：    年   月   日     </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乙 方（盖章）：</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法定代表人/授权签字人（签章）：</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签订日期：    年   月   日</w:t>
      </w:r>
    </w:p>
    <w:p>
      <w:pPr>
        <w:rPr>
          <w:rFonts w:hint="eastAsia" w:ascii="仿宋" w:hAnsi="仿宋" w:eastAsia="仿宋" w:cs="仿宋"/>
          <w:color w:val="auto"/>
          <w:sz w:val="28"/>
          <w:szCs w:val="28"/>
        </w:rPr>
      </w:pPr>
    </w:p>
    <w:p>
      <w:pPr>
        <w:rPr>
          <w:rFonts w:hint="eastAsia" w:ascii="仿宋" w:hAnsi="仿宋" w:eastAsia="仿宋" w:cs="仿宋"/>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536D4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2024-04-23T12:56:18Z</dcterms:created>
  <dc:creator>pc</dc:creator>
  <cp:lastModifiedBy>肖肖</cp:lastModifiedBy>
  <dcterms:modified xsi:type="dcterms:W3CDTF">2024-04-23T12:57:09Z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3297C1DD1FD44FACB2D67CF409A0C779_12</vt:lpwstr>
  </property>
</Properties>
</file>