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4"/>
          <w:szCs w:val="32"/>
          <w:lang w:val="en-US" w:eastAsia="zh-CN"/>
        </w:rPr>
      </w:pPr>
      <w:r>
        <w:rPr>
          <w:rFonts w:hint="eastAsia"/>
          <w:b/>
          <w:bCs/>
          <w:sz w:val="24"/>
          <w:szCs w:val="32"/>
          <w:lang w:val="en-US" w:eastAsia="zh-CN"/>
        </w:rPr>
        <w:t>第1包</w:t>
      </w:r>
    </w:p>
    <w:p>
      <w:pPr>
        <w:spacing w:line="360" w:lineRule="auto"/>
        <w:jc w:val="center"/>
        <w:outlineLvl w:val="0"/>
        <w:rPr>
          <w:rFonts w:hint="eastAsia" w:ascii="黑体" w:hAnsi="黑体" w:eastAsia="黑体" w:cs="黑体"/>
          <w:b/>
          <w:bCs/>
          <w:color w:val="auto"/>
          <w:kern w:val="44"/>
          <w:sz w:val="32"/>
          <w:szCs w:val="32"/>
          <w:highlight w:val="none"/>
          <w:lang w:val="en-US" w:eastAsia="zh-CN" w:bidi="ar-SA"/>
        </w:rPr>
      </w:pPr>
      <w:bookmarkStart w:id="0" w:name="_Toc602"/>
      <w:r>
        <w:rPr>
          <w:rFonts w:hint="eastAsia" w:ascii="黑体" w:hAnsi="黑体" w:eastAsia="黑体" w:cs="黑体"/>
          <w:b/>
          <w:bCs/>
          <w:color w:val="auto"/>
          <w:kern w:val="44"/>
          <w:sz w:val="32"/>
          <w:szCs w:val="32"/>
          <w:highlight w:val="none"/>
          <w:lang w:val="en-US" w:eastAsia="zh-CN" w:bidi="ar-SA"/>
        </w:rPr>
        <w:t>合同范本</w:t>
      </w:r>
      <w:bookmarkEnd w:id="0"/>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合同双方当事人</w:t>
      </w:r>
    </w:p>
    <w:p>
      <w:pPr>
        <w:widowControl/>
        <w:autoSpaceDE w:val="0"/>
        <w:autoSpaceDN w:val="0"/>
        <w:spacing w:line="360" w:lineRule="auto"/>
        <w:textAlignment w:val="bottom"/>
        <w:rPr>
          <w:rFonts w:hint="default" w:ascii="宋体" w:hAnsi="宋体" w:cs="宋体" w:eastAsiaTheme="minorEastAsia"/>
          <w:b/>
          <w:color w:val="auto"/>
          <w:lang w:val="en-US" w:eastAsia="zh-CN"/>
        </w:rPr>
      </w:pPr>
      <w:r>
        <w:rPr>
          <w:rFonts w:hint="eastAsia" w:ascii="宋体" w:hAnsi="宋体" w:cs="宋体"/>
          <w:b/>
          <w:color w:val="auto"/>
        </w:rPr>
        <w:t>甲方：</w:t>
      </w:r>
      <w:r>
        <w:rPr>
          <w:rFonts w:hint="eastAsia" w:ascii="宋体" w:hAnsi="宋体" w:cs="宋体"/>
          <w:b/>
          <w:color w:val="auto"/>
          <w:lang w:val="en-US" w:eastAsia="zh-CN"/>
        </w:rPr>
        <w:t>陕西省还款信息中心</w:t>
      </w:r>
    </w:p>
    <w:p>
      <w:pPr>
        <w:spacing w:line="360" w:lineRule="auto"/>
        <w:ind w:firstLine="420"/>
        <w:rPr>
          <w:rFonts w:hint="eastAsia" w:ascii="宋体" w:hAnsi="宋体" w:cs="宋体"/>
          <w:color w:val="auto"/>
        </w:rPr>
      </w:pPr>
      <w:r>
        <w:rPr>
          <w:rFonts w:hint="eastAsia" w:ascii="宋体" w:hAnsi="宋体" w:cs="宋体"/>
          <w:color w:val="auto"/>
        </w:rPr>
        <w:t xml:space="preserve">法定地址： </w:t>
      </w:r>
    </w:p>
    <w:p>
      <w:pPr>
        <w:spacing w:line="360" w:lineRule="auto"/>
        <w:ind w:firstLine="420"/>
        <w:rPr>
          <w:rFonts w:hint="eastAsia" w:ascii="宋体" w:hAnsi="宋体" w:cs="宋体"/>
          <w:color w:val="auto"/>
        </w:rPr>
      </w:pPr>
      <w:r>
        <w:rPr>
          <w:rFonts w:hint="eastAsia" w:ascii="宋体" w:hAnsi="宋体" w:cs="宋体"/>
          <w:color w:val="auto"/>
        </w:rPr>
        <w:t>法定代表人/负责人：</w:t>
      </w:r>
      <w:bookmarkStart w:id="1" w:name="_GoBack"/>
      <w:bookmarkEnd w:id="1"/>
    </w:p>
    <w:p>
      <w:pPr>
        <w:widowControl/>
        <w:autoSpaceDE w:val="0"/>
        <w:autoSpaceDN w:val="0"/>
        <w:spacing w:line="360" w:lineRule="auto"/>
        <w:textAlignment w:val="bottom"/>
        <w:rPr>
          <w:rFonts w:hint="eastAsia" w:ascii="宋体" w:hAnsi="宋体" w:cs="宋体"/>
          <w:b/>
          <w:color w:val="auto"/>
        </w:rPr>
      </w:pPr>
    </w:p>
    <w:p>
      <w:pPr>
        <w:spacing w:line="360" w:lineRule="auto"/>
        <w:rPr>
          <w:rFonts w:hint="eastAsia" w:ascii="宋体" w:hAnsi="宋体" w:cs="宋体"/>
          <w:color w:val="auto"/>
        </w:rPr>
      </w:pPr>
      <w:r>
        <w:rPr>
          <w:rFonts w:hint="eastAsia" w:ascii="宋体" w:hAnsi="宋体" w:cs="宋体"/>
          <w:b/>
          <w:color w:val="auto"/>
        </w:rPr>
        <w:t>乙方：</w:t>
      </w:r>
    </w:p>
    <w:p>
      <w:pPr>
        <w:spacing w:line="360" w:lineRule="auto"/>
        <w:ind w:firstLine="420"/>
        <w:rPr>
          <w:rFonts w:hint="eastAsia" w:ascii="宋体" w:hAnsi="宋体" w:cs="宋体"/>
          <w:color w:val="auto"/>
        </w:rPr>
      </w:pPr>
      <w:r>
        <w:rPr>
          <w:rFonts w:hint="eastAsia" w:ascii="宋体" w:hAnsi="宋体" w:cs="宋体"/>
          <w:color w:val="auto"/>
        </w:rPr>
        <w:t xml:space="preserve">法定地址： </w:t>
      </w:r>
    </w:p>
    <w:p>
      <w:pPr>
        <w:spacing w:line="360" w:lineRule="auto"/>
        <w:ind w:firstLine="420"/>
        <w:rPr>
          <w:rFonts w:hint="eastAsia" w:ascii="宋体" w:hAnsi="宋体" w:cs="宋体"/>
          <w:color w:val="auto"/>
        </w:rPr>
      </w:pPr>
      <w:r>
        <w:rPr>
          <w:rFonts w:hint="eastAsia" w:ascii="宋体" w:hAnsi="宋体" w:cs="宋体"/>
          <w:color w:val="auto"/>
        </w:rPr>
        <w:t xml:space="preserve">法定代表人/负责人： </w:t>
      </w:r>
    </w:p>
    <w:p>
      <w:pPr>
        <w:spacing w:line="360" w:lineRule="auto"/>
        <w:ind w:firstLine="420"/>
        <w:rPr>
          <w:rFonts w:hint="eastAsia" w:ascii="宋体" w:hAnsi="宋体" w:cs="宋体"/>
          <w:color w:val="auto"/>
        </w:rPr>
      </w:pPr>
    </w:p>
    <w:p>
      <w:pPr>
        <w:spacing w:line="360" w:lineRule="auto"/>
        <w:ind w:firstLine="420"/>
        <w:rPr>
          <w:rFonts w:hint="eastAsia" w:ascii="宋体" w:hAnsi="宋体" w:cs="宋体"/>
          <w:color w:val="auto"/>
        </w:rPr>
      </w:pPr>
      <w:r>
        <w:rPr>
          <w:rFonts w:hint="eastAsia" w:ascii="宋体" w:hAnsi="宋体" w:cs="宋体"/>
          <w:color w:val="auto"/>
        </w:rPr>
        <w:t>本合同双方当事人本着平等互惠、协商一致的原则，授权各自的代表按照下述条款签署本合同。</w:t>
      </w:r>
    </w:p>
    <w:p>
      <w:pPr>
        <w:spacing w:line="360" w:lineRule="auto"/>
        <w:rPr>
          <w:rFonts w:hint="eastAsia" w:ascii="宋体" w:hAnsi="宋体" w:cs="宋体"/>
          <w:b/>
          <w:color w:val="auto"/>
        </w:rPr>
      </w:pPr>
      <w:r>
        <w:rPr>
          <w:rFonts w:hint="eastAsia" w:ascii="宋体" w:hAnsi="宋体" w:cs="宋体"/>
          <w:b/>
          <w:color w:val="auto"/>
        </w:rPr>
        <w:t>鉴于：</w:t>
      </w:r>
    </w:p>
    <w:p>
      <w:pPr>
        <w:spacing w:line="360" w:lineRule="auto"/>
        <w:ind w:firstLine="420"/>
        <w:rPr>
          <w:rFonts w:hint="eastAsia" w:ascii="宋体" w:hAnsi="宋体" w:cs="宋体"/>
          <w:color w:val="auto"/>
        </w:rPr>
      </w:pPr>
      <w:r>
        <w:rPr>
          <w:rFonts w:hint="eastAsia" w:ascii="宋体" w:hAnsi="宋体" w:cs="宋体"/>
          <w:color w:val="auto"/>
        </w:rPr>
        <w:t>1、甲方：【                                  】，具有签署本合同的合法主体资格；且在签署本合同时无任何法律障碍和重大事件影响甲方继续正常存续和履行本合同的能力；</w:t>
      </w:r>
    </w:p>
    <w:p>
      <w:pPr>
        <w:spacing w:line="360" w:lineRule="auto"/>
        <w:ind w:firstLine="420"/>
        <w:rPr>
          <w:rFonts w:hint="eastAsia" w:ascii="宋体" w:hAnsi="宋体" w:cs="宋体"/>
          <w:color w:val="auto"/>
        </w:rPr>
      </w:pPr>
      <w:r>
        <w:rPr>
          <w:rFonts w:hint="eastAsia" w:ascii="宋体" w:hAnsi="宋体" w:cs="宋体"/>
          <w:color w:val="auto"/>
        </w:rPr>
        <w:t>2、乙方：【                                   】，是一家依据中华人民共和国（“中国”）法律成立并在中国合法注册、经营及有效存续的公司，具有签署本合同的合法主体资格，且在签署本合同时无任何法律障碍和重大事件影响乙方继续正常存续和履行本合同的能力。</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服务内容及要求</w:t>
      </w:r>
    </w:p>
    <w:p>
      <w:pPr>
        <w:shd w:val="clear" w:color="auto" w:fill="FFFFFF"/>
        <w:spacing w:line="360" w:lineRule="auto"/>
        <w:ind w:firstLine="420" w:firstLineChars="200"/>
        <w:rPr>
          <w:rFonts w:hint="eastAsia" w:ascii="宋体" w:hAnsi="宋体" w:cs="宋体"/>
          <w:bCs/>
          <w:color w:val="auto"/>
        </w:rPr>
      </w:pPr>
      <w:r>
        <w:rPr>
          <w:rFonts w:hint="eastAsia" w:ascii="宋体" w:hAnsi="宋体" w:cs="宋体"/>
          <w:bCs/>
          <w:color w:val="auto"/>
        </w:rPr>
        <w:t>针对甲方             需求，乙方提供       服务。</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服务期限</w:t>
      </w:r>
    </w:p>
    <w:p>
      <w:pPr>
        <w:spacing w:line="360" w:lineRule="auto"/>
        <w:ind w:firstLine="210" w:firstLineChars="100"/>
        <w:rPr>
          <w:rFonts w:hint="eastAsia" w:ascii="宋体" w:hAnsi="宋体" w:cs="宋体"/>
          <w:color w:val="auto"/>
        </w:rPr>
      </w:pPr>
      <w:r>
        <w:rPr>
          <w:rFonts w:hint="eastAsia" w:ascii="宋体" w:hAnsi="宋体" w:cs="宋体"/>
          <w:color w:val="auto"/>
        </w:rPr>
        <w:t>1、服务期限：自项目交付之日起【   】年整</w:t>
      </w:r>
      <w:r>
        <w:rPr>
          <w:rFonts w:hint="eastAsia" w:ascii="宋体" w:hAnsi="宋体" w:cs="宋体"/>
          <w:color w:val="auto"/>
          <w:lang w:eastAsia="zh-CN"/>
        </w:rPr>
        <w:t>，</w:t>
      </w:r>
      <w:r>
        <w:rPr>
          <w:rFonts w:hint="eastAsia" w:ascii="宋体" w:hAnsi="宋体" w:cs="宋体"/>
          <w:color w:val="auto"/>
          <w:lang w:val="en-US" w:eastAsia="zh-CN"/>
        </w:rPr>
        <w:t>自</w:t>
      </w:r>
      <w:r>
        <w:rPr>
          <w:rFonts w:hint="eastAsia" w:ascii="宋体" w:hAnsi="宋体" w:cs="宋体"/>
          <w:color w:val="auto"/>
        </w:rPr>
        <w:t>【   】</w:t>
      </w:r>
      <w:r>
        <w:rPr>
          <w:rFonts w:hint="eastAsia" w:ascii="宋体" w:hAnsi="宋体" w:cs="宋体"/>
          <w:color w:val="auto"/>
          <w:lang w:val="en-US" w:eastAsia="zh-CN"/>
        </w:rPr>
        <w:t>年</w:t>
      </w:r>
      <w:r>
        <w:rPr>
          <w:rFonts w:hint="eastAsia" w:ascii="宋体" w:hAnsi="宋体" w:cs="宋体"/>
          <w:color w:val="auto"/>
        </w:rPr>
        <w:t>【   】</w:t>
      </w:r>
      <w:r>
        <w:rPr>
          <w:rFonts w:hint="eastAsia" w:ascii="宋体" w:hAnsi="宋体" w:cs="宋体"/>
          <w:color w:val="auto"/>
          <w:lang w:val="en-US" w:eastAsia="zh-CN"/>
        </w:rPr>
        <w:t>月到</w:t>
      </w:r>
      <w:r>
        <w:rPr>
          <w:rFonts w:hint="eastAsia" w:ascii="宋体" w:hAnsi="宋体" w:cs="宋体"/>
          <w:color w:val="auto"/>
        </w:rPr>
        <w:t>【   】</w:t>
      </w:r>
      <w:r>
        <w:rPr>
          <w:rFonts w:hint="eastAsia" w:ascii="宋体" w:hAnsi="宋体" w:cs="宋体"/>
          <w:color w:val="auto"/>
          <w:lang w:val="en-US" w:eastAsia="zh-CN"/>
        </w:rPr>
        <w:t>年</w:t>
      </w:r>
      <w:r>
        <w:rPr>
          <w:rFonts w:hint="eastAsia" w:ascii="宋体" w:hAnsi="宋体" w:cs="宋体"/>
          <w:color w:val="auto"/>
        </w:rPr>
        <w:t>【   】</w:t>
      </w:r>
      <w:r>
        <w:rPr>
          <w:rFonts w:hint="eastAsia" w:ascii="宋体" w:hAnsi="宋体" w:cs="宋体"/>
          <w:color w:val="auto"/>
          <w:lang w:val="en-US" w:eastAsia="zh-CN"/>
        </w:rPr>
        <w:t>月</w:t>
      </w:r>
      <w:r>
        <w:rPr>
          <w:rFonts w:hint="eastAsia" w:ascii="宋体" w:hAnsi="宋体" w:cs="宋体"/>
          <w:color w:val="auto"/>
        </w:rPr>
        <w:t>。</w:t>
      </w:r>
    </w:p>
    <w:p>
      <w:pPr>
        <w:spacing w:line="360" w:lineRule="auto"/>
        <w:ind w:firstLine="210" w:firstLineChars="100"/>
        <w:rPr>
          <w:rFonts w:hint="eastAsia" w:ascii="宋体" w:hAnsi="宋体" w:cs="宋体"/>
          <w:color w:val="auto"/>
        </w:rPr>
      </w:pPr>
      <w:r>
        <w:rPr>
          <w:rFonts w:hint="eastAsia" w:ascii="宋体" w:hAnsi="宋体" w:cs="宋体"/>
          <w:color w:val="auto"/>
        </w:rPr>
        <w:t>2、服务方式:现场服务、电话支持、远程支持，整体项目或部分工程验收合格后质量保证期为【  】年。</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付款方式</w:t>
      </w:r>
    </w:p>
    <w:p>
      <w:pPr>
        <w:widowControl/>
        <w:tabs>
          <w:tab w:val="left" w:pos="615"/>
        </w:tabs>
        <w:autoSpaceDE w:val="0"/>
        <w:autoSpaceDN w:val="0"/>
        <w:spacing w:line="360" w:lineRule="auto"/>
        <w:ind w:firstLine="420" w:firstLineChars="200"/>
        <w:textAlignment w:val="bottom"/>
        <w:rPr>
          <w:rFonts w:ascii="宋体" w:hAnsi="宋体" w:cs="宋体"/>
          <w:color w:val="auto"/>
        </w:rPr>
      </w:pPr>
      <w:r>
        <w:rPr>
          <w:rFonts w:hint="eastAsia" w:ascii="宋体" w:hAnsi="宋体" w:cs="宋体"/>
          <w:color w:val="auto"/>
        </w:rPr>
        <w:t xml:space="preserve">项目付款方式：本合同服务总价格（以下称为合同总价）为：人民币【    】元（大写：人民币【              】）。 </w:t>
      </w:r>
    </w:p>
    <w:tbl>
      <w:tblPr>
        <w:tblStyle w:val="4"/>
        <w:tblW w:w="5000" w:type="pct"/>
        <w:tblInd w:w="0" w:type="dxa"/>
        <w:tblLayout w:type="autofit"/>
        <w:tblCellMar>
          <w:top w:w="0" w:type="dxa"/>
          <w:left w:w="108" w:type="dxa"/>
          <w:bottom w:w="0" w:type="dxa"/>
          <w:right w:w="108" w:type="dxa"/>
        </w:tblCellMar>
      </w:tblPr>
      <w:tblGrid>
        <w:gridCol w:w="566"/>
        <w:gridCol w:w="1700"/>
        <w:gridCol w:w="887"/>
        <w:gridCol w:w="888"/>
        <w:gridCol w:w="1504"/>
        <w:gridCol w:w="887"/>
        <w:gridCol w:w="887"/>
        <w:gridCol w:w="1207"/>
      </w:tblGrid>
      <w:tr>
        <w:tblPrEx>
          <w:tblCellMar>
            <w:top w:w="0" w:type="dxa"/>
            <w:left w:w="108" w:type="dxa"/>
            <w:bottom w:w="0" w:type="dxa"/>
            <w:right w:w="108" w:type="dxa"/>
          </w:tblCellMar>
        </w:tblPrEx>
        <w:trPr>
          <w:trHeight w:val="624" w:hRule="atLeast"/>
        </w:trPr>
        <w:tc>
          <w:tcPr>
            <w:tcW w:w="33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bCs/>
                <w:color w:val="auto"/>
              </w:rPr>
            </w:pPr>
            <w:r>
              <w:rPr>
                <w:rFonts w:hint="eastAsia" w:ascii="宋体" w:hAnsi="宋体" w:cs="宋体"/>
                <w:b/>
                <w:bCs/>
                <w:color w:val="auto"/>
              </w:rPr>
              <w:t>序号</w:t>
            </w:r>
          </w:p>
        </w:tc>
        <w:tc>
          <w:tcPr>
            <w:tcW w:w="997"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rPr>
            </w:pPr>
            <w:r>
              <w:rPr>
                <w:rFonts w:hint="eastAsia" w:ascii="宋体" w:hAnsi="宋体" w:cs="宋体"/>
                <w:b/>
                <w:bCs/>
                <w:color w:val="auto"/>
              </w:rPr>
              <w:t>科目</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rPr>
            </w:pPr>
            <w:r>
              <w:rPr>
                <w:rFonts w:hint="eastAsia" w:ascii="宋体" w:hAnsi="宋体" w:cs="宋体"/>
                <w:b/>
                <w:bCs/>
                <w:color w:val="auto"/>
              </w:rPr>
              <w:t>单位</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rPr>
            </w:pPr>
            <w:r>
              <w:rPr>
                <w:rFonts w:hint="eastAsia" w:ascii="宋体" w:hAnsi="宋体" w:cs="宋体"/>
                <w:b/>
                <w:bCs/>
                <w:color w:val="auto"/>
              </w:rPr>
              <w:t>数量</w:t>
            </w:r>
          </w:p>
        </w:tc>
        <w:tc>
          <w:tcPr>
            <w:tcW w:w="882"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rPr>
            </w:pPr>
            <w:r>
              <w:rPr>
                <w:rFonts w:hint="eastAsia" w:ascii="宋体" w:hAnsi="宋体" w:cs="宋体"/>
                <w:b/>
                <w:bCs/>
                <w:color w:val="auto"/>
              </w:rPr>
              <w:t>不含税价（元）</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rPr>
            </w:pPr>
            <w:r>
              <w:rPr>
                <w:rFonts w:hint="eastAsia" w:ascii="宋体" w:hAnsi="宋体" w:cs="宋体"/>
                <w:b/>
                <w:bCs/>
                <w:color w:val="auto"/>
              </w:rPr>
              <w:t>税率</w:t>
            </w:r>
          </w:p>
        </w:tc>
        <w:tc>
          <w:tcPr>
            <w:tcW w:w="52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rPr>
            </w:pPr>
            <w:r>
              <w:rPr>
                <w:rFonts w:hint="eastAsia" w:ascii="宋体" w:hAnsi="宋体" w:cs="宋体"/>
                <w:b/>
                <w:bCs/>
                <w:color w:val="auto"/>
              </w:rPr>
              <w:t>税金</w:t>
            </w:r>
          </w:p>
        </w:tc>
        <w:tc>
          <w:tcPr>
            <w:tcW w:w="70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auto"/>
              </w:rPr>
            </w:pPr>
            <w:r>
              <w:rPr>
                <w:rFonts w:hint="eastAsia" w:ascii="宋体" w:hAnsi="宋体" w:cs="宋体"/>
                <w:b/>
                <w:bCs/>
                <w:color w:val="auto"/>
              </w:rPr>
              <w:t>含税价（元）</w:t>
            </w:r>
          </w:p>
        </w:tc>
      </w:tr>
      <w:tr>
        <w:tblPrEx>
          <w:tblCellMar>
            <w:top w:w="0" w:type="dxa"/>
            <w:left w:w="108" w:type="dxa"/>
            <w:bottom w:w="0" w:type="dxa"/>
            <w:right w:w="108" w:type="dxa"/>
          </w:tblCellMar>
        </w:tblPrEx>
        <w:trPr>
          <w:trHeight w:val="624" w:hRule="atLeast"/>
        </w:trPr>
        <w:tc>
          <w:tcPr>
            <w:tcW w:w="33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r>
              <w:rPr>
                <w:rFonts w:hint="eastAsia" w:ascii="宋体" w:hAnsi="宋体" w:cs="宋体"/>
                <w:color w:val="auto"/>
              </w:rPr>
              <w:t>1</w:t>
            </w:r>
          </w:p>
        </w:tc>
        <w:tc>
          <w:tcPr>
            <w:tcW w:w="997"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p>
        </w:tc>
        <w:tc>
          <w:tcPr>
            <w:tcW w:w="520"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highlight w:val="yellow"/>
              </w:rPr>
            </w:pPr>
          </w:p>
        </w:tc>
        <w:tc>
          <w:tcPr>
            <w:tcW w:w="520"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p>
        </w:tc>
        <w:tc>
          <w:tcPr>
            <w:tcW w:w="882"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r>
              <w:rPr>
                <w:rFonts w:hint="eastAsia" w:ascii="宋体" w:hAnsi="宋体" w:cs="宋体"/>
                <w:color w:val="auto"/>
              </w:rPr>
              <w:t>　</w:t>
            </w:r>
          </w:p>
        </w:tc>
        <w:tc>
          <w:tcPr>
            <w:tcW w:w="520"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p>
        </w:tc>
        <w:tc>
          <w:tcPr>
            <w:tcW w:w="520"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r>
              <w:rPr>
                <w:rFonts w:hint="eastAsia" w:ascii="宋体" w:hAnsi="宋体" w:cs="宋体"/>
                <w:color w:val="auto"/>
              </w:rPr>
              <w:t>　</w:t>
            </w:r>
          </w:p>
        </w:tc>
        <w:tc>
          <w:tcPr>
            <w:tcW w:w="708"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r>
              <w:rPr>
                <w:rFonts w:hint="eastAsia" w:ascii="宋体" w:hAnsi="宋体" w:cs="宋体"/>
                <w:color w:val="auto"/>
              </w:rPr>
              <w:t>　</w:t>
            </w:r>
          </w:p>
        </w:tc>
      </w:tr>
      <w:tr>
        <w:tblPrEx>
          <w:tblCellMar>
            <w:top w:w="0" w:type="dxa"/>
            <w:left w:w="108" w:type="dxa"/>
            <w:bottom w:w="0" w:type="dxa"/>
            <w:right w:w="108" w:type="dxa"/>
          </w:tblCellMar>
        </w:tblPrEx>
        <w:trPr>
          <w:trHeight w:val="312" w:hRule="atLeast"/>
        </w:trPr>
        <w:tc>
          <w:tcPr>
            <w:tcW w:w="33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r>
              <w:rPr>
                <w:rFonts w:hint="eastAsia" w:ascii="宋体" w:hAnsi="宋体" w:cs="宋体"/>
                <w:color w:val="auto"/>
              </w:rPr>
              <w:t>2</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highlight w:val="yellow"/>
              </w:rPr>
            </w:pP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p>
        </w:tc>
        <w:tc>
          <w:tcPr>
            <w:tcW w:w="88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　</w:t>
            </w:r>
          </w:p>
        </w:tc>
        <w:tc>
          <w:tcPr>
            <w:tcW w:w="70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　</w:t>
            </w:r>
          </w:p>
        </w:tc>
      </w:tr>
      <w:tr>
        <w:tblPrEx>
          <w:tblCellMar>
            <w:top w:w="0" w:type="dxa"/>
            <w:left w:w="108" w:type="dxa"/>
            <w:bottom w:w="0" w:type="dxa"/>
            <w:right w:w="108" w:type="dxa"/>
          </w:tblCellMar>
        </w:tblPrEx>
        <w:trPr>
          <w:trHeight w:val="312" w:hRule="atLeast"/>
        </w:trPr>
        <w:tc>
          <w:tcPr>
            <w:tcW w:w="332"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auto"/>
              </w:rPr>
            </w:pPr>
            <w:r>
              <w:rPr>
                <w:rFonts w:hint="eastAsia" w:ascii="宋体" w:hAnsi="宋体" w:cs="宋体"/>
                <w:color w:val="auto"/>
              </w:rPr>
              <w:t>3</w:t>
            </w:r>
          </w:p>
        </w:tc>
        <w:tc>
          <w:tcPr>
            <w:tcW w:w="997"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highlight w:val="yellow"/>
              </w:rPr>
            </w:pP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p>
        </w:tc>
        <w:tc>
          <w:tcPr>
            <w:tcW w:w="88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　</w:t>
            </w:r>
          </w:p>
        </w:tc>
        <w:tc>
          <w:tcPr>
            <w:tcW w:w="708"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　</w:t>
            </w:r>
          </w:p>
        </w:tc>
      </w:tr>
      <w:tr>
        <w:tblPrEx>
          <w:tblCellMar>
            <w:top w:w="0" w:type="dxa"/>
            <w:left w:w="108" w:type="dxa"/>
            <w:bottom w:w="0" w:type="dxa"/>
            <w:right w:w="108" w:type="dxa"/>
          </w:tblCellMar>
        </w:tblPrEx>
        <w:trPr>
          <w:trHeight w:val="312" w:hRule="atLeast"/>
        </w:trPr>
        <w:tc>
          <w:tcPr>
            <w:tcW w:w="2370" w:type="pct"/>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合计</w:t>
            </w:r>
          </w:p>
        </w:tc>
        <w:tc>
          <w:tcPr>
            <w:tcW w:w="882"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　</w:t>
            </w:r>
          </w:p>
        </w:tc>
        <w:tc>
          <w:tcPr>
            <w:tcW w:w="520" w:type="pct"/>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color w:val="auto"/>
                <w:sz w:val="22"/>
                <w:szCs w:val="22"/>
              </w:rPr>
            </w:pPr>
            <w:r>
              <w:rPr>
                <w:rFonts w:hint="eastAsia" w:ascii="宋体" w:hAnsi="宋体" w:cs="宋体"/>
                <w:color w:val="auto"/>
                <w:sz w:val="22"/>
                <w:szCs w:val="22"/>
              </w:rPr>
              <w:t>\</w:t>
            </w:r>
          </w:p>
        </w:tc>
        <w:tc>
          <w:tcPr>
            <w:tcW w:w="520" w:type="pct"/>
            <w:tcBorders>
              <w:top w:val="nil"/>
              <w:left w:val="nil"/>
              <w:bottom w:val="single" w:color="auto" w:sz="4" w:space="0"/>
              <w:right w:val="nil"/>
            </w:tcBorders>
            <w:shd w:val="clear" w:color="auto" w:fill="auto"/>
            <w:noWrap/>
            <w:vAlign w:val="center"/>
          </w:tcPr>
          <w:p>
            <w:pPr>
              <w:widowControl/>
              <w:jc w:val="left"/>
              <w:rPr>
                <w:rFonts w:hint="eastAsia" w:ascii="宋体" w:hAnsi="宋体" w:cs="宋体"/>
                <w:color w:val="auto"/>
                <w:sz w:val="22"/>
                <w:szCs w:val="22"/>
              </w:rPr>
            </w:pPr>
            <w:r>
              <w:rPr>
                <w:rFonts w:hint="eastAsia" w:ascii="宋体" w:hAnsi="宋体" w:cs="宋体"/>
                <w:color w:val="auto"/>
                <w:sz w:val="22"/>
                <w:szCs w:val="22"/>
              </w:rPr>
              <w:t>　</w:t>
            </w:r>
          </w:p>
        </w:tc>
        <w:tc>
          <w:tcPr>
            <w:tcW w:w="708" w:type="pct"/>
            <w:tcBorders>
              <w:top w:val="nil"/>
              <w:left w:val="nil"/>
              <w:bottom w:val="single" w:color="auto" w:sz="4" w:space="0"/>
              <w:right w:val="single" w:color="auto" w:sz="4" w:space="0"/>
            </w:tcBorders>
            <w:shd w:val="clear" w:color="auto" w:fill="auto"/>
            <w:noWrap/>
            <w:vAlign w:val="center"/>
          </w:tcPr>
          <w:p>
            <w:pPr>
              <w:widowControl/>
              <w:jc w:val="left"/>
              <w:rPr>
                <w:rFonts w:hint="eastAsia" w:ascii="宋体" w:hAnsi="宋体" w:cs="宋体"/>
                <w:color w:val="auto"/>
                <w:sz w:val="22"/>
                <w:szCs w:val="22"/>
              </w:rPr>
            </w:pPr>
            <w:r>
              <w:rPr>
                <w:rFonts w:hint="eastAsia" w:ascii="宋体" w:hAnsi="宋体" w:cs="宋体"/>
                <w:color w:val="auto"/>
                <w:sz w:val="22"/>
                <w:szCs w:val="22"/>
              </w:rPr>
              <w:t>　</w:t>
            </w:r>
          </w:p>
        </w:tc>
      </w:tr>
    </w:tbl>
    <w:p>
      <w:pPr>
        <w:pStyle w:val="6"/>
        <w:rPr>
          <w:rFonts w:hint="eastAsia"/>
          <w:color w:val="auto"/>
        </w:rPr>
      </w:pPr>
    </w:p>
    <w:p>
      <w:pPr>
        <w:widowControl/>
        <w:tabs>
          <w:tab w:val="left" w:pos="615"/>
        </w:tabs>
        <w:autoSpaceDE w:val="0"/>
        <w:autoSpaceDN w:val="0"/>
        <w:spacing w:line="360" w:lineRule="auto"/>
        <w:ind w:firstLine="420" w:firstLineChars="200"/>
        <w:textAlignment w:val="bottom"/>
        <w:rPr>
          <w:rFonts w:hint="eastAsia" w:ascii="宋体" w:hAnsi="宋体" w:cs="宋体"/>
          <w:color w:val="auto"/>
        </w:rPr>
      </w:pPr>
      <w:r>
        <w:rPr>
          <w:rFonts w:hint="eastAsia" w:ascii="宋体" w:hAnsi="宋体" w:cs="宋体"/>
          <w:color w:val="auto"/>
        </w:rPr>
        <w:t>首次付款:本合同签订生效后    日内以[转账]方式向方支付合同总价    %的费用，即人民币[      ] 元(大写:[     元整]);</w:t>
      </w:r>
    </w:p>
    <w:p>
      <w:pPr>
        <w:widowControl/>
        <w:tabs>
          <w:tab w:val="left" w:pos="615"/>
        </w:tabs>
        <w:autoSpaceDE w:val="0"/>
        <w:autoSpaceDN w:val="0"/>
        <w:spacing w:line="360" w:lineRule="auto"/>
        <w:ind w:firstLine="420" w:firstLineChars="200"/>
        <w:textAlignment w:val="bottom"/>
        <w:rPr>
          <w:rFonts w:hint="eastAsia" w:ascii="宋体" w:hAnsi="宋体" w:cs="宋体"/>
          <w:color w:val="auto"/>
        </w:rPr>
      </w:pPr>
      <w:r>
        <w:rPr>
          <w:rFonts w:hint="eastAsia" w:ascii="宋体" w:hAnsi="宋体" w:cs="宋体"/>
          <w:color w:val="auto"/>
        </w:rPr>
        <w:t>第二次付款：乙方完成合同约定服务内容，项目验收合格且通过运行稳定性评估后，以[转账]方式支付合同总价   %的费用即人民币[     ] 元(大写:[        元整])。</w:t>
      </w:r>
    </w:p>
    <w:p>
      <w:pPr>
        <w:widowControl/>
        <w:tabs>
          <w:tab w:val="left" w:pos="615"/>
        </w:tabs>
        <w:autoSpaceDE w:val="0"/>
        <w:autoSpaceDN w:val="0"/>
        <w:spacing w:line="360" w:lineRule="auto"/>
        <w:ind w:firstLine="420" w:firstLineChars="200"/>
        <w:textAlignment w:val="bottom"/>
        <w:rPr>
          <w:rFonts w:hint="eastAsia" w:ascii="宋体" w:hAnsi="宋体" w:cs="宋体"/>
          <w:color w:val="auto"/>
        </w:rPr>
      </w:pPr>
      <w:r>
        <w:rPr>
          <w:rFonts w:hint="eastAsia" w:ascii="宋体" w:hAnsi="宋体" w:cs="宋体"/>
          <w:color w:val="auto"/>
        </w:rPr>
        <w:t>若未能按要求及时付费，甲方须每日赔偿合同总金额的3‰的违约金。甲方付款延迟超过30日的，乙方有权单方解除本合同，甲方应向乙方额外支付合同总价【 】%的违约金, 并赔偿因此给乙方造成的全部损失，包括但不限于律师费等维权支出。</w:t>
      </w:r>
    </w:p>
    <w:p>
      <w:pPr>
        <w:widowControl/>
        <w:tabs>
          <w:tab w:val="left" w:pos="615"/>
        </w:tabs>
        <w:autoSpaceDE w:val="0"/>
        <w:autoSpaceDN w:val="0"/>
        <w:spacing w:line="360" w:lineRule="auto"/>
        <w:ind w:firstLine="420" w:firstLineChars="200"/>
        <w:textAlignment w:val="bottom"/>
        <w:rPr>
          <w:rFonts w:hint="eastAsia" w:ascii="宋体" w:hAnsi="宋体" w:cs="宋体"/>
          <w:color w:val="auto"/>
        </w:rPr>
      </w:pPr>
      <w:r>
        <w:rPr>
          <w:rFonts w:hint="eastAsia" w:ascii="宋体" w:hAnsi="宋体" w:cs="宋体"/>
          <w:color w:val="auto"/>
        </w:rPr>
        <w:t>乙方应在接到甲方开票要求后开具发票，并须在开具发票之日起【30】个工作日内并将发票送达至甲方。</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甲方名称：【                          】</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纳税人识别号：【                  】</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户名：【                              】</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开户行：【                            】</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账号：【                              】</w:t>
      </w:r>
    </w:p>
    <w:p>
      <w:pPr>
        <w:pStyle w:val="7"/>
        <w:widowControl/>
        <w:autoSpaceDE w:val="0"/>
        <w:autoSpaceDN w:val="0"/>
        <w:spacing w:line="360" w:lineRule="auto"/>
        <w:ind w:left="720" w:firstLine="0" w:firstLineChars="0"/>
        <w:textAlignment w:val="bottom"/>
        <w:rPr>
          <w:rFonts w:hint="eastAsia" w:ascii="宋体" w:hAnsi="宋体" w:cs="宋体"/>
          <w:color w:val="auto"/>
        </w:rPr>
      </w:pP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乙方名称：【                           】</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纳税人识别号：【                      】</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户名：【</w:t>
      </w:r>
      <w:r>
        <w:rPr>
          <w:rFonts w:hint="eastAsia" w:ascii="宋体" w:hAnsi="宋体" w:cs="宋体"/>
          <w:color w:val="auto"/>
          <w:lang w:val="en-US" w:eastAsia="zh-CN"/>
        </w:rPr>
        <w:t xml:space="preserve">                                    </w:t>
      </w:r>
      <w:r>
        <w:rPr>
          <w:rFonts w:hint="eastAsia" w:ascii="宋体" w:hAnsi="宋体" w:cs="宋体"/>
          <w:color w:val="auto"/>
        </w:rPr>
        <w:t>】</w:t>
      </w:r>
    </w:p>
    <w:p>
      <w:pPr>
        <w:widowControl/>
        <w:autoSpaceDE w:val="0"/>
        <w:autoSpaceDN w:val="0"/>
        <w:spacing w:line="360" w:lineRule="auto"/>
        <w:ind w:firstLine="735" w:firstLineChars="350"/>
        <w:textAlignment w:val="bottom"/>
        <w:rPr>
          <w:rFonts w:hint="eastAsia" w:ascii="宋体" w:hAnsi="宋体" w:cs="宋体"/>
          <w:color w:val="auto"/>
        </w:rPr>
      </w:pPr>
      <w:r>
        <w:rPr>
          <w:rFonts w:hint="eastAsia" w:ascii="宋体" w:hAnsi="宋体" w:cs="宋体"/>
          <w:color w:val="auto"/>
        </w:rPr>
        <w:t>开户行：【                                  】</w:t>
      </w:r>
    </w:p>
    <w:p>
      <w:pPr>
        <w:pStyle w:val="7"/>
        <w:widowControl/>
        <w:autoSpaceDE w:val="0"/>
        <w:autoSpaceDN w:val="0"/>
        <w:spacing w:line="360" w:lineRule="auto"/>
        <w:ind w:left="720" w:firstLine="0" w:firstLineChars="0"/>
        <w:textAlignment w:val="bottom"/>
        <w:rPr>
          <w:rFonts w:hint="eastAsia" w:ascii="宋体" w:hAnsi="宋体" w:cs="宋体"/>
          <w:color w:val="auto"/>
        </w:rPr>
      </w:pPr>
      <w:r>
        <w:rPr>
          <w:rFonts w:hint="eastAsia" w:ascii="宋体" w:hAnsi="宋体" w:cs="宋体"/>
          <w:color w:val="auto"/>
        </w:rPr>
        <w:t>帐号：【                                   】</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安装、测试及验收</w:t>
      </w:r>
    </w:p>
    <w:p>
      <w:pPr>
        <w:tabs>
          <w:tab w:val="left" w:pos="0"/>
          <w:tab w:val="left" w:pos="360"/>
        </w:tabs>
        <w:spacing w:line="360" w:lineRule="auto"/>
        <w:ind w:firstLine="315" w:firstLineChars="150"/>
        <w:rPr>
          <w:rFonts w:hint="eastAsia" w:ascii="宋体" w:hAnsi="宋体" w:cs="宋体"/>
          <w:color w:val="auto"/>
        </w:rPr>
      </w:pPr>
      <w:r>
        <w:rPr>
          <w:rFonts w:hint="eastAsia" w:ascii="宋体" w:hAnsi="宋体" w:cs="宋体"/>
          <w:color w:val="auto"/>
        </w:rPr>
        <w:t>1、双方应在项目服务开始前各指定一名代表负责处理从服务开始到验收合格期间的各项事务，具体工作应由双方代表友好协商安排。</w:t>
      </w:r>
    </w:p>
    <w:p>
      <w:pPr>
        <w:tabs>
          <w:tab w:val="left" w:pos="0"/>
          <w:tab w:val="left" w:pos="360"/>
        </w:tabs>
        <w:spacing w:line="360" w:lineRule="auto"/>
        <w:ind w:firstLine="315" w:firstLineChars="150"/>
        <w:rPr>
          <w:rFonts w:hint="eastAsia" w:ascii="宋体" w:hAnsi="宋体" w:cs="宋体"/>
          <w:color w:val="auto"/>
        </w:rPr>
      </w:pPr>
      <w:r>
        <w:rPr>
          <w:rFonts w:hint="eastAsia" w:ascii="宋体" w:hAnsi="宋体" w:cs="宋体"/>
          <w:color w:val="auto"/>
        </w:rPr>
        <w:t>2、乙方负责对合同设备进行安装，甲方将对安装提供相应的协助，在安装完成后乙方将对安装进行检查以确保安装正确，在设备安装完成后须进行系统测试与调通，甲方将对系统测试提供相应协助。</w:t>
      </w:r>
    </w:p>
    <w:p>
      <w:pPr>
        <w:tabs>
          <w:tab w:val="left" w:pos="0"/>
          <w:tab w:val="left" w:pos="360"/>
        </w:tabs>
        <w:spacing w:line="360" w:lineRule="auto"/>
        <w:ind w:firstLine="315" w:firstLineChars="150"/>
        <w:rPr>
          <w:rFonts w:hint="eastAsia" w:ascii="宋体" w:hAnsi="宋体" w:cs="宋体"/>
          <w:color w:val="auto"/>
        </w:rPr>
      </w:pPr>
      <w:r>
        <w:rPr>
          <w:rFonts w:hint="eastAsia" w:ascii="宋体" w:hAnsi="宋体" w:cs="宋体"/>
          <w:color w:val="auto"/>
        </w:rPr>
        <w:t>3、在系统测试顺利完成后，乙方承诺满足的技术要求和指标后，乙方向甲方提出验收申请，甲方应在乙方提交验收申请之日起一周内组织验收。甲方逾期未组织验收的，视为验收合格。双方签署验收证书，验收证书一式两份，各方各执一份。验收证书为双方履行其义务的必要证据。</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双方的权利和义务</w:t>
      </w:r>
    </w:p>
    <w:p>
      <w:pPr>
        <w:spacing w:line="360" w:lineRule="auto"/>
        <w:ind w:firstLine="422" w:firstLineChars="200"/>
        <w:rPr>
          <w:rFonts w:hint="eastAsia" w:ascii="宋体" w:hAnsi="宋体" w:cs="宋体"/>
          <w:b/>
          <w:bCs/>
          <w:color w:val="auto"/>
        </w:rPr>
      </w:pPr>
      <w:r>
        <w:rPr>
          <w:rFonts w:hint="eastAsia" w:ascii="宋体" w:hAnsi="宋体" w:cs="宋体"/>
          <w:b/>
          <w:bCs/>
          <w:color w:val="auto"/>
        </w:rPr>
        <w:t>1、甲方的权利与义务</w:t>
      </w:r>
    </w:p>
    <w:p>
      <w:pPr>
        <w:spacing w:line="360" w:lineRule="auto"/>
        <w:ind w:firstLine="420" w:firstLineChars="200"/>
        <w:rPr>
          <w:rFonts w:hint="eastAsia" w:ascii="宋体" w:hAnsi="宋体" w:cs="宋体"/>
          <w:b/>
          <w:bCs/>
          <w:color w:val="auto"/>
        </w:rPr>
      </w:pPr>
      <w:r>
        <w:rPr>
          <w:rFonts w:hint="eastAsia" w:ascii="宋体" w:hAnsi="宋体" w:cs="宋体"/>
          <w:color w:val="auto"/>
        </w:rPr>
        <w:t>1.1甲方承诺按本合同要求按时支付乙方</w:t>
      </w:r>
      <w:r>
        <w:rPr>
          <w:rFonts w:hint="eastAsia" w:ascii="宋体" w:hAnsi="宋体" w:cs="宋体"/>
          <w:color w:val="auto"/>
          <w:u w:val="single"/>
        </w:rPr>
        <w:t xml:space="preserve">       项目</w:t>
      </w:r>
      <w:r>
        <w:rPr>
          <w:rFonts w:hint="eastAsia" w:ascii="宋体" w:hAnsi="宋体" w:cs="宋体"/>
          <w:color w:val="auto"/>
        </w:rPr>
        <w:t>服务费用。</w:t>
      </w:r>
    </w:p>
    <w:p>
      <w:pPr>
        <w:spacing w:line="360" w:lineRule="auto"/>
        <w:ind w:firstLine="420" w:firstLineChars="200"/>
        <w:rPr>
          <w:rFonts w:hint="eastAsia" w:ascii="宋体" w:hAnsi="宋体" w:cs="宋体"/>
          <w:color w:val="auto"/>
        </w:rPr>
      </w:pPr>
      <w:r>
        <w:rPr>
          <w:rFonts w:hint="eastAsia" w:ascii="宋体" w:hAnsi="宋体" w:cs="宋体"/>
          <w:color w:val="auto"/>
        </w:rPr>
        <w:t>1.2甲方应指定专人负责就服务实施同乙方进行联络；甲方向乙方提出项目建设及运行的相关要求，以便乙方更好的为甲方服务。</w:t>
      </w:r>
    </w:p>
    <w:p>
      <w:pPr>
        <w:spacing w:line="360" w:lineRule="auto"/>
        <w:ind w:firstLine="420" w:firstLineChars="200"/>
        <w:rPr>
          <w:rFonts w:hint="eastAsia" w:ascii="宋体" w:hAnsi="宋体" w:cs="宋体"/>
          <w:color w:val="auto"/>
        </w:rPr>
      </w:pPr>
      <w:r>
        <w:rPr>
          <w:rFonts w:hint="eastAsia" w:ascii="宋体" w:hAnsi="宋体" w:cs="宋体"/>
          <w:color w:val="auto"/>
        </w:rPr>
        <w:t>1.3由于甲方或第三方人员对设备进行下列操作（人为损坏；擅自拆装设备、维修；进行危险性更改装置等）造成的损坏，由甲方承担全部费用及责任。</w:t>
      </w:r>
    </w:p>
    <w:p>
      <w:pPr>
        <w:spacing w:line="360" w:lineRule="auto"/>
        <w:ind w:firstLine="420" w:firstLineChars="200"/>
        <w:rPr>
          <w:rFonts w:hint="eastAsia" w:ascii="宋体" w:hAnsi="宋体" w:cs="宋体"/>
          <w:color w:val="auto"/>
        </w:rPr>
      </w:pPr>
      <w:r>
        <w:rPr>
          <w:rFonts w:hint="eastAsia" w:ascii="宋体" w:hAnsi="宋体" w:cs="宋体"/>
          <w:color w:val="auto"/>
        </w:rPr>
        <w:t>1.4 本项目涉及的设备供电由甲方承担。乙方不承担本项目的施工及后期运营电费。</w:t>
      </w:r>
    </w:p>
    <w:p>
      <w:pPr>
        <w:spacing w:line="360" w:lineRule="auto"/>
        <w:ind w:firstLine="422" w:firstLineChars="200"/>
        <w:rPr>
          <w:rFonts w:hint="eastAsia" w:ascii="宋体" w:hAnsi="宋体" w:cs="宋体"/>
          <w:b/>
          <w:bCs/>
          <w:color w:val="auto"/>
        </w:rPr>
      </w:pPr>
      <w:r>
        <w:rPr>
          <w:rFonts w:hint="eastAsia" w:ascii="宋体" w:hAnsi="宋体" w:cs="宋体"/>
          <w:b/>
          <w:bCs/>
          <w:color w:val="auto"/>
        </w:rPr>
        <w:t>2、乙方的权利与义务</w:t>
      </w:r>
    </w:p>
    <w:p>
      <w:pPr>
        <w:spacing w:line="360" w:lineRule="auto"/>
        <w:ind w:firstLine="420" w:firstLineChars="200"/>
        <w:rPr>
          <w:rFonts w:hint="eastAsia" w:ascii="宋体" w:hAnsi="宋体" w:cs="宋体"/>
          <w:color w:val="auto"/>
        </w:rPr>
      </w:pPr>
      <w:r>
        <w:rPr>
          <w:rFonts w:hint="eastAsia" w:ascii="宋体" w:hAnsi="宋体" w:cs="宋体"/>
          <w:bCs/>
          <w:color w:val="auto"/>
        </w:rPr>
        <w:t>2.1</w:t>
      </w:r>
      <w:r>
        <w:rPr>
          <w:rFonts w:hint="eastAsia" w:ascii="宋体" w:hAnsi="宋体" w:cs="宋体"/>
          <w:color w:val="auto"/>
        </w:rPr>
        <w:t>乙方应完全实施本合同所约定的服务条款。</w:t>
      </w:r>
    </w:p>
    <w:p>
      <w:pPr>
        <w:spacing w:line="360" w:lineRule="auto"/>
        <w:ind w:firstLine="420" w:firstLineChars="200"/>
        <w:rPr>
          <w:rFonts w:hint="eastAsia" w:ascii="宋体" w:hAnsi="宋体" w:cs="宋体"/>
          <w:color w:val="auto"/>
        </w:rPr>
      </w:pPr>
      <w:r>
        <w:rPr>
          <w:rFonts w:hint="eastAsia" w:ascii="宋体" w:hAnsi="宋体" w:cs="宋体"/>
          <w:color w:val="auto"/>
        </w:rPr>
        <w:t>2.2对于存在质量问题或者缺少的合同内约定的所有内容，乙方应在接到甲方通知后5个工作日内负责修复，调换、重新制作或补齐。</w:t>
      </w:r>
    </w:p>
    <w:p>
      <w:pPr>
        <w:pStyle w:val="2"/>
        <w:spacing w:line="360" w:lineRule="auto"/>
        <w:ind w:firstLine="420" w:firstLineChars="200"/>
        <w:rPr>
          <w:rFonts w:hint="eastAsia" w:ascii="宋体" w:hAnsi="宋体" w:cs="宋体"/>
          <w:color w:val="auto"/>
        </w:rPr>
      </w:pPr>
      <w:r>
        <w:rPr>
          <w:rFonts w:hint="eastAsia" w:ascii="宋体" w:hAnsi="宋体" w:cs="宋体"/>
          <w:color w:val="auto"/>
        </w:rPr>
        <w:t>2.3乙方负责在协议有效期内按约定服务内容提供服务并保证在故障出现后的    小时响应。</w:t>
      </w:r>
    </w:p>
    <w:p>
      <w:pPr>
        <w:spacing w:line="360" w:lineRule="auto"/>
        <w:ind w:firstLine="420" w:firstLineChars="200"/>
        <w:rPr>
          <w:rFonts w:hint="eastAsia" w:ascii="宋体" w:hAnsi="宋体" w:cs="宋体"/>
          <w:color w:val="auto"/>
        </w:rPr>
      </w:pPr>
      <w:r>
        <w:rPr>
          <w:rFonts w:hint="eastAsia" w:ascii="宋体" w:hAnsi="宋体" w:cs="宋体"/>
          <w:color w:val="auto"/>
        </w:rPr>
        <w:t>2.4乙方确保按照合同约定时限完成项目交付并投入使用。</w:t>
      </w:r>
    </w:p>
    <w:p>
      <w:pPr>
        <w:spacing w:line="360" w:lineRule="auto"/>
        <w:ind w:firstLine="420" w:firstLineChars="200"/>
        <w:rPr>
          <w:rFonts w:hint="eastAsia" w:ascii="宋体" w:hAnsi="宋体" w:cs="宋体"/>
          <w:color w:val="auto"/>
        </w:rPr>
      </w:pPr>
      <w:r>
        <w:rPr>
          <w:rFonts w:hint="eastAsia" w:ascii="宋体" w:hAnsi="宋体" w:cs="宋体"/>
          <w:color w:val="auto"/>
        </w:rPr>
        <w:t>2.5项目整体交付验收合格后质量保证期为壹年，乙方应保证在质量保证期内发生重大故障，维修工程师</w:t>
      </w:r>
      <w:r>
        <w:rPr>
          <w:rFonts w:hint="eastAsia" w:ascii="宋体" w:hAnsi="宋体" w:cs="宋体"/>
          <w:color w:val="auto"/>
          <w:u w:val="single"/>
        </w:rPr>
        <w:t xml:space="preserve">   小时</w:t>
      </w:r>
      <w:r>
        <w:rPr>
          <w:rFonts w:hint="eastAsia" w:ascii="宋体" w:hAnsi="宋体" w:cs="宋体"/>
          <w:color w:val="auto"/>
        </w:rPr>
        <w:t>内响应</w:t>
      </w:r>
      <w:r>
        <w:rPr>
          <w:rFonts w:hint="eastAsia" w:ascii="宋体" w:hAnsi="宋体" w:cs="宋体"/>
          <w:color w:val="auto"/>
          <w:u w:val="single"/>
        </w:rPr>
        <w:t>，    小时</w:t>
      </w:r>
      <w:r>
        <w:rPr>
          <w:rFonts w:hint="eastAsia" w:ascii="宋体" w:hAnsi="宋体" w:cs="宋体"/>
          <w:color w:val="auto"/>
        </w:rPr>
        <w:t>内恢复故障。</w:t>
      </w:r>
    </w:p>
    <w:p>
      <w:pPr>
        <w:spacing w:line="360" w:lineRule="auto"/>
        <w:ind w:firstLine="420" w:firstLineChars="200"/>
        <w:rPr>
          <w:rFonts w:hint="eastAsia" w:ascii="宋体" w:hAnsi="宋体" w:cs="宋体"/>
          <w:color w:val="auto"/>
        </w:rPr>
      </w:pPr>
      <w:r>
        <w:rPr>
          <w:rFonts w:hint="eastAsia" w:ascii="宋体" w:hAnsi="宋体" w:cs="宋体"/>
          <w:color w:val="auto"/>
        </w:rPr>
        <w:t>2.6服务期满后，如果未就续签达成一致，乙方有权停止服务，并收回本合同项下提供服务的所有设备。</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协议的变更解除</w:t>
      </w:r>
    </w:p>
    <w:p>
      <w:pPr>
        <w:spacing w:line="360" w:lineRule="auto"/>
        <w:ind w:firstLine="404" w:firstLineChars="200"/>
        <w:rPr>
          <w:rFonts w:hint="eastAsia" w:ascii="宋体" w:hAnsi="宋体" w:cs="宋体"/>
          <w:color w:val="auto"/>
          <w:spacing w:val="-4"/>
        </w:rPr>
      </w:pPr>
      <w:r>
        <w:rPr>
          <w:rFonts w:hint="eastAsia" w:ascii="宋体" w:hAnsi="宋体" w:cs="宋体"/>
          <w:color w:val="auto"/>
          <w:spacing w:val="-4"/>
        </w:rPr>
        <w:t>在合同期内，本合同变更或解除须经甲乙双方协商一致并形成书面合同。任何一方不得单方变更或解除协议。</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违约责任</w:t>
      </w:r>
    </w:p>
    <w:p>
      <w:pPr>
        <w:spacing w:line="360" w:lineRule="auto"/>
        <w:ind w:firstLine="411" w:firstLineChars="196"/>
        <w:rPr>
          <w:rFonts w:hint="eastAsia" w:ascii="宋体" w:hAnsi="宋体" w:cs="宋体"/>
          <w:color w:val="auto"/>
        </w:rPr>
      </w:pPr>
      <w:r>
        <w:rPr>
          <w:rFonts w:hint="eastAsia" w:ascii="宋体" w:hAnsi="宋体" w:cs="宋体"/>
          <w:color w:val="auto"/>
        </w:rPr>
        <w:t>1、任何一方未履行本协议项下的义务均被视为违约。除因不可抗力因素造成协议无法履行外，任何一方违反本协议时，另一方有权终止本协议，并有权向违约方索取由此造成的经济损失。</w:t>
      </w:r>
    </w:p>
    <w:p>
      <w:pPr>
        <w:spacing w:line="360" w:lineRule="auto"/>
        <w:ind w:firstLine="420" w:firstLineChars="200"/>
        <w:rPr>
          <w:rFonts w:hint="eastAsia" w:ascii="宋体" w:hAnsi="宋体" w:cs="宋体"/>
          <w:color w:val="auto"/>
        </w:rPr>
      </w:pPr>
      <w:r>
        <w:rPr>
          <w:rFonts w:hint="eastAsia" w:ascii="宋体" w:hAnsi="宋体" w:cs="宋体"/>
          <w:color w:val="auto"/>
        </w:rPr>
        <w:t>2、若乙方设备原因导致服务中断或延时，乙方应负责及时进行维修；由甲方或甲方的第三方人为原因造成的设备损坏导致服务中断的，所造成损失由甲方自行承担，并按照附件规定的设备费用进行赔偿。</w:t>
      </w:r>
    </w:p>
    <w:p>
      <w:pPr>
        <w:spacing w:line="360" w:lineRule="auto"/>
        <w:ind w:firstLine="420" w:firstLineChars="200"/>
        <w:rPr>
          <w:rFonts w:hint="eastAsia" w:ascii="宋体" w:hAnsi="宋体" w:cs="宋体"/>
          <w:color w:val="auto"/>
        </w:rPr>
      </w:pPr>
      <w:r>
        <w:rPr>
          <w:rFonts w:hint="eastAsia" w:ascii="宋体" w:hAnsi="宋体" w:cs="宋体"/>
          <w:color w:val="auto"/>
        </w:rPr>
        <w:t>3、合同签订后，若乙方原因造成工期延误，应与甲方积极协商，并根据双方协商结果进行补救或赔偿。</w:t>
      </w:r>
    </w:p>
    <w:p>
      <w:pPr>
        <w:spacing w:line="360" w:lineRule="auto"/>
        <w:ind w:firstLine="420" w:firstLineChars="200"/>
        <w:rPr>
          <w:rFonts w:hint="eastAsia" w:ascii="宋体" w:hAnsi="宋体" w:cs="宋体"/>
          <w:color w:val="auto"/>
        </w:rPr>
      </w:pPr>
      <w:r>
        <w:rPr>
          <w:rFonts w:hint="eastAsia" w:ascii="宋体" w:hAnsi="宋体" w:cs="宋体"/>
          <w:color w:val="auto"/>
        </w:rPr>
        <w:t>4、如果工程进度由于甲方的原因推迟，则本合同履行相应顺延。双方应按顺延后的日期履行本合同，顺延日期以甲方的通知为准。</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不可抗力</w:t>
      </w:r>
    </w:p>
    <w:p>
      <w:pPr>
        <w:spacing w:line="360" w:lineRule="auto"/>
        <w:ind w:firstLine="420" w:firstLineChars="200"/>
        <w:rPr>
          <w:rFonts w:hint="eastAsia" w:ascii="宋体" w:hAnsi="宋体" w:cs="宋体"/>
          <w:color w:val="auto"/>
        </w:rPr>
      </w:pPr>
      <w:r>
        <w:rPr>
          <w:rFonts w:hint="eastAsia" w:ascii="宋体" w:hAnsi="宋体" w:cs="宋体"/>
          <w:color w:val="auto"/>
        </w:rPr>
        <w:t>本合同所指不可抗力，是指不能预见、不能避免并不能克服的客观情况（包括但不限于由于地震、台风、洪水、火灾、战争、罢工、政府干预以及其他不能预见并且对其发生后果不能防止或避免的不可抗力）。由于不可抗力事件，致使一方在履行其在本合同项下的义务过程中遇到障碍或延误，不能按约定的条款全部或部分履行其义务的，遇到不可抗力事件的一方（“受阻方”），只要满足下列所有条件，不应视为违反本合同：</w:t>
      </w:r>
    </w:p>
    <w:p>
      <w:pPr>
        <w:spacing w:line="360" w:lineRule="auto"/>
        <w:ind w:firstLine="420"/>
        <w:rPr>
          <w:rFonts w:hint="eastAsia" w:ascii="宋体" w:hAnsi="宋体" w:cs="宋体"/>
          <w:color w:val="auto"/>
        </w:rPr>
      </w:pPr>
      <w:r>
        <w:rPr>
          <w:rFonts w:hint="eastAsia" w:ascii="宋体" w:hAnsi="宋体" w:cs="宋体"/>
          <w:color w:val="auto"/>
        </w:rPr>
        <w:t>1、受阻方不能全部或部分履行其义务，是由于不可抗力事件直接造成的，且在不可抗力发生前受阻方不存在迟延履行相关义务的情形。</w:t>
      </w:r>
    </w:p>
    <w:p>
      <w:pPr>
        <w:spacing w:line="360" w:lineRule="auto"/>
        <w:ind w:firstLine="420" w:firstLineChars="200"/>
        <w:rPr>
          <w:rFonts w:hint="eastAsia" w:ascii="宋体" w:hAnsi="宋体" w:cs="宋体"/>
          <w:color w:val="auto"/>
        </w:rPr>
      </w:pPr>
      <w:r>
        <w:rPr>
          <w:rFonts w:hint="eastAsia" w:ascii="宋体" w:hAnsi="宋体" w:cs="宋体"/>
          <w:color w:val="auto"/>
        </w:rPr>
        <w:t>2、受阻方已尽最大努力履行其义务并减少由于不可抗力事件给另一方造成的损失；不可抗力事件终止或被排除后，受阻方应继续履行本合同，并应尽快通知另一方。受阻方应延长履行义务的时间，延长期应相当于不可抗力事件实际造成延误的时间。</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税务</w:t>
      </w:r>
    </w:p>
    <w:p>
      <w:pPr>
        <w:spacing w:line="360" w:lineRule="auto"/>
        <w:ind w:firstLine="420" w:firstLineChars="200"/>
        <w:rPr>
          <w:rFonts w:hint="eastAsia" w:ascii="宋体" w:hAnsi="宋体" w:cs="宋体"/>
          <w:color w:val="auto"/>
        </w:rPr>
      </w:pPr>
      <w:r>
        <w:rPr>
          <w:rFonts w:hint="eastAsia" w:ascii="宋体" w:hAnsi="宋体" w:cs="宋体"/>
          <w:color w:val="auto"/>
        </w:rPr>
        <w:t>1、双方保证按中华人民共和国政府的相关法律、法规足额缴纳应交税款，在合同履行过程中无偷漏税行为。</w:t>
      </w:r>
    </w:p>
    <w:p>
      <w:pPr>
        <w:spacing w:line="360" w:lineRule="auto"/>
        <w:ind w:firstLine="420" w:firstLineChars="200"/>
        <w:rPr>
          <w:rFonts w:hint="eastAsia" w:ascii="宋体" w:hAnsi="宋体" w:cs="宋体"/>
          <w:color w:val="auto"/>
        </w:rPr>
      </w:pPr>
      <w:r>
        <w:rPr>
          <w:rFonts w:hint="eastAsia" w:ascii="宋体" w:hAnsi="宋体" w:cs="宋体"/>
          <w:color w:val="auto"/>
        </w:rPr>
        <w:t>2、本合同各方应各自承担其未按中华人民共和国相关税务法规足额缴纳税款而产生的全部责任。乙方不因签署本合同而导致连带承担甲方的税务责任，如果因此而导致乙方的损失，甲方应当赔偿前述损失。</w:t>
      </w:r>
    </w:p>
    <w:p>
      <w:pPr>
        <w:spacing w:line="360" w:lineRule="auto"/>
        <w:ind w:firstLine="420" w:firstLineChars="200"/>
        <w:rPr>
          <w:rFonts w:hint="eastAsia" w:ascii="宋体" w:hAnsi="宋体" w:cs="宋体"/>
          <w:color w:val="auto"/>
        </w:rPr>
      </w:pPr>
      <w:r>
        <w:rPr>
          <w:rFonts w:hint="eastAsia" w:ascii="宋体" w:hAnsi="宋体" w:cs="宋体"/>
          <w:color w:val="auto"/>
        </w:rPr>
        <w:t>3、由于乙方发票不合格而引起的一切责任由乙方自行承担。</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保密条款</w:t>
      </w:r>
    </w:p>
    <w:p>
      <w:pPr>
        <w:spacing w:line="360" w:lineRule="auto"/>
        <w:ind w:firstLine="420"/>
        <w:rPr>
          <w:rFonts w:hint="eastAsia" w:ascii="宋体" w:hAnsi="宋体" w:cs="宋体"/>
          <w:color w:val="auto"/>
        </w:rPr>
      </w:pPr>
      <w:r>
        <w:rPr>
          <w:rFonts w:hint="eastAsia" w:ascii="宋体" w:hAnsi="宋体" w:cs="宋体"/>
          <w:color w:val="auto"/>
        </w:rPr>
        <w:t>1、本合同所述保密信息是指本合同一方（“信息提供方”）向本合同另一方（“信息接受方”）按照本合同（或就本合同）所提供的各类技术和商业信息以及各方在执行本合同过程中产生的所有文件和信息，包括但不限于信息提供方不欲公开的观点、发现、发明、公式、程序、计划、图表、模型、参数、数据、标准、专有技术秘密和任何一方所持有的事务或其事务运转操作方法，上述保密信息被视为信息提供方的专有财产。</w:t>
      </w:r>
    </w:p>
    <w:p>
      <w:pPr>
        <w:spacing w:line="360" w:lineRule="auto"/>
        <w:ind w:firstLine="420"/>
        <w:rPr>
          <w:rFonts w:hint="eastAsia" w:ascii="宋体" w:hAnsi="宋体" w:cs="宋体"/>
          <w:color w:val="auto"/>
        </w:rPr>
      </w:pPr>
      <w:r>
        <w:rPr>
          <w:rFonts w:hint="eastAsia" w:ascii="宋体" w:hAnsi="宋体" w:cs="宋体"/>
          <w:color w:val="auto"/>
        </w:rPr>
        <w:t>2、本条款对以下内容不适用：</w:t>
      </w:r>
    </w:p>
    <w:p>
      <w:pPr>
        <w:spacing w:line="360" w:lineRule="auto"/>
        <w:ind w:firstLine="420"/>
        <w:rPr>
          <w:rFonts w:hint="eastAsia" w:ascii="宋体" w:hAnsi="宋体" w:cs="宋体"/>
          <w:color w:val="auto"/>
        </w:rPr>
      </w:pPr>
      <w:r>
        <w:rPr>
          <w:rFonts w:hint="eastAsia" w:ascii="宋体" w:hAnsi="宋体" w:cs="宋体"/>
          <w:color w:val="auto"/>
        </w:rPr>
        <w:t>（A）已被公众熟知且不受版权控制的内容；</w:t>
      </w:r>
    </w:p>
    <w:p>
      <w:pPr>
        <w:spacing w:line="360" w:lineRule="auto"/>
        <w:ind w:firstLine="420"/>
        <w:rPr>
          <w:rFonts w:hint="eastAsia" w:ascii="宋体" w:hAnsi="宋体" w:cs="宋体"/>
          <w:color w:val="auto"/>
        </w:rPr>
      </w:pPr>
      <w:r>
        <w:rPr>
          <w:rFonts w:hint="eastAsia" w:ascii="宋体" w:hAnsi="宋体" w:cs="宋体"/>
          <w:color w:val="auto"/>
        </w:rPr>
        <w:t>（B）已通过出版物或其他原因（未经授权行为或疏忽除外）而成为不受版权控制的内容；</w:t>
      </w:r>
    </w:p>
    <w:p>
      <w:pPr>
        <w:spacing w:line="360" w:lineRule="auto"/>
        <w:ind w:firstLine="420"/>
        <w:rPr>
          <w:rFonts w:hint="eastAsia" w:ascii="宋体" w:hAnsi="宋体" w:cs="宋体"/>
          <w:color w:val="auto"/>
        </w:rPr>
      </w:pPr>
      <w:r>
        <w:rPr>
          <w:rFonts w:hint="eastAsia" w:ascii="宋体" w:hAnsi="宋体" w:cs="宋体"/>
          <w:color w:val="auto"/>
        </w:rPr>
        <w:t>（C）由任何未加任何约束的第三方提供的内容，且该第三方对这些内容无任何明确、暗含或暗示的保密义务；</w:t>
      </w:r>
    </w:p>
    <w:p>
      <w:pPr>
        <w:spacing w:line="360" w:lineRule="auto"/>
        <w:ind w:firstLine="420"/>
        <w:rPr>
          <w:rFonts w:hint="eastAsia" w:ascii="宋体" w:hAnsi="宋体" w:cs="宋体"/>
          <w:color w:val="auto"/>
        </w:rPr>
      </w:pPr>
      <w:r>
        <w:rPr>
          <w:rFonts w:hint="eastAsia" w:ascii="宋体" w:hAnsi="宋体" w:cs="宋体"/>
          <w:color w:val="auto"/>
        </w:rPr>
        <w:t>（D）按法律要求需向任何机关、机构或媒介公开的内容，但信息接受方应在合理的时间内提前通知信息披露方，使其得以采取其认为必要的保护措施；</w:t>
      </w:r>
    </w:p>
    <w:p>
      <w:pPr>
        <w:spacing w:line="360" w:lineRule="auto"/>
        <w:ind w:firstLine="420"/>
        <w:rPr>
          <w:rFonts w:hint="eastAsia" w:ascii="宋体" w:hAnsi="宋体" w:cs="宋体"/>
          <w:color w:val="auto"/>
        </w:rPr>
      </w:pPr>
      <w:r>
        <w:rPr>
          <w:rFonts w:hint="eastAsia" w:ascii="宋体" w:hAnsi="宋体" w:cs="宋体"/>
          <w:color w:val="auto"/>
        </w:rPr>
        <w:t>（E）合同签订后，信息提供方公开或被他人窃取而泄密的资料。</w:t>
      </w:r>
    </w:p>
    <w:p>
      <w:pPr>
        <w:spacing w:line="360" w:lineRule="auto"/>
        <w:ind w:firstLine="420"/>
        <w:rPr>
          <w:rFonts w:hint="eastAsia" w:ascii="宋体" w:hAnsi="宋体" w:cs="宋体"/>
          <w:color w:val="auto"/>
        </w:rPr>
      </w:pPr>
      <w:r>
        <w:rPr>
          <w:rFonts w:hint="eastAsia" w:ascii="宋体" w:hAnsi="宋体" w:cs="宋体"/>
          <w:color w:val="auto"/>
        </w:rPr>
        <w:t>3、除本合同授权实施的行为外，信息接受方应将信息提供方提供的保密信息作为商业秘密对待并予以保护，除非有信息提供方的书面许可或本合同另有规定，任何一方不得在任何时间向本合同以外的任何第三方披露或提供保密信息的任何内容（买方关联公司除外）。</w:t>
      </w:r>
    </w:p>
    <w:p>
      <w:pPr>
        <w:spacing w:line="360" w:lineRule="auto"/>
        <w:ind w:firstLine="420"/>
        <w:rPr>
          <w:rFonts w:hint="eastAsia" w:ascii="宋体" w:hAnsi="宋体" w:cs="宋体"/>
          <w:color w:val="auto"/>
        </w:rPr>
      </w:pPr>
      <w:r>
        <w:rPr>
          <w:rFonts w:hint="eastAsia" w:ascii="宋体" w:hAnsi="宋体" w:cs="宋体"/>
          <w:color w:val="auto"/>
        </w:rPr>
        <w:t>4、信息提供方提供的保密信息将被认为是信息提供方持有所有权的信息，信息接受方不得以任何方式拷贝、修改、补充或仿造该具有所有权的信息。只有在信息提供方的书面许可下，方可对保密信息进行作为记录和操作目的的拷贝。信息接受方对于上述专有保密信息包括所有副本、拷贝、修改和重绘图纸应严格保密并妥善保存，指派合格的保管人员，使用资料应履行借阅和归还手续。</w:t>
      </w:r>
    </w:p>
    <w:p>
      <w:pPr>
        <w:spacing w:line="360" w:lineRule="auto"/>
        <w:ind w:firstLine="420"/>
        <w:rPr>
          <w:rFonts w:hint="eastAsia" w:ascii="宋体" w:hAnsi="宋体" w:cs="宋体"/>
          <w:color w:val="auto"/>
        </w:rPr>
      </w:pPr>
      <w:r>
        <w:rPr>
          <w:rFonts w:hint="eastAsia" w:ascii="宋体" w:hAnsi="宋体" w:cs="宋体"/>
          <w:color w:val="auto"/>
        </w:rPr>
        <w:t>5、合同各方均有权为了本合同的执行向该方关联公司人员或其职员透露或使其接触从提供方获取的保密信息和/或其中的任何部分，范围仅限于这些职员应是为执行本合同有必要知悉该保密信息的人员，包括项目组成员、项目管理人员、项目成果直接应用人员、该领导人员。但前提是信息接受方向其职员透露或使其接触保密信息前已经从该职员获得了必要的保密和不透露的书面承诺。任何一方的人员违背上述承诺，向第三方披露秘密信息，或依据该等保密信息向第三方做出任何建议或非为本合同的目的以任何方式使用保密信息，都被视为该方违反本合同规定。</w:t>
      </w:r>
    </w:p>
    <w:p>
      <w:pPr>
        <w:spacing w:line="360" w:lineRule="auto"/>
        <w:ind w:firstLine="420"/>
        <w:rPr>
          <w:rFonts w:hint="eastAsia" w:ascii="宋体" w:hAnsi="宋体" w:cs="宋体"/>
          <w:color w:val="auto"/>
        </w:rPr>
      </w:pPr>
      <w:r>
        <w:rPr>
          <w:rFonts w:hint="eastAsia" w:ascii="宋体" w:hAnsi="宋体" w:cs="宋体"/>
          <w:color w:val="auto"/>
        </w:rPr>
        <w:t>6、合同各方可以在其业务活动中使用残留在其曾经接触过保密信息的雇员的记忆中的并已成为其个人知识或经验的，与保密信息相关的构想、概念或技巧，且这些构想、概念或技巧不是由信息提供方提供或创造的，但是就保密信息而言，合同各方仍然应当按本合同的规定履行保密义务。</w:t>
      </w:r>
    </w:p>
    <w:p>
      <w:pPr>
        <w:spacing w:line="360" w:lineRule="auto"/>
        <w:ind w:firstLine="420"/>
        <w:rPr>
          <w:rFonts w:hint="eastAsia" w:ascii="宋体" w:hAnsi="宋体" w:cs="宋体"/>
          <w:color w:val="auto"/>
        </w:rPr>
      </w:pPr>
      <w:r>
        <w:rPr>
          <w:rFonts w:hint="eastAsia" w:ascii="宋体" w:hAnsi="宋体" w:cs="宋体"/>
          <w:color w:val="auto"/>
        </w:rPr>
        <w:t>7、本章条款可以作为独立的保密协议在本合同期满后继续有效，有效期为合同生效之日起10年。</w:t>
      </w:r>
    </w:p>
    <w:p>
      <w:pPr>
        <w:spacing w:line="360" w:lineRule="auto"/>
        <w:ind w:firstLine="420"/>
        <w:rPr>
          <w:rFonts w:hint="eastAsia" w:ascii="宋体" w:hAnsi="宋体" w:cs="宋体"/>
          <w:color w:val="auto"/>
        </w:rPr>
      </w:pPr>
      <w:r>
        <w:rPr>
          <w:rFonts w:hint="eastAsia" w:ascii="宋体" w:hAnsi="宋体" w:cs="宋体"/>
          <w:color w:val="auto"/>
        </w:rPr>
        <w:t>8、任何一方违反本章约定均被视为违约。违约方应承担违约责任。</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知识产权</w:t>
      </w:r>
    </w:p>
    <w:p>
      <w:pPr>
        <w:spacing w:line="360" w:lineRule="auto"/>
        <w:ind w:firstLine="420"/>
        <w:rPr>
          <w:rFonts w:hint="eastAsia" w:ascii="宋体" w:hAnsi="宋体" w:cs="宋体"/>
          <w:color w:val="auto"/>
        </w:rPr>
      </w:pPr>
      <w:r>
        <w:rPr>
          <w:rFonts w:hint="eastAsia" w:ascii="宋体" w:hAnsi="宋体" w:cs="宋体"/>
          <w:color w:val="auto"/>
        </w:rPr>
        <w:t>1、乙方保证对其在服务过程中提供给甲方的软件、专利（含专有技术，下同）等成果拥有完全的知识产权或已经权利人许可使用，甲方依据本合同使用乙方提供的上述成果不会侵犯任何第三方的知识产权或其他权利，且甲方有权持续并不受干扰地使用上述成果。</w:t>
      </w:r>
    </w:p>
    <w:p>
      <w:pPr>
        <w:spacing w:line="360" w:lineRule="auto"/>
        <w:ind w:firstLine="420"/>
        <w:rPr>
          <w:rFonts w:hint="eastAsia" w:ascii="宋体" w:hAnsi="宋体" w:cs="宋体"/>
          <w:color w:val="auto"/>
        </w:rPr>
      </w:pPr>
      <w:r>
        <w:rPr>
          <w:rFonts w:hint="eastAsia" w:ascii="宋体" w:hAnsi="宋体" w:cs="宋体"/>
          <w:color w:val="auto"/>
        </w:rPr>
        <w:t>2、乙方依本合同向甲方提供的所有资料、专利、软件产品及其数据或程序、文档等，其知识产权和/或其它权益全部归乙方所有，未经乙方事先书面同意，甲方不得为本合同之外的目的自行使用或擅自许可任何第三方使用。</w:t>
      </w:r>
    </w:p>
    <w:p>
      <w:pPr>
        <w:spacing w:line="360" w:lineRule="auto"/>
        <w:ind w:firstLine="420"/>
        <w:rPr>
          <w:rFonts w:hint="eastAsia" w:ascii="宋体" w:hAnsi="宋体" w:cs="宋体"/>
          <w:color w:val="auto"/>
        </w:rPr>
      </w:pPr>
      <w:r>
        <w:rPr>
          <w:rFonts w:hint="eastAsia" w:ascii="宋体" w:hAnsi="宋体" w:cs="宋体"/>
          <w:color w:val="auto"/>
        </w:rPr>
        <w:t>3、甲方依据乙方拥有知识产权的业务规范、标准和要求或者是利用乙方的系统、资料数据、平台、网络等资源开发的所有专利、软件及其数据或程序等成果以及形成的技术文档的知识产权和/或其它权益归乙方所有。</w:t>
      </w:r>
    </w:p>
    <w:p>
      <w:pPr>
        <w:spacing w:line="360" w:lineRule="auto"/>
        <w:ind w:firstLine="420"/>
        <w:rPr>
          <w:rFonts w:hint="eastAsia" w:ascii="宋体" w:hAnsi="宋体" w:cs="宋体"/>
          <w:color w:val="auto"/>
        </w:rPr>
      </w:pPr>
      <w:r>
        <w:rPr>
          <w:rFonts w:hint="eastAsia" w:ascii="宋体" w:hAnsi="宋体" w:cs="宋体"/>
          <w:color w:val="auto"/>
        </w:rPr>
        <w:t>4、乙方有权为自身运营的目的对甲方提供的专利、软件、文档、数据模型、类库等进行再开发，再开发成果的知识产权和/或其它权益归乙方所有，甲方有义务配合乙方的上述再开发工作。</w:t>
      </w:r>
    </w:p>
    <w:p>
      <w:pPr>
        <w:spacing w:line="360" w:lineRule="auto"/>
        <w:ind w:firstLine="420"/>
        <w:rPr>
          <w:rFonts w:hint="eastAsia" w:ascii="宋体" w:hAnsi="宋体" w:cs="宋体"/>
          <w:color w:val="auto"/>
        </w:rPr>
      </w:pPr>
      <w:r>
        <w:rPr>
          <w:rFonts w:hint="eastAsia" w:ascii="宋体" w:hAnsi="宋体" w:cs="宋体"/>
          <w:color w:val="auto"/>
        </w:rPr>
        <w:t>5、乙方保证其对本合同的履行以及提供的服务不会侵犯任何第三方的知识产权和/或其他合法权益。乙方承诺由于其侵权而引起的一切法律责任均由其承担。如果甲方因乙方侵犯第三方合法权利而涉入诉讼、索赔或其他司法程序，乙方同意进行处理和赔偿。</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网络安全和信息安全</w:t>
      </w:r>
    </w:p>
    <w:p>
      <w:pPr>
        <w:spacing w:line="360" w:lineRule="auto"/>
        <w:ind w:firstLine="420"/>
        <w:rPr>
          <w:rFonts w:hint="eastAsia" w:ascii="宋体" w:hAnsi="宋体" w:cs="宋体"/>
          <w:color w:val="auto"/>
        </w:rPr>
      </w:pPr>
      <w:r>
        <w:rPr>
          <w:rFonts w:hint="eastAsia" w:ascii="宋体" w:hAnsi="宋体" w:cs="宋体"/>
          <w:color w:val="auto"/>
        </w:rPr>
        <w:t>1、甲方承诺：做好网络安全和信息安全工作，遵守国家与网络安全和信息安全相关的法律法规，遵守乙方与网络安全和信息安全相关的管理制度和规范，同时遵守以下规定：</w:t>
      </w:r>
    </w:p>
    <w:p>
      <w:pPr>
        <w:spacing w:line="360" w:lineRule="auto"/>
        <w:ind w:firstLine="420"/>
        <w:rPr>
          <w:rFonts w:hint="eastAsia" w:ascii="宋体" w:hAnsi="宋体" w:cs="宋体"/>
          <w:color w:val="auto"/>
        </w:rPr>
      </w:pPr>
      <w:r>
        <w:rPr>
          <w:rFonts w:hint="eastAsia" w:ascii="宋体" w:hAnsi="宋体" w:cs="宋体"/>
          <w:color w:val="auto"/>
        </w:rPr>
        <w:t>2、甲方保证不利用网络危害国家安全、泄露国家秘密，不侵犯国家、社会、集体和第三方的合法权益，不从事违法犯罪活动。</w:t>
      </w:r>
    </w:p>
    <w:p>
      <w:pPr>
        <w:spacing w:line="360" w:lineRule="auto"/>
        <w:ind w:firstLine="420"/>
        <w:rPr>
          <w:rFonts w:hint="eastAsia" w:ascii="宋体" w:hAnsi="宋体" w:cs="宋体"/>
          <w:color w:val="auto"/>
        </w:rPr>
      </w:pPr>
      <w:r>
        <w:rPr>
          <w:rFonts w:hint="eastAsia" w:ascii="宋体" w:hAnsi="宋体" w:cs="宋体"/>
          <w:color w:val="auto"/>
        </w:rPr>
        <w:t>3、甲方承诺，健全本单位的各项网络安全和信息安全管理制度，落实各项安全保护技术措施，严格按照国家相关法律法规做好本单位的网络安全和信息安全工作。</w:t>
      </w:r>
    </w:p>
    <w:p>
      <w:pPr>
        <w:spacing w:line="360" w:lineRule="auto"/>
        <w:ind w:firstLine="420"/>
        <w:rPr>
          <w:rFonts w:hint="eastAsia" w:ascii="宋体" w:hAnsi="宋体" w:cs="宋体"/>
          <w:color w:val="auto"/>
        </w:rPr>
      </w:pPr>
      <w:r>
        <w:rPr>
          <w:rFonts w:hint="eastAsia" w:ascii="宋体" w:hAnsi="宋体" w:cs="宋体"/>
          <w:color w:val="auto"/>
        </w:rPr>
        <w:t>4、甲方承诺，在本合同履行过程中，若发生重大网络安全和信息安全事故时，立即采取应急措施，保留有关原始记录，并立即书面通知乙方。</w:t>
      </w:r>
    </w:p>
    <w:p>
      <w:pPr>
        <w:spacing w:line="360" w:lineRule="auto"/>
        <w:ind w:firstLine="420"/>
        <w:rPr>
          <w:rFonts w:hint="eastAsia" w:ascii="宋体" w:hAnsi="宋体" w:cs="宋体"/>
          <w:color w:val="auto"/>
        </w:rPr>
      </w:pPr>
      <w:r>
        <w:rPr>
          <w:rFonts w:hint="eastAsia" w:ascii="宋体" w:hAnsi="宋体" w:cs="宋体"/>
          <w:color w:val="auto"/>
        </w:rPr>
        <w:t>5、甲方承诺，若违反国家与网络安全和信息安全相关的法律法规，由本单位承担相应法律责任，由此给乙方造成损失的，应予赔偿。</w:t>
      </w:r>
    </w:p>
    <w:p>
      <w:pPr>
        <w:spacing w:line="360" w:lineRule="auto"/>
        <w:ind w:firstLine="420"/>
        <w:rPr>
          <w:rFonts w:hint="eastAsia" w:ascii="宋体" w:hAnsi="宋体" w:cs="宋体"/>
          <w:color w:val="auto"/>
        </w:rPr>
      </w:pPr>
      <w:r>
        <w:rPr>
          <w:rFonts w:hint="eastAsia" w:ascii="宋体" w:hAnsi="宋体" w:cs="宋体"/>
          <w:color w:val="auto"/>
        </w:rPr>
        <w:t>6、甲方违反上述承诺或保证的，乙方有权以书面形式通知甲方终止本合同。</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协议期限</w:t>
      </w:r>
    </w:p>
    <w:p>
      <w:pPr>
        <w:spacing w:line="360" w:lineRule="auto"/>
        <w:ind w:firstLine="420"/>
        <w:rPr>
          <w:rFonts w:hint="eastAsia" w:ascii="宋体" w:hAnsi="宋体" w:cs="宋体"/>
          <w:color w:val="auto"/>
        </w:rPr>
      </w:pPr>
      <w:r>
        <w:rPr>
          <w:rFonts w:hint="eastAsia" w:ascii="宋体" w:hAnsi="宋体" w:cs="宋体"/>
          <w:color w:val="auto"/>
        </w:rPr>
        <w:t>本合同的有效期至双方权利义务全部履行完毕终止。合同期满，若甲方继续购买乙方合同内容规定的服务，则双方另行协商服务费用，并签署相应协议按约执行。</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争议解决</w:t>
      </w:r>
    </w:p>
    <w:p>
      <w:pPr>
        <w:spacing w:line="360" w:lineRule="auto"/>
        <w:ind w:firstLine="420"/>
        <w:rPr>
          <w:rFonts w:hint="eastAsia" w:ascii="宋体" w:hAnsi="宋体" w:cs="宋体"/>
          <w:color w:val="auto"/>
        </w:rPr>
      </w:pPr>
      <w:r>
        <w:rPr>
          <w:rFonts w:hint="eastAsia" w:ascii="宋体" w:hAnsi="宋体" w:cs="宋体"/>
          <w:color w:val="auto"/>
        </w:rPr>
        <w:t>1、本合同的成立、有效性、解释、履行、签署、修订和终止以及争议的解决均应适用中华人民共和国法律。</w:t>
      </w:r>
    </w:p>
    <w:p>
      <w:pPr>
        <w:spacing w:line="360" w:lineRule="auto"/>
        <w:ind w:firstLine="420"/>
        <w:rPr>
          <w:rFonts w:hint="eastAsia" w:ascii="宋体" w:hAnsi="宋体" w:cs="宋体"/>
          <w:color w:val="auto"/>
        </w:rPr>
      </w:pPr>
      <w:r>
        <w:rPr>
          <w:rFonts w:hint="eastAsia" w:ascii="宋体" w:hAnsi="宋体" w:cs="宋体"/>
          <w:color w:val="auto"/>
        </w:rPr>
        <w:t>2、如果任何争议或权利要求起因于本合同或与本合同有关或与本合同的解释、违约、终止或效力有关，都应由双方通过友好协商解决。协商应在一方向另一方送达关于协商的书面要求后立即开始。</w:t>
      </w:r>
    </w:p>
    <w:p>
      <w:pPr>
        <w:spacing w:line="360" w:lineRule="auto"/>
        <w:ind w:firstLine="420"/>
        <w:rPr>
          <w:rFonts w:hint="eastAsia" w:ascii="宋体" w:hAnsi="宋体" w:cs="宋体"/>
          <w:color w:val="auto"/>
        </w:rPr>
      </w:pPr>
      <w:r>
        <w:rPr>
          <w:rFonts w:hint="eastAsia" w:ascii="宋体" w:hAnsi="宋体" w:cs="宋体"/>
          <w:color w:val="auto"/>
        </w:rPr>
        <w:t>3、如果在一方提出协商要求后的十(10)天内，双方通过协商不能解决争议，则双方同意按以下方式解决：</w:t>
      </w:r>
    </w:p>
    <w:p>
      <w:pPr>
        <w:spacing w:line="360" w:lineRule="auto"/>
        <w:ind w:firstLine="420"/>
        <w:rPr>
          <w:rFonts w:hint="eastAsia" w:ascii="宋体" w:hAnsi="宋体" w:cs="宋体"/>
          <w:color w:val="auto"/>
        </w:rPr>
      </w:pPr>
      <w:r>
        <w:rPr>
          <w:rFonts w:hint="eastAsia" w:ascii="宋体" w:hAnsi="宋体" w:cs="宋体"/>
          <w:color w:val="auto"/>
        </w:rPr>
        <w:t>向</w:t>
      </w:r>
      <w:r>
        <w:rPr>
          <w:rFonts w:hint="eastAsia" w:ascii="宋体" w:hAnsi="宋体" w:cs="宋体"/>
          <w:color w:val="auto"/>
          <w:u w:val="single"/>
        </w:rPr>
        <w:t>西安</w:t>
      </w:r>
      <w:r>
        <w:rPr>
          <w:rFonts w:hint="eastAsia" w:ascii="宋体" w:hAnsi="宋体" w:cs="宋体"/>
          <w:color w:val="auto"/>
        </w:rPr>
        <w:t>仲裁委员会按其仲裁规则申请仲裁。</w:t>
      </w:r>
    </w:p>
    <w:p>
      <w:pPr>
        <w:spacing w:line="360" w:lineRule="auto"/>
        <w:ind w:firstLine="420"/>
        <w:rPr>
          <w:rFonts w:hint="eastAsia" w:ascii="宋体" w:hAnsi="宋体" w:cs="宋体"/>
          <w:color w:val="auto"/>
        </w:rPr>
      </w:pPr>
      <w:r>
        <w:rPr>
          <w:rFonts w:hint="eastAsia" w:ascii="宋体" w:hAnsi="宋体" w:cs="宋体"/>
          <w:color w:val="auto"/>
        </w:rPr>
        <w:t>本合同项下的任何仲裁裁决是终局的，并对双方具有约束力，并可在任何有管辖权的法院或其他有权机构强制执行。除非仲裁裁决有不同规定，败诉方应支付双方因仲裁所发生的一切法律费用，包括但不限于律师费。</w:t>
      </w:r>
    </w:p>
    <w:p>
      <w:pPr>
        <w:spacing w:line="360" w:lineRule="auto"/>
        <w:ind w:firstLine="420"/>
        <w:rPr>
          <w:rFonts w:hint="eastAsia" w:ascii="宋体" w:hAnsi="宋体" w:cs="宋体"/>
          <w:color w:val="auto"/>
        </w:rPr>
      </w:pPr>
      <w:r>
        <w:rPr>
          <w:rFonts w:hint="eastAsia" w:ascii="宋体" w:hAnsi="宋体" w:cs="宋体"/>
          <w:color w:val="auto"/>
        </w:rPr>
        <w:t>4、仲裁进行过程中，除双方有争议的部分外，本合同其他部分仍然有效，双方应继续履行。</w:t>
      </w:r>
    </w:p>
    <w:p>
      <w:pPr>
        <w:spacing w:line="360" w:lineRule="auto"/>
        <w:ind w:firstLine="420"/>
        <w:rPr>
          <w:rFonts w:hint="eastAsia" w:ascii="宋体" w:hAnsi="宋体" w:cs="宋体"/>
          <w:color w:val="auto"/>
        </w:rPr>
      </w:pPr>
      <w:r>
        <w:rPr>
          <w:rFonts w:hint="eastAsia" w:ascii="宋体" w:hAnsi="宋体" w:cs="宋体"/>
          <w:color w:val="auto"/>
        </w:rPr>
        <w:t>5、本合同全部或部分无效的，本条依然有效。</w:t>
      </w:r>
    </w:p>
    <w:p>
      <w:pPr>
        <w:numPr>
          <w:ilvl w:val="0"/>
          <w:numId w:val="1"/>
        </w:numPr>
        <w:autoSpaceDE w:val="0"/>
        <w:autoSpaceDN w:val="0"/>
        <w:adjustRightInd w:val="0"/>
        <w:spacing w:line="360" w:lineRule="auto"/>
        <w:ind w:firstLine="0"/>
        <w:outlineLvl w:val="1"/>
        <w:rPr>
          <w:rFonts w:hint="eastAsia" w:ascii="宋体" w:hAnsi="宋体" w:cs="宋体"/>
          <w:b/>
          <w:bCs/>
          <w:color w:val="auto"/>
          <w:lang w:val="zh-CN"/>
        </w:rPr>
      </w:pPr>
      <w:r>
        <w:rPr>
          <w:rFonts w:hint="eastAsia" w:ascii="宋体" w:hAnsi="宋体" w:cs="宋体"/>
          <w:b/>
          <w:bCs/>
          <w:color w:val="auto"/>
          <w:lang w:val="zh-CN"/>
        </w:rPr>
        <w:t>附则</w:t>
      </w:r>
    </w:p>
    <w:p>
      <w:pPr>
        <w:spacing w:line="360" w:lineRule="auto"/>
        <w:ind w:firstLine="411" w:firstLineChars="196"/>
        <w:rPr>
          <w:rFonts w:hint="eastAsia" w:ascii="宋体" w:hAnsi="宋体" w:cs="宋体"/>
          <w:color w:val="auto"/>
        </w:rPr>
      </w:pPr>
      <w:r>
        <w:rPr>
          <w:rFonts w:hint="eastAsia" w:ascii="宋体" w:hAnsi="宋体" w:cs="宋体"/>
          <w:color w:val="auto"/>
        </w:rPr>
        <w:t>1、如果本协议的任何条款在任何时候变成不合法、无效或不可强制执行而不从根本上影响本协议的效力时，本协议其他条款应不受影响。</w:t>
      </w:r>
    </w:p>
    <w:p>
      <w:pPr>
        <w:spacing w:line="360" w:lineRule="auto"/>
        <w:ind w:firstLine="420" w:firstLineChars="200"/>
        <w:rPr>
          <w:rFonts w:hint="eastAsia" w:ascii="宋体" w:hAnsi="宋体" w:cs="宋体"/>
          <w:color w:val="auto"/>
        </w:rPr>
      </w:pPr>
      <w:r>
        <w:rPr>
          <w:rFonts w:hint="eastAsia" w:ascii="宋体" w:hAnsi="宋体" w:cs="宋体"/>
          <w:color w:val="auto"/>
        </w:rPr>
        <w:t>2、双方以共同确认的技术方案为合作基础。工程实施期间及合同有效期内，若甲方对技术方案中的项目进行微调变更，须经双方书面同意确认后方可变更。</w:t>
      </w:r>
    </w:p>
    <w:p>
      <w:pPr>
        <w:spacing w:line="360" w:lineRule="auto"/>
        <w:ind w:firstLine="411" w:firstLineChars="196"/>
        <w:rPr>
          <w:rFonts w:hint="eastAsia" w:ascii="宋体" w:hAnsi="宋体" w:cs="宋体"/>
          <w:color w:val="auto"/>
        </w:rPr>
      </w:pPr>
      <w:r>
        <w:rPr>
          <w:rFonts w:hint="eastAsia" w:ascii="宋体" w:hAnsi="宋体" w:cs="宋体"/>
          <w:color w:val="auto"/>
        </w:rPr>
        <w:t>3、此合同一式陆份，双方各执叁份，具有同等效力。本协议附件是协议不可分割的组成部分，与原协议具有同等法律效力。</w:t>
      </w:r>
    </w:p>
    <w:p>
      <w:pPr>
        <w:spacing w:line="360" w:lineRule="auto"/>
        <w:ind w:firstLine="420" w:firstLineChars="200"/>
        <w:rPr>
          <w:rFonts w:hint="eastAsia" w:ascii="宋体" w:hAnsi="宋体" w:cs="宋体"/>
          <w:color w:val="auto"/>
        </w:rPr>
      </w:pPr>
      <w:r>
        <w:rPr>
          <w:rFonts w:hint="eastAsia" w:ascii="宋体" w:hAnsi="宋体" w:cs="宋体"/>
          <w:color w:val="auto"/>
        </w:rPr>
        <w:t>4、本合同未尽事宜由甲乙双方协商解决，并以补充协议、备忘录形式加以补充规定，补充协议和备忘录与本协议具有同等的法律效力。</w:t>
      </w:r>
    </w:p>
    <w:p>
      <w:pPr>
        <w:spacing w:line="360" w:lineRule="auto"/>
        <w:ind w:firstLine="420" w:firstLineChars="200"/>
        <w:rPr>
          <w:rFonts w:hint="eastAsia" w:ascii="宋体" w:hAnsi="宋体" w:cs="宋体"/>
          <w:color w:val="auto"/>
        </w:rPr>
      </w:pPr>
      <w:r>
        <w:rPr>
          <w:rFonts w:hint="eastAsia" w:ascii="宋体" w:hAnsi="宋体" w:cs="宋体"/>
          <w:color w:val="auto"/>
        </w:rPr>
        <w:t>5、本合同自双方法定代表人或授权代表人签字并加盖公章或合同专用章之日起生效。</w:t>
      </w:r>
    </w:p>
    <w:p>
      <w:pPr>
        <w:spacing w:before="120" w:beforeLines="50" w:after="120" w:afterLines="50" w:line="360" w:lineRule="auto"/>
        <w:ind w:firstLine="420" w:firstLineChars="200"/>
        <w:jc w:val="left"/>
        <w:rPr>
          <w:rFonts w:hint="eastAsia" w:ascii="宋体" w:hAnsi="宋体" w:cs="宋体"/>
          <w:color w:val="auto"/>
        </w:rPr>
      </w:pPr>
      <w:r>
        <w:rPr>
          <w:rFonts w:hint="eastAsia" w:ascii="宋体" w:hAnsi="宋体" w:cs="宋体"/>
          <w:color w:val="auto"/>
        </w:rPr>
        <w:t>（以下无正文）</w:t>
      </w:r>
    </w:p>
    <w:p>
      <w:pPr>
        <w:spacing w:line="360" w:lineRule="auto"/>
        <w:ind w:firstLine="420" w:firstLineChars="200"/>
        <w:rPr>
          <w:rFonts w:hint="eastAsia" w:ascii="宋体" w:hAnsi="宋体" w:cs="宋体"/>
          <w:color w:val="auto"/>
        </w:rPr>
      </w:pPr>
    </w:p>
    <w:p>
      <w:pPr>
        <w:spacing w:before="120" w:beforeLines="50" w:after="120" w:afterLines="50" w:line="360" w:lineRule="auto"/>
        <w:jc w:val="left"/>
        <w:rPr>
          <w:rFonts w:hint="eastAsia" w:ascii="宋体" w:hAnsi="宋体" w:cs="宋体"/>
          <w:b/>
          <w:bCs/>
          <w:color w:val="auto"/>
        </w:rPr>
      </w:pPr>
    </w:p>
    <w:p>
      <w:pPr>
        <w:spacing w:before="120" w:beforeLines="50" w:after="120" w:afterLines="50" w:line="360" w:lineRule="auto"/>
        <w:jc w:val="left"/>
        <w:rPr>
          <w:rFonts w:hint="eastAsia" w:ascii="宋体" w:hAnsi="宋体" w:cs="宋体"/>
          <w:color w:val="auto"/>
        </w:rPr>
      </w:pPr>
      <w:r>
        <w:rPr>
          <w:rFonts w:hint="eastAsia" w:ascii="宋体" w:hAnsi="宋体" w:cs="宋体"/>
          <w:color w:val="auto"/>
        </w:rPr>
        <w:t>（签章页）</w:t>
      </w:r>
    </w:p>
    <w:p>
      <w:pPr>
        <w:widowControl/>
        <w:autoSpaceDE w:val="0"/>
        <w:autoSpaceDN w:val="0"/>
        <w:spacing w:line="360" w:lineRule="auto"/>
        <w:ind w:left="5575" w:hanging="4878" w:hangingChars="2314"/>
        <w:textAlignment w:val="bottom"/>
        <w:rPr>
          <w:rFonts w:hint="eastAsia" w:ascii="宋体" w:hAnsi="宋体" w:cs="宋体"/>
          <w:b/>
          <w:bCs/>
          <w:color w:val="auto"/>
        </w:rPr>
      </w:pPr>
    </w:p>
    <w:p>
      <w:pPr>
        <w:widowControl/>
        <w:autoSpaceDE w:val="0"/>
        <w:autoSpaceDN w:val="0"/>
        <w:spacing w:line="360" w:lineRule="auto"/>
        <w:ind w:left="5575" w:hanging="4878" w:hangingChars="2314"/>
        <w:textAlignment w:val="bottom"/>
        <w:rPr>
          <w:rFonts w:hint="eastAsia" w:ascii="宋体" w:hAnsi="宋体" w:cs="宋体"/>
          <w:b/>
          <w:bCs/>
          <w:color w:val="auto"/>
        </w:rPr>
      </w:pPr>
      <w:r>
        <w:rPr>
          <w:rFonts w:hint="eastAsia" w:ascii="宋体" w:hAnsi="宋体" w:cs="宋体"/>
          <w:b/>
          <w:bCs/>
          <w:color w:val="auto"/>
        </w:rPr>
        <w:t>甲方:                                     乙方:</w:t>
      </w:r>
    </w:p>
    <w:p>
      <w:pPr>
        <w:widowControl/>
        <w:autoSpaceDE w:val="0"/>
        <w:autoSpaceDN w:val="0"/>
        <w:spacing w:line="360" w:lineRule="auto"/>
        <w:jc w:val="center"/>
        <w:textAlignment w:val="bottom"/>
        <w:rPr>
          <w:rFonts w:hint="eastAsia" w:ascii="宋体" w:hAnsi="宋体" w:cs="宋体"/>
          <w:b/>
          <w:color w:val="auto"/>
        </w:rPr>
      </w:pPr>
    </w:p>
    <w:p>
      <w:pPr>
        <w:spacing w:line="360" w:lineRule="auto"/>
        <w:rPr>
          <w:rFonts w:hint="eastAsia" w:ascii="宋体" w:hAnsi="宋体" w:cs="宋体"/>
          <w:color w:val="auto"/>
        </w:rPr>
      </w:pPr>
    </w:p>
    <w:p>
      <w:pPr>
        <w:spacing w:line="360" w:lineRule="auto"/>
        <w:ind w:firstLine="420" w:firstLineChars="200"/>
        <w:rPr>
          <w:rFonts w:hint="eastAsia" w:ascii="宋体" w:hAnsi="宋体" w:cs="宋体"/>
          <w:color w:val="auto"/>
        </w:rPr>
      </w:pPr>
      <w:r>
        <w:rPr>
          <w:rFonts w:hint="eastAsia" w:ascii="宋体" w:hAnsi="宋体" w:cs="宋体"/>
          <w:color w:val="auto"/>
        </w:rPr>
        <w:t>（盖章）                                         （盖章）</w:t>
      </w:r>
    </w:p>
    <w:p>
      <w:pPr>
        <w:spacing w:line="360" w:lineRule="auto"/>
        <w:rPr>
          <w:rFonts w:hint="eastAsia" w:ascii="宋体" w:hAnsi="宋体" w:cs="宋体"/>
          <w:b/>
          <w:bCs/>
          <w:color w:val="auto"/>
        </w:rPr>
      </w:pPr>
      <w:r>
        <w:rPr>
          <w:rFonts w:hint="eastAsia" w:ascii="宋体" w:hAnsi="宋体" w:cs="宋体"/>
          <w:b/>
          <w:bCs/>
          <w:color w:val="auto"/>
        </w:rPr>
        <w:t>法定代表人或授权代表人（签字）：            法定代表人或授权代表人（签字）：</w:t>
      </w:r>
    </w:p>
    <w:p>
      <w:pPr>
        <w:spacing w:line="360" w:lineRule="auto"/>
        <w:ind w:firstLine="517" w:firstLineChars="245"/>
        <w:rPr>
          <w:rFonts w:hint="eastAsia" w:ascii="宋体" w:hAnsi="宋体" w:cs="宋体"/>
          <w:b/>
          <w:bCs/>
          <w:color w:val="auto"/>
        </w:rPr>
      </w:pPr>
    </w:p>
    <w:p>
      <w:pPr>
        <w:spacing w:line="360" w:lineRule="auto"/>
        <w:ind w:firstLine="1054" w:firstLineChars="500"/>
        <w:rPr>
          <w:rFonts w:hint="eastAsia" w:ascii="宋体" w:hAnsi="宋体" w:cs="宋体"/>
          <w:b/>
          <w:bCs/>
          <w:color w:val="auto"/>
        </w:rPr>
      </w:pPr>
      <w:r>
        <w:rPr>
          <w:rFonts w:hint="eastAsia" w:ascii="宋体" w:hAnsi="宋体" w:cs="宋体"/>
          <w:b/>
          <w:bCs/>
          <w:color w:val="auto"/>
        </w:rPr>
        <w:t>年      月      日</w:t>
      </w:r>
      <w:r>
        <w:rPr>
          <w:rFonts w:hint="eastAsia" w:ascii="宋体" w:hAnsi="宋体" w:cs="宋体"/>
          <w:b/>
          <w:bCs/>
          <w:color w:val="auto"/>
        </w:rPr>
        <w:tab/>
      </w:r>
      <w:r>
        <w:rPr>
          <w:rFonts w:hint="eastAsia" w:ascii="宋体" w:hAnsi="宋体" w:cs="宋体"/>
          <w:b/>
          <w:bCs/>
          <w:color w:val="auto"/>
        </w:rPr>
        <w:t xml:space="preserve">                  年       月       日</w:t>
      </w:r>
    </w:p>
    <w:p>
      <w:pPr>
        <w:rPr>
          <w:rFonts w:hint="default"/>
          <w:b/>
          <w:bCs/>
          <w:sz w:val="24"/>
          <w:szCs w:val="32"/>
          <w:lang w:val="en-US" w:eastAsia="zh-CN"/>
        </w:rPr>
      </w:pPr>
      <w:r>
        <w:rPr>
          <w:rFonts w:hint="default"/>
          <w:b/>
          <w:bCs/>
          <w:sz w:val="24"/>
          <w:szCs w:val="32"/>
          <w:lang w:val="en-US" w:eastAsia="zh-CN"/>
        </w:rPr>
        <w:br w:type="page"/>
      </w:r>
    </w:p>
    <w:p>
      <w:pPr>
        <w:pStyle w:val="6"/>
        <w:jc w:val="center"/>
        <w:rPr>
          <w:rFonts w:hint="eastAsia"/>
          <w:b/>
          <w:bCs/>
          <w:lang w:val="en-US" w:eastAsia="zh-CN"/>
        </w:rPr>
      </w:pPr>
      <w:r>
        <w:rPr>
          <w:rFonts w:hint="eastAsia"/>
          <w:b/>
          <w:bCs/>
          <w:lang w:val="en-US" w:eastAsia="zh-CN"/>
        </w:rPr>
        <w:t>第2包</w:t>
      </w:r>
    </w:p>
    <w:p>
      <w:pPr>
        <w:pStyle w:val="3"/>
        <w:spacing w:line="332" w:lineRule="auto"/>
      </w:pPr>
    </w:p>
    <w:p>
      <w:pPr>
        <w:pStyle w:val="3"/>
        <w:spacing w:line="333" w:lineRule="auto"/>
      </w:pPr>
    </w:p>
    <w:p>
      <w:pPr>
        <w:spacing w:before="78" w:line="220" w:lineRule="auto"/>
        <w:ind w:left="24"/>
        <w:rPr>
          <w:rFonts w:ascii="宋体" w:hAnsi="宋体" w:eastAsia="宋体" w:cs="宋体"/>
          <w:sz w:val="24"/>
          <w:szCs w:val="24"/>
        </w:rPr>
      </w:pPr>
      <w:r>
        <w:rPr>
          <w:rFonts w:ascii="宋体" w:hAnsi="宋体" w:eastAsia="宋体" w:cs="宋体"/>
          <w:b/>
          <w:bCs/>
          <w:spacing w:val="-10"/>
          <w:sz w:val="24"/>
          <w:szCs w:val="24"/>
        </w:rPr>
        <w:t>合同编号：</w:t>
      </w:r>
    </w:p>
    <w:p>
      <w:pPr>
        <w:pStyle w:val="3"/>
        <w:spacing w:line="252" w:lineRule="auto"/>
      </w:pPr>
    </w:p>
    <w:p>
      <w:pPr>
        <w:pStyle w:val="3"/>
        <w:spacing w:line="252" w:lineRule="auto"/>
      </w:pPr>
    </w:p>
    <w:p>
      <w:pPr>
        <w:pStyle w:val="3"/>
        <w:spacing w:line="253" w:lineRule="auto"/>
      </w:pPr>
    </w:p>
    <w:p>
      <w:pPr>
        <w:spacing w:before="156" w:line="220" w:lineRule="auto"/>
        <w:ind w:left="1537"/>
        <w:outlineLvl w:val="0"/>
        <w:rPr>
          <w:rFonts w:ascii="宋体" w:hAnsi="宋体" w:eastAsia="宋体" w:cs="宋体"/>
          <w:sz w:val="48"/>
          <w:szCs w:val="48"/>
        </w:rPr>
      </w:pPr>
      <w:r>
        <w:rPr>
          <w:rFonts w:hint="eastAsia" w:ascii="宋体" w:hAnsi="宋体" w:eastAsia="宋体" w:cs="宋体"/>
          <w:b/>
          <w:bCs/>
          <w:spacing w:val="-6"/>
          <w:sz w:val="48"/>
          <w:szCs w:val="48"/>
          <w:lang w:val="en-US" w:eastAsia="zh-CN"/>
        </w:rPr>
        <w:t xml:space="preserve">             </w:t>
      </w:r>
      <w:r>
        <w:rPr>
          <w:rFonts w:ascii="宋体" w:hAnsi="宋体" w:eastAsia="宋体" w:cs="宋体"/>
          <w:b/>
          <w:bCs/>
          <w:spacing w:val="-6"/>
          <w:sz w:val="48"/>
          <w:szCs w:val="48"/>
        </w:rPr>
        <w:t>项目</w:t>
      </w:r>
    </w:p>
    <w:p>
      <w:pPr>
        <w:pStyle w:val="3"/>
        <w:spacing w:line="254" w:lineRule="auto"/>
      </w:pPr>
    </w:p>
    <w:p>
      <w:pPr>
        <w:pStyle w:val="3"/>
        <w:spacing w:line="255" w:lineRule="auto"/>
      </w:pPr>
    </w:p>
    <w:p>
      <w:pPr>
        <w:pStyle w:val="3"/>
        <w:spacing w:line="255" w:lineRule="auto"/>
      </w:pPr>
    </w:p>
    <w:p>
      <w:pPr>
        <w:pStyle w:val="3"/>
        <w:spacing w:line="255" w:lineRule="auto"/>
      </w:pPr>
    </w:p>
    <w:p>
      <w:pPr>
        <w:pStyle w:val="3"/>
        <w:spacing w:line="255" w:lineRule="auto"/>
      </w:pPr>
    </w:p>
    <w:p>
      <w:pPr>
        <w:pStyle w:val="3"/>
        <w:spacing w:line="255" w:lineRule="auto"/>
      </w:pPr>
    </w:p>
    <w:p>
      <w:pPr>
        <w:pStyle w:val="3"/>
        <w:spacing w:line="255" w:lineRule="auto"/>
      </w:pPr>
    </w:p>
    <w:p>
      <w:pPr>
        <w:pStyle w:val="3"/>
        <w:spacing w:line="255" w:lineRule="auto"/>
      </w:pPr>
    </w:p>
    <w:p>
      <w:pPr>
        <w:pStyle w:val="3"/>
        <w:spacing w:line="255" w:lineRule="auto"/>
      </w:pPr>
    </w:p>
    <w:p>
      <w:pPr>
        <w:pStyle w:val="3"/>
        <w:spacing w:line="255" w:lineRule="auto"/>
      </w:pPr>
    </w:p>
    <w:p>
      <w:pPr>
        <w:pStyle w:val="3"/>
        <w:spacing w:line="255" w:lineRule="auto"/>
      </w:pPr>
    </w:p>
    <w:p>
      <w:pPr>
        <w:spacing w:before="140" w:line="225" w:lineRule="auto"/>
        <w:ind w:left="2857"/>
        <w:outlineLvl w:val="1"/>
        <w:rPr>
          <w:rFonts w:ascii="宋体" w:hAnsi="宋体" w:eastAsia="宋体" w:cs="宋体"/>
          <w:sz w:val="43"/>
          <w:szCs w:val="43"/>
        </w:rPr>
      </w:pPr>
      <w:r>
        <w:rPr>
          <w:rFonts w:ascii="宋体" w:hAnsi="宋体" w:eastAsia="宋体" w:cs="宋体"/>
          <w:b/>
          <w:bCs/>
          <w:spacing w:val="4"/>
          <w:sz w:val="43"/>
          <w:szCs w:val="43"/>
        </w:rPr>
        <w:t>委托监理合同</w:t>
      </w:r>
    </w:p>
    <w:p>
      <w:pPr>
        <w:pStyle w:val="3"/>
        <w:spacing w:line="246" w:lineRule="auto"/>
      </w:pPr>
    </w:p>
    <w:p>
      <w:pPr>
        <w:pStyle w:val="3"/>
        <w:spacing w:line="246" w:lineRule="auto"/>
      </w:pPr>
    </w:p>
    <w:p>
      <w:pPr>
        <w:pStyle w:val="3"/>
        <w:spacing w:line="246" w:lineRule="auto"/>
      </w:pPr>
    </w:p>
    <w:p>
      <w:pPr>
        <w:pStyle w:val="3"/>
        <w:spacing w:line="246"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pStyle w:val="3"/>
        <w:spacing w:line="247" w:lineRule="auto"/>
      </w:pPr>
    </w:p>
    <w:p>
      <w:pPr>
        <w:spacing w:before="91" w:line="220" w:lineRule="auto"/>
        <w:ind w:firstLine="1076" w:firstLineChars="400"/>
        <w:rPr>
          <w:rFonts w:hint="default" w:ascii="宋体" w:hAnsi="宋体" w:eastAsia="宋体" w:cs="宋体"/>
          <w:sz w:val="28"/>
          <w:szCs w:val="28"/>
          <w:lang w:val="en-US" w:eastAsia="zh-CN"/>
        </w:rPr>
      </w:pPr>
      <w:r>
        <w:rPr>
          <w:rFonts w:ascii="宋体" w:hAnsi="宋体" w:eastAsia="宋体" w:cs="宋体"/>
          <w:b/>
          <w:bCs/>
          <w:spacing w:val="-6"/>
          <w:sz w:val="28"/>
          <w:szCs w:val="28"/>
        </w:rPr>
        <w:t>委托人（甲方</w:t>
      </w:r>
      <w:r>
        <w:rPr>
          <w:rFonts w:ascii="宋体" w:hAnsi="宋体" w:eastAsia="宋体" w:cs="宋体"/>
          <w:b/>
          <w:bCs/>
          <w:spacing w:val="18"/>
          <w:sz w:val="28"/>
          <w:szCs w:val="28"/>
        </w:rPr>
        <w:t>）：</w:t>
      </w:r>
      <w:r>
        <w:rPr>
          <w:rFonts w:hint="eastAsia" w:ascii="宋体" w:hAnsi="宋体" w:eastAsia="宋体" w:cs="宋体"/>
          <w:b/>
          <w:bCs/>
          <w:spacing w:val="-6"/>
          <w:sz w:val="28"/>
          <w:szCs w:val="28"/>
          <w:u w:val="single" w:color="auto"/>
          <w:lang w:val="en-US" w:eastAsia="zh-CN"/>
        </w:rPr>
        <w:t>陕西省环境信息中心</w:t>
      </w:r>
    </w:p>
    <w:p>
      <w:pPr>
        <w:pStyle w:val="6"/>
        <w:ind w:firstLine="1092" w:firstLineChars="400"/>
        <w:jc w:val="both"/>
        <w:rPr>
          <w:rFonts w:hint="eastAsia" w:ascii="宋体" w:hAnsi="宋体" w:eastAsia="宋体" w:cs="宋体"/>
          <w:b/>
          <w:bCs/>
          <w:spacing w:val="-4"/>
          <w:sz w:val="28"/>
          <w:szCs w:val="28"/>
          <w:u w:val="single" w:color="auto"/>
          <w:lang w:val="en-US" w:eastAsia="zh-CN"/>
        </w:rPr>
      </w:pPr>
      <w:r>
        <w:rPr>
          <w:rFonts w:ascii="宋体" w:hAnsi="宋体" w:eastAsia="宋体" w:cs="宋体"/>
          <w:b/>
          <w:bCs/>
          <w:spacing w:val="-4"/>
          <w:sz w:val="28"/>
          <w:szCs w:val="28"/>
        </w:rPr>
        <w:t>监理人（乙方</w:t>
      </w:r>
      <w:r>
        <w:rPr>
          <w:rFonts w:ascii="宋体" w:hAnsi="宋体" w:eastAsia="宋体" w:cs="宋体"/>
          <w:b/>
          <w:bCs/>
          <w:spacing w:val="13"/>
          <w:sz w:val="28"/>
          <w:szCs w:val="28"/>
        </w:rPr>
        <w:t>）：</w:t>
      </w:r>
      <w:r>
        <w:rPr>
          <w:rFonts w:hint="eastAsia" w:ascii="宋体" w:hAnsi="宋体" w:eastAsia="宋体" w:cs="宋体"/>
          <w:b/>
          <w:bCs/>
          <w:spacing w:val="-4"/>
          <w:sz w:val="28"/>
          <w:szCs w:val="28"/>
          <w:u w:val="single" w:color="auto"/>
          <w:lang w:val="en-US" w:eastAsia="zh-CN"/>
        </w:rPr>
        <w:t xml:space="preserve">              </w:t>
      </w:r>
    </w:p>
    <w:p>
      <w:pPr>
        <w:rPr>
          <w:rFonts w:hint="eastAsia" w:ascii="宋体" w:hAnsi="宋体" w:eastAsia="宋体" w:cs="宋体"/>
          <w:b/>
          <w:bCs/>
          <w:spacing w:val="-4"/>
          <w:sz w:val="28"/>
          <w:szCs w:val="28"/>
          <w:u w:val="single" w:color="auto"/>
          <w:lang w:val="en-US" w:eastAsia="zh-CN"/>
        </w:rPr>
      </w:pPr>
      <w:r>
        <w:rPr>
          <w:rFonts w:hint="eastAsia" w:ascii="宋体" w:hAnsi="宋体" w:eastAsia="宋体" w:cs="宋体"/>
          <w:b/>
          <w:bCs/>
          <w:spacing w:val="-4"/>
          <w:sz w:val="28"/>
          <w:szCs w:val="28"/>
          <w:u w:val="single" w:color="auto"/>
          <w:lang w:val="en-US" w:eastAsia="zh-CN"/>
        </w:rPr>
        <w:br w:type="page"/>
      </w:r>
    </w:p>
    <w:p>
      <w:pPr>
        <w:pStyle w:val="6"/>
        <w:jc w:val="center"/>
        <w:rPr>
          <w:rFonts w:ascii="宋体" w:hAnsi="宋体" w:eastAsia="宋体" w:cs="宋体"/>
          <w:b/>
          <w:bCs/>
          <w:spacing w:val="-3"/>
          <w:sz w:val="28"/>
          <w:szCs w:val="28"/>
        </w:rPr>
      </w:pPr>
      <w:r>
        <w:rPr>
          <w:rFonts w:ascii="宋体" w:hAnsi="宋体" w:eastAsia="宋体" w:cs="宋体"/>
          <w:b/>
          <w:bCs/>
          <w:spacing w:val="-3"/>
          <w:sz w:val="28"/>
          <w:szCs w:val="28"/>
        </w:rPr>
        <w:t>第一部分</w:t>
      </w:r>
      <w:r>
        <w:rPr>
          <w:rFonts w:ascii="宋体" w:hAnsi="宋体" w:eastAsia="宋体" w:cs="宋体"/>
          <w:spacing w:val="-3"/>
          <w:sz w:val="28"/>
          <w:szCs w:val="28"/>
        </w:rPr>
        <w:t xml:space="preserve"> </w:t>
      </w:r>
      <w:r>
        <w:rPr>
          <w:rFonts w:ascii="宋体" w:hAnsi="宋体" w:eastAsia="宋体" w:cs="宋体"/>
          <w:b/>
          <w:bCs/>
          <w:spacing w:val="-3"/>
          <w:sz w:val="28"/>
          <w:szCs w:val="28"/>
        </w:rPr>
        <w:t>委托监理合同</w:t>
      </w:r>
    </w:p>
    <w:p>
      <w:pPr>
        <w:spacing w:before="78" w:line="220" w:lineRule="auto"/>
        <w:ind w:left="502"/>
        <w:rPr>
          <w:rFonts w:hint="default" w:ascii="宋体" w:hAnsi="宋体" w:eastAsia="宋体" w:cs="宋体"/>
          <w:sz w:val="24"/>
          <w:szCs w:val="24"/>
          <w:lang w:val="en-US" w:eastAsia="zh-CN"/>
        </w:rPr>
      </w:pPr>
      <w:r>
        <w:rPr>
          <w:rFonts w:ascii="宋体" w:hAnsi="宋体" w:eastAsia="宋体" w:cs="宋体"/>
          <w:spacing w:val="-3"/>
          <w:sz w:val="24"/>
          <w:szCs w:val="24"/>
        </w:rPr>
        <w:t>委托人（甲方</w:t>
      </w:r>
      <w:r>
        <w:rPr>
          <w:rFonts w:ascii="宋体" w:hAnsi="宋体" w:eastAsia="宋体" w:cs="宋体"/>
          <w:spacing w:val="15"/>
          <w:sz w:val="24"/>
          <w:szCs w:val="24"/>
        </w:rPr>
        <w:t>）：</w:t>
      </w:r>
      <w:r>
        <w:rPr>
          <w:rFonts w:hint="eastAsia" w:ascii="宋体" w:hAnsi="宋体" w:eastAsia="宋体" w:cs="宋体"/>
          <w:spacing w:val="-3"/>
          <w:sz w:val="24"/>
          <w:szCs w:val="24"/>
          <w:u w:val="single" w:color="auto"/>
          <w:lang w:val="en-US" w:eastAsia="zh-CN"/>
        </w:rPr>
        <w:t>陕西省环境信息中心</w:t>
      </w:r>
    </w:p>
    <w:p>
      <w:pPr>
        <w:pStyle w:val="3"/>
        <w:spacing w:line="451" w:lineRule="auto"/>
      </w:pPr>
    </w:p>
    <w:p>
      <w:pPr>
        <w:spacing w:before="78" w:line="220" w:lineRule="auto"/>
        <w:ind w:left="504"/>
        <w:rPr>
          <w:rFonts w:hint="default" w:ascii="宋体" w:hAnsi="宋体" w:eastAsia="宋体" w:cs="宋体"/>
          <w:sz w:val="24"/>
          <w:szCs w:val="24"/>
          <w:lang w:val="en-US" w:eastAsia="zh-CN"/>
        </w:rPr>
      </w:pPr>
      <w:r>
        <w:rPr>
          <w:rFonts w:ascii="宋体" w:hAnsi="宋体" w:eastAsia="宋体" w:cs="宋体"/>
          <w:spacing w:val="-1"/>
          <w:sz w:val="24"/>
          <w:szCs w:val="24"/>
        </w:rPr>
        <w:t>监理人（乙方</w:t>
      </w:r>
      <w:r>
        <w:rPr>
          <w:rFonts w:ascii="宋体" w:hAnsi="宋体" w:eastAsia="宋体" w:cs="宋体"/>
          <w:spacing w:val="5"/>
          <w:sz w:val="24"/>
          <w:szCs w:val="24"/>
        </w:rPr>
        <w:t>）：</w:t>
      </w:r>
      <w:r>
        <w:rPr>
          <w:rFonts w:hint="eastAsia" w:ascii="宋体" w:hAnsi="宋体" w:eastAsia="宋体" w:cs="宋体"/>
          <w:spacing w:val="-1"/>
          <w:sz w:val="24"/>
          <w:szCs w:val="24"/>
          <w:u w:val="single" w:color="auto"/>
          <w:lang w:val="en-US" w:eastAsia="zh-CN"/>
        </w:rPr>
        <w:t xml:space="preserve">           </w:t>
      </w:r>
    </w:p>
    <w:p>
      <w:pPr>
        <w:pStyle w:val="3"/>
        <w:spacing w:line="455" w:lineRule="auto"/>
      </w:pP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依据《中华人民共和国民法典》的规定，甲乙双方就</w:t>
      </w:r>
      <w:r>
        <w:rPr>
          <w:rFonts w:hint="eastAsia" w:ascii="宋体" w:hAnsi="宋体" w:eastAsia="宋体" w:cs="宋体"/>
          <w:snapToGrid w:val="0"/>
          <w:color w:val="000000"/>
          <w:spacing w:val="0"/>
          <w:w w:val="100"/>
          <w:kern w:val="0"/>
          <w:sz w:val="24"/>
          <w:szCs w:val="24"/>
          <w:u w:val="single"/>
          <w:lang w:val="en-US" w:eastAsia="zh-CN"/>
        </w:rPr>
        <w:t xml:space="preserve">       项</w:t>
      </w:r>
      <w:r>
        <w:rPr>
          <w:rFonts w:hint="eastAsia" w:ascii="宋体" w:hAnsi="宋体" w:eastAsia="宋体" w:cs="宋体"/>
          <w:snapToGrid w:val="0"/>
          <w:color w:val="000000"/>
          <w:spacing w:val="0"/>
          <w:w w:val="100"/>
          <w:kern w:val="0"/>
          <w:sz w:val="24"/>
          <w:szCs w:val="24"/>
          <w:u w:val="single"/>
          <w:lang w:eastAsia="en-US"/>
        </w:rPr>
        <w:t>目监理服务</w:t>
      </w:r>
      <w:r>
        <w:rPr>
          <w:rFonts w:hint="eastAsia" w:ascii="宋体" w:hAnsi="宋体" w:eastAsia="宋体" w:cs="宋体"/>
          <w:snapToGrid w:val="0"/>
          <w:color w:val="000000"/>
          <w:spacing w:val="0"/>
          <w:w w:val="100"/>
          <w:kern w:val="0"/>
          <w:sz w:val="24"/>
          <w:szCs w:val="24"/>
          <w:lang w:eastAsia="en-US"/>
        </w:rPr>
        <w:t>的相关细节协商一致，在真实、充分地表达各自意愿的基础上，签订本合同。</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zh-CN"/>
        </w:rPr>
      </w:pPr>
      <w:r>
        <w:rPr>
          <w:rFonts w:hint="eastAsia" w:ascii="宋体" w:hAnsi="宋体" w:eastAsia="宋体" w:cs="宋体"/>
          <w:snapToGrid w:val="0"/>
          <w:color w:val="000000"/>
          <w:spacing w:val="0"/>
          <w:w w:val="100"/>
          <w:kern w:val="0"/>
          <w:sz w:val="24"/>
          <w:szCs w:val="24"/>
          <w:lang w:eastAsia="en-US"/>
        </w:rPr>
        <w:t xml:space="preserve">一、甲方委托乙方的项目（以下简称“本项目”）概况如下： </w:t>
      </w:r>
      <w:r>
        <w:rPr>
          <w:rFonts w:hint="eastAsia" w:ascii="宋体" w:hAnsi="宋体" w:eastAsia="宋体" w:cs="宋体"/>
          <w:snapToGrid w:val="0"/>
          <w:color w:val="000000"/>
          <w:spacing w:val="0"/>
          <w:w w:val="100"/>
          <w:kern w:val="0"/>
          <w:sz w:val="24"/>
          <w:szCs w:val="24"/>
          <w:lang w:eastAsia="zh-CN"/>
        </w:rPr>
        <w:t>‘</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项目名称：</w:t>
      </w:r>
      <w:r>
        <w:rPr>
          <w:rFonts w:hint="eastAsia" w:ascii="宋体" w:hAnsi="宋体" w:eastAsia="宋体" w:cs="宋体"/>
          <w:snapToGrid w:val="0"/>
          <w:color w:val="000000"/>
          <w:spacing w:val="0"/>
          <w:w w:val="100"/>
          <w:kern w:val="0"/>
          <w:sz w:val="24"/>
          <w:szCs w:val="24"/>
          <w:u w:val="single"/>
          <w:lang w:eastAsia="en-US"/>
        </w:rPr>
        <w:t xml:space="preserve">  </w:t>
      </w:r>
      <w:r>
        <w:rPr>
          <w:rFonts w:hint="eastAsia" w:ascii="宋体" w:hAnsi="宋体" w:eastAsia="宋体" w:cs="宋体"/>
          <w:snapToGrid w:val="0"/>
          <w:color w:val="000000"/>
          <w:spacing w:val="0"/>
          <w:w w:val="100"/>
          <w:kern w:val="0"/>
          <w:sz w:val="24"/>
          <w:szCs w:val="24"/>
          <w:u w:val="single"/>
          <w:lang w:val="en-US" w:eastAsia="zh-CN"/>
        </w:rPr>
        <w:t xml:space="preserve">        </w:t>
      </w:r>
      <w:r>
        <w:rPr>
          <w:rFonts w:hint="eastAsia" w:ascii="宋体" w:hAnsi="宋体" w:eastAsia="宋体" w:cs="宋体"/>
          <w:snapToGrid w:val="0"/>
          <w:color w:val="000000"/>
          <w:spacing w:val="0"/>
          <w:w w:val="100"/>
          <w:kern w:val="0"/>
          <w:sz w:val="24"/>
          <w:szCs w:val="24"/>
          <w:u w:val="single"/>
          <w:lang w:eastAsia="en-US"/>
        </w:rPr>
        <w:t>项目</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项目地点：</w:t>
      </w:r>
      <w:r>
        <w:rPr>
          <w:rFonts w:hint="eastAsia" w:ascii="宋体" w:hAnsi="宋体" w:eastAsia="宋体" w:cs="宋体"/>
          <w:snapToGrid w:val="0"/>
          <w:color w:val="000000"/>
          <w:spacing w:val="0"/>
          <w:w w:val="100"/>
          <w:kern w:val="0"/>
          <w:sz w:val="24"/>
          <w:szCs w:val="24"/>
          <w:u w:val="single"/>
          <w:lang w:val="en-US" w:eastAsia="zh-CN"/>
        </w:rPr>
        <w:t xml:space="preserve">                   </w:t>
      </w:r>
      <w:r>
        <w:rPr>
          <w:rFonts w:hint="eastAsia" w:ascii="宋体" w:hAnsi="宋体" w:eastAsia="宋体" w:cs="宋体"/>
          <w:snapToGrid w:val="0"/>
          <w:color w:val="000000"/>
          <w:spacing w:val="0"/>
          <w:w w:val="100"/>
          <w:kern w:val="0"/>
          <w:sz w:val="24"/>
          <w:szCs w:val="24"/>
          <w:u w:val="single"/>
          <w:lang w:eastAsia="en-US"/>
        </w:rPr>
        <w:t xml:space="preserve"> </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项目投资：</w:t>
      </w:r>
      <w:r>
        <w:rPr>
          <w:rFonts w:hint="eastAsia" w:ascii="宋体" w:hAnsi="宋体" w:eastAsia="宋体" w:cs="宋体"/>
          <w:snapToGrid w:val="0"/>
          <w:color w:val="000000"/>
          <w:spacing w:val="0"/>
          <w:w w:val="100"/>
          <w:kern w:val="0"/>
          <w:sz w:val="24"/>
          <w:szCs w:val="24"/>
          <w:u w:val="single"/>
          <w:lang w:eastAsia="en-US"/>
        </w:rPr>
        <w:t xml:space="preserve">  </w:t>
      </w:r>
      <w:r>
        <w:rPr>
          <w:rFonts w:hint="eastAsia" w:ascii="宋体" w:hAnsi="宋体" w:eastAsia="宋体" w:cs="宋体"/>
          <w:snapToGrid w:val="0"/>
          <w:color w:val="000000"/>
          <w:spacing w:val="0"/>
          <w:w w:val="100"/>
          <w:kern w:val="0"/>
          <w:sz w:val="24"/>
          <w:szCs w:val="24"/>
          <w:u w:val="single"/>
          <w:lang w:val="en-US" w:eastAsia="zh-CN"/>
        </w:rPr>
        <w:t xml:space="preserve">          </w:t>
      </w:r>
      <w:r>
        <w:rPr>
          <w:rFonts w:hint="eastAsia" w:ascii="宋体" w:hAnsi="宋体" w:eastAsia="宋体" w:cs="宋体"/>
          <w:snapToGrid w:val="0"/>
          <w:color w:val="000000"/>
          <w:spacing w:val="0"/>
          <w:w w:val="100"/>
          <w:kern w:val="0"/>
          <w:sz w:val="24"/>
          <w:szCs w:val="24"/>
          <w:lang w:eastAsia="en-US"/>
        </w:rPr>
        <w:t>万元</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二、本合同中的有关词语含义与本合同第二部分《标准条件》中赋予它们的定义相同。</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三、下列文件均为本合同的组成部分：</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1.本合同标准条件；</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2.本合同专用条件；</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3.在实施过程中双方共同签署的补充与修正文件。</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四、乙方向甲方承诺，按照本合同的规定，承担本合同规定范围内的监理工作。</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五、甲方向乙方承诺按照本合同注明的期限、方式、币种，向乙方支付报酬。</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zh-CN"/>
        </w:rPr>
      </w:pPr>
      <w:r>
        <w:rPr>
          <w:rFonts w:hint="eastAsia" w:ascii="宋体" w:hAnsi="宋体" w:eastAsia="宋体" w:cs="宋体"/>
          <w:snapToGrid w:val="0"/>
          <w:color w:val="000000"/>
          <w:spacing w:val="0"/>
          <w:w w:val="100"/>
          <w:kern w:val="0"/>
          <w:sz w:val="24"/>
          <w:szCs w:val="24"/>
          <w:lang w:eastAsia="en-US"/>
        </w:rPr>
        <w:t>六、监理服务期：</w:t>
      </w:r>
      <w:r>
        <w:rPr>
          <w:rFonts w:hint="eastAsia" w:ascii="宋体" w:hAnsi="宋体" w:eastAsia="宋体" w:cs="宋体"/>
          <w:snapToGrid w:val="0"/>
          <w:color w:val="000000"/>
          <w:spacing w:val="0"/>
          <w:w w:val="100"/>
          <w:kern w:val="0"/>
          <w:sz w:val="24"/>
          <w:szCs w:val="24"/>
          <w:u w:val="single"/>
          <w:lang w:val="en-US" w:eastAsia="zh-CN"/>
        </w:rPr>
        <w:t xml:space="preserve">            </w:t>
      </w:r>
      <w:r>
        <w:rPr>
          <w:rFonts w:hint="eastAsia" w:ascii="宋体" w:hAnsi="宋体" w:eastAsia="宋体" w:cs="宋体"/>
          <w:snapToGrid w:val="0"/>
          <w:color w:val="000000"/>
          <w:spacing w:val="0"/>
          <w:w w:val="100"/>
          <w:kern w:val="0"/>
          <w:sz w:val="24"/>
          <w:szCs w:val="24"/>
          <w:lang w:eastAsia="zh-CN"/>
        </w:rPr>
        <w:t>。</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本合同一式陆份，双方各执叁份，具有同等法律效力，合同经双方签字盖章后生效。</w:t>
      </w:r>
    </w:p>
    <w:p>
      <w:pPr>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br w:type="page"/>
      </w:r>
    </w:p>
    <w:p>
      <w:pPr>
        <w:spacing w:before="234" w:line="219" w:lineRule="auto"/>
        <w:ind w:left="573"/>
        <w:rPr>
          <w:rFonts w:ascii="宋体" w:hAnsi="宋体" w:eastAsia="宋体" w:cs="宋体"/>
          <w:sz w:val="24"/>
          <w:szCs w:val="24"/>
        </w:rPr>
      </w:pPr>
      <w:r>
        <w:rPr>
          <w:rFonts w:ascii="宋体" w:hAnsi="宋体" w:eastAsia="宋体" w:cs="宋体"/>
          <w:spacing w:val="-2"/>
          <w:sz w:val="24"/>
          <w:szCs w:val="24"/>
        </w:rPr>
        <w:t>（本页为合同签署页，无正文）</w:t>
      </w:r>
    </w:p>
    <w:p>
      <w:pPr>
        <w:spacing w:line="23" w:lineRule="exact"/>
        <w:rPr>
          <w:sz w:val="24"/>
          <w:szCs w:val="24"/>
        </w:rPr>
      </w:pPr>
    </w:p>
    <w:tbl>
      <w:tblPr>
        <w:tblStyle w:val="9"/>
        <w:tblW w:w="8526" w:type="dxa"/>
        <w:tblInd w:w="1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40"/>
        <w:gridCol w:w="418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3" w:hRule="atLeast"/>
        </w:trPr>
        <w:tc>
          <w:tcPr>
            <w:tcW w:w="4340" w:type="dxa"/>
            <w:vAlign w:val="top"/>
          </w:tcPr>
          <w:p>
            <w:pPr>
              <w:pStyle w:val="8"/>
              <w:spacing w:before="263" w:line="221" w:lineRule="auto"/>
              <w:ind w:left="1348"/>
              <w:rPr>
                <w:sz w:val="24"/>
                <w:szCs w:val="24"/>
              </w:rPr>
            </w:pPr>
            <w:r>
              <w:rPr>
                <w:spacing w:val="-21"/>
                <w:sz w:val="24"/>
                <w:szCs w:val="24"/>
              </w:rPr>
              <w:t>甲</w:t>
            </w:r>
            <w:r>
              <w:rPr>
                <w:spacing w:val="2"/>
                <w:sz w:val="24"/>
                <w:szCs w:val="24"/>
              </w:rPr>
              <w:t xml:space="preserve">    </w:t>
            </w:r>
            <w:r>
              <w:rPr>
                <w:spacing w:val="-21"/>
                <w:sz w:val="24"/>
                <w:szCs w:val="24"/>
              </w:rPr>
              <w:t>方</w:t>
            </w:r>
          </w:p>
        </w:tc>
        <w:tc>
          <w:tcPr>
            <w:tcW w:w="4186" w:type="dxa"/>
            <w:vAlign w:val="top"/>
          </w:tcPr>
          <w:p>
            <w:pPr>
              <w:pStyle w:val="8"/>
              <w:spacing w:before="263" w:line="221" w:lineRule="auto"/>
              <w:ind w:left="138"/>
              <w:rPr>
                <w:sz w:val="24"/>
                <w:szCs w:val="24"/>
              </w:rPr>
            </w:pPr>
            <w:r>
              <w:rPr>
                <w:spacing w:val="-17"/>
                <w:sz w:val="24"/>
                <w:szCs w:val="24"/>
              </w:rPr>
              <w:t>乙</w:t>
            </w:r>
            <w:r>
              <w:rPr>
                <w:spacing w:val="5"/>
                <w:sz w:val="24"/>
                <w:szCs w:val="24"/>
              </w:rPr>
              <w:t xml:space="preserve">  </w:t>
            </w:r>
            <w:r>
              <w:rPr>
                <w:spacing w:val="-17"/>
                <w:sz w:val="24"/>
                <w:szCs w:val="24"/>
              </w:rPr>
              <w:t>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90" w:hRule="atLeast"/>
        </w:trPr>
        <w:tc>
          <w:tcPr>
            <w:tcW w:w="4340" w:type="dxa"/>
            <w:vAlign w:val="top"/>
          </w:tcPr>
          <w:p>
            <w:pPr>
              <w:spacing w:line="251" w:lineRule="auto"/>
              <w:rPr>
                <w:rFonts w:ascii="Arial"/>
                <w:sz w:val="24"/>
                <w:szCs w:val="24"/>
              </w:rPr>
            </w:pPr>
          </w:p>
          <w:p>
            <w:pPr>
              <w:spacing w:line="252" w:lineRule="auto"/>
              <w:rPr>
                <w:rFonts w:ascii="Arial"/>
                <w:sz w:val="24"/>
                <w:szCs w:val="24"/>
              </w:rPr>
            </w:pPr>
          </w:p>
          <w:p>
            <w:pPr>
              <w:bidi w:val="0"/>
              <w:rPr>
                <w:rFonts w:hint="default" w:eastAsia="宋体"/>
                <w:szCs w:val="24"/>
                <w:lang w:val="en-US" w:eastAsia="zh-CN"/>
              </w:rPr>
            </w:pPr>
            <w:r>
              <w:rPr>
                <w:sz w:val="24"/>
                <w:szCs w:val="32"/>
              </w:rPr>
              <w:t>单位名称：</w:t>
            </w:r>
            <w:r>
              <w:rPr>
                <w:rFonts w:hint="eastAsia"/>
                <w:sz w:val="24"/>
                <w:szCs w:val="32"/>
                <w:lang w:val="en-US" w:eastAsia="zh-CN"/>
              </w:rPr>
              <w:t>陕西省环境信息中心</w:t>
            </w:r>
          </w:p>
          <w:p>
            <w:pPr>
              <w:spacing w:line="244"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spacing w:line="245" w:lineRule="auto"/>
              <w:rPr>
                <w:rFonts w:ascii="Arial"/>
                <w:sz w:val="24"/>
                <w:szCs w:val="24"/>
              </w:rPr>
            </w:pPr>
          </w:p>
          <w:p>
            <w:pPr>
              <w:pStyle w:val="8"/>
              <w:spacing w:before="78" w:line="219" w:lineRule="auto"/>
              <w:ind w:left="123"/>
              <w:rPr>
                <w:sz w:val="24"/>
                <w:szCs w:val="24"/>
              </w:rPr>
            </w:pPr>
            <w:r>
              <w:rPr>
                <w:spacing w:val="-11"/>
                <w:sz w:val="24"/>
                <w:szCs w:val="24"/>
              </w:rPr>
              <w:t>（盖</w:t>
            </w:r>
            <w:r>
              <w:rPr>
                <w:spacing w:val="5"/>
                <w:sz w:val="24"/>
                <w:szCs w:val="24"/>
              </w:rPr>
              <w:t xml:space="preserve">     </w:t>
            </w:r>
            <w:r>
              <w:rPr>
                <w:spacing w:val="-11"/>
                <w:sz w:val="24"/>
                <w:szCs w:val="24"/>
              </w:rPr>
              <w:t>章）</w:t>
            </w:r>
          </w:p>
        </w:tc>
        <w:tc>
          <w:tcPr>
            <w:tcW w:w="4186" w:type="dxa"/>
            <w:vAlign w:val="top"/>
          </w:tcPr>
          <w:p>
            <w:pPr>
              <w:spacing w:line="408" w:lineRule="auto"/>
              <w:rPr>
                <w:rFonts w:ascii="Arial"/>
                <w:sz w:val="24"/>
                <w:szCs w:val="24"/>
              </w:rPr>
            </w:pPr>
          </w:p>
          <w:p>
            <w:pPr>
              <w:pStyle w:val="8"/>
              <w:spacing w:before="78" w:line="418" w:lineRule="auto"/>
              <w:ind w:left="121" w:right="108" w:hanging="5"/>
              <w:rPr>
                <w:sz w:val="24"/>
                <w:szCs w:val="24"/>
              </w:rPr>
            </w:pPr>
            <w:r>
              <w:rPr>
                <w:spacing w:val="-8"/>
                <w:sz w:val="24"/>
                <w:szCs w:val="24"/>
              </w:rPr>
              <w:t>单位名称：</w:t>
            </w:r>
          </w:p>
          <w:p>
            <w:pPr>
              <w:pStyle w:val="8"/>
              <w:spacing w:before="113" w:line="219" w:lineRule="auto"/>
              <w:ind w:left="120"/>
              <w:rPr>
                <w:sz w:val="24"/>
                <w:szCs w:val="24"/>
              </w:rPr>
            </w:pPr>
            <w:r>
              <w:rPr>
                <w:spacing w:val="-11"/>
                <w:sz w:val="24"/>
                <w:szCs w:val="24"/>
              </w:rPr>
              <w:t>（盖</w:t>
            </w:r>
            <w:r>
              <w:rPr>
                <w:spacing w:val="5"/>
                <w:sz w:val="24"/>
                <w:szCs w:val="24"/>
              </w:rPr>
              <w:t xml:space="preserve">     </w:t>
            </w:r>
            <w:r>
              <w:rPr>
                <w:spacing w:val="-11"/>
                <w:sz w:val="24"/>
                <w:szCs w:val="24"/>
              </w:rPr>
              <w:t>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1" w:hRule="atLeast"/>
        </w:trPr>
        <w:tc>
          <w:tcPr>
            <w:tcW w:w="4340" w:type="dxa"/>
            <w:vAlign w:val="top"/>
          </w:tcPr>
          <w:p>
            <w:pPr>
              <w:spacing w:line="273" w:lineRule="auto"/>
              <w:rPr>
                <w:rFonts w:ascii="Arial"/>
                <w:sz w:val="24"/>
                <w:szCs w:val="24"/>
              </w:rPr>
            </w:pPr>
          </w:p>
          <w:p>
            <w:pPr>
              <w:pStyle w:val="8"/>
              <w:spacing w:before="78" w:line="220" w:lineRule="auto"/>
              <w:ind w:left="119"/>
              <w:rPr>
                <w:sz w:val="24"/>
                <w:szCs w:val="24"/>
              </w:rPr>
            </w:pPr>
            <w:r>
              <w:rPr>
                <w:spacing w:val="-11"/>
                <w:sz w:val="24"/>
                <w:szCs w:val="24"/>
              </w:rPr>
              <w:t>单位地址：</w:t>
            </w:r>
          </w:p>
        </w:tc>
        <w:tc>
          <w:tcPr>
            <w:tcW w:w="4186" w:type="dxa"/>
            <w:vAlign w:val="top"/>
          </w:tcPr>
          <w:p>
            <w:pPr>
              <w:pStyle w:val="8"/>
              <w:spacing w:before="117" w:line="313" w:lineRule="auto"/>
              <w:ind w:left="119" w:right="114" w:hanging="3"/>
              <w:rPr>
                <w:sz w:val="24"/>
                <w:szCs w:val="24"/>
              </w:rPr>
            </w:pPr>
            <w:r>
              <w:rPr>
                <w:spacing w:val="-6"/>
                <w:sz w:val="24"/>
                <w:szCs w:val="24"/>
              </w:rPr>
              <w:t>单位地址：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4340" w:type="dxa"/>
            <w:vAlign w:val="top"/>
          </w:tcPr>
          <w:p>
            <w:pPr>
              <w:pStyle w:val="8"/>
              <w:spacing w:before="116" w:line="220" w:lineRule="auto"/>
              <w:ind w:left="118"/>
              <w:rPr>
                <w:sz w:val="24"/>
                <w:szCs w:val="24"/>
              </w:rPr>
            </w:pPr>
            <w:r>
              <w:rPr>
                <w:spacing w:val="-6"/>
                <w:sz w:val="24"/>
                <w:szCs w:val="24"/>
              </w:rPr>
              <w:t>法定代表人或授权代表人：</w:t>
            </w:r>
          </w:p>
        </w:tc>
        <w:tc>
          <w:tcPr>
            <w:tcW w:w="4186" w:type="dxa"/>
            <w:vAlign w:val="top"/>
          </w:tcPr>
          <w:p>
            <w:pPr>
              <w:pStyle w:val="8"/>
              <w:spacing w:before="116" w:line="220" w:lineRule="auto"/>
              <w:ind w:left="115"/>
              <w:rPr>
                <w:sz w:val="24"/>
                <w:szCs w:val="24"/>
              </w:rPr>
            </w:pPr>
            <w:r>
              <w:rPr>
                <w:spacing w:val="-6"/>
                <w:sz w:val="24"/>
                <w:szCs w:val="24"/>
              </w:rPr>
              <w:t>法定代表人或授权代表人：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trPr>
        <w:tc>
          <w:tcPr>
            <w:tcW w:w="4340" w:type="dxa"/>
            <w:vAlign w:val="top"/>
          </w:tcPr>
          <w:p>
            <w:pPr>
              <w:pStyle w:val="8"/>
              <w:spacing w:before="223" w:line="222" w:lineRule="auto"/>
              <w:ind w:left="145"/>
              <w:rPr>
                <w:sz w:val="24"/>
                <w:szCs w:val="24"/>
              </w:rPr>
            </w:pPr>
            <w:r>
              <w:rPr>
                <w:spacing w:val="-21"/>
                <w:sz w:val="24"/>
                <w:szCs w:val="24"/>
              </w:rPr>
              <w:t>电话：</w:t>
            </w:r>
          </w:p>
        </w:tc>
        <w:tc>
          <w:tcPr>
            <w:tcW w:w="4186" w:type="dxa"/>
            <w:vAlign w:val="top"/>
          </w:tcPr>
          <w:p>
            <w:pPr>
              <w:pStyle w:val="8"/>
              <w:spacing w:before="223" w:line="222" w:lineRule="auto"/>
              <w:ind w:left="142"/>
              <w:rPr>
                <w:sz w:val="24"/>
                <w:szCs w:val="24"/>
              </w:rPr>
            </w:pPr>
            <w:r>
              <w:rPr>
                <w:spacing w:val="-3"/>
                <w:sz w:val="24"/>
                <w:szCs w:val="24"/>
              </w:rPr>
              <w:t>电话：</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2" w:hRule="atLeast"/>
        </w:trPr>
        <w:tc>
          <w:tcPr>
            <w:tcW w:w="4340" w:type="dxa"/>
            <w:vAlign w:val="top"/>
          </w:tcPr>
          <w:p>
            <w:pPr>
              <w:pStyle w:val="8"/>
              <w:spacing w:before="298" w:line="220" w:lineRule="auto"/>
              <w:ind w:left="118"/>
              <w:rPr>
                <w:sz w:val="24"/>
                <w:szCs w:val="24"/>
              </w:rPr>
            </w:pPr>
            <w:r>
              <w:rPr>
                <w:spacing w:val="-11"/>
                <w:sz w:val="24"/>
                <w:szCs w:val="24"/>
              </w:rPr>
              <w:t>开户银行：</w:t>
            </w:r>
          </w:p>
        </w:tc>
        <w:tc>
          <w:tcPr>
            <w:tcW w:w="4186" w:type="dxa"/>
            <w:vAlign w:val="top"/>
          </w:tcPr>
          <w:p>
            <w:pPr>
              <w:pStyle w:val="8"/>
              <w:spacing w:before="298" w:line="220" w:lineRule="auto"/>
              <w:ind w:left="115"/>
              <w:rPr>
                <w:sz w:val="24"/>
                <w:szCs w:val="24"/>
              </w:rPr>
            </w:pPr>
            <w:r>
              <w:rPr>
                <w:spacing w:val="-1"/>
                <w:sz w:val="24"/>
                <w:szCs w:val="24"/>
              </w:rPr>
              <w:t>开户银行：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4340" w:type="dxa"/>
            <w:vAlign w:val="top"/>
          </w:tcPr>
          <w:p>
            <w:pPr>
              <w:pStyle w:val="8"/>
              <w:spacing w:before="231" w:line="221" w:lineRule="auto"/>
              <w:ind w:left="121"/>
              <w:rPr>
                <w:sz w:val="24"/>
                <w:szCs w:val="24"/>
              </w:rPr>
            </w:pPr>
            <w:r>
              <w:rPr>
                <w:spacing w:val="-16"/>
                <w:sz w:val="24"/>
                <w:szCs w:val="24"/>
              </w:rPr>
              <w:t>账号：</w:t>
            </w:r>
          </w:p>
        </w:tc>
        <w:tc>
          <w:tcPr>
            <w:tcW w:w="4186" w:type="dxa"/>
            <w:vAlign w:val="top"/>
          </w:tcPr>
          <w:p>
            <w:pPr>
              <w:pStyle w:val="8"/>
              <w:spacing w:before="231" w:line="221" w:lineRule="auto"/>
              <w:ind w:left="118"/>
              <w:rPr>
                <w:sz w:val="24"/>
                <w:szCs w:val="24"/>
              </w:rPr>
            </w:pPr>
            <w:r>
              <w:rPr>
                <w:spacing w:val="-1"/>
                <w:sz w:val="24"/>
                <w:szCs w:val="24"/>
              </w:rPr>
              <w:t>账号：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4340" w:type="dxa"/>
            <w:vAlign w:val="top"/>
          </w:tcPr>
          <w:p>
            <w:pPr>
              <w:pStyle w:val="8"/>
              <w:spacing w:before="235" w:line="220" w:lineRule="auto"/>
              <w:ind w:left="116"/>
              <w:rPr>
                <w:sz w:val="24"/>
                <w:szCs w:val="24"/>
              </w:rPr>
            </w:pPr>
            <w:r>
              <w:rPr>
                <w:spacing w:val="-15"/>
                <w:sz w:val="24"/>
                <w:szCs w:val="24"/>
              </w:rPr>
              <w:t>税号：</w:t>
            </w:r>
          </w:p>
        </w:tc>
        <w:tc>
          <w:tcPr>
            <w:tcW w:w="4186" w:type="dxa"/>
            <w:vAlign w:val="top"/>
          </w:tcPr>
          <w:p>
            <w:pPr>
              <w:pStyle w:val="8"/>
              <w:spacing w:before="235" w:line="220" w:lineRule="auto"/>
              <w:ind w:left="113"/>
              <w:rPr>
                <w:sz w:val="24"/>
                <w:szCs w:val="24"/>
              </w:rPr>
            </w:pPr>
            <w:r>
              <w:rPr>
                <w:spacing w:val="-1"/>
                <w:sz w:val="24"/>
                <w:szCs w:val="24"/>
              </w:rPr>
              <w:t>税号：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4340" w:type="dxa"/>
            <w:vAlign w:val="top"/>
          </w:tcPr>
          <w:p>
            <w:pPr>
              <w:pStyle w:val="8"/>
              <w:spacing w:before="134" w:line="220" w:lineRule="auto"/>
              <w:ind w:left="158"/>
              <w:rPr>
                <w:sz w:val="24"/>
                <w:szCs w:val="24"/>
              </w:rPr>
            </w:pPr>
            <w:r>
              <w:rPr>
                <w:spacing w:val="-13"/>
                <w:sz w:val="24"/>
                <w:szCs w:val="24"/>
              </w:rPr>
              <w:t>日期：</w:t>
            </w:r>
            <w:r>
              <w:rPr>
                <w:spacing w:val="2"/>
                <w:sz w:val="24"/>
                <w:szCs w:val="24"/>
              </w:rPr>
              <w:t xml:space="preserve">     </w:t>
            </w:r>
            <w:r>
              <w:rPr>
                <w:spacing w:val="-13"/>
                <w:sz w:val="24"/>
                <w:szCs w:val="24"/>
              </w:rPr>
              <w:t>年</w:t>
            </w:r>
            <w:r>
              <w:rPr>
                <w:spacing w:val="4"/>
                <w:sz w:val="24"/>
                <w:szCs w:val="24"/>
              </w:rPr>
              <w:t xml:space="preserve">    </w:t>
            </w:r>
            <w:r>
              <w:rPr>
                <w:spacing w:val="-13"/>
                <w:sz w:val="24"/>
                <w:szCs w:val="24"/>
              </w:rPr>
              <w:t>月</w:t>
            </w:r>
            <w:r>
              <w:rPr>
                <w:spacing w:val="17"/>
                <w:sz w:val="24"/>
                <w:szCs w:val="24"/>
              </w:rPr>
              <w:t xml:space="preserve">   </w:t>
            </w:r>
            <w:r>
              <w:rPr>
                <w:spacing w:val="-13"/>
                <w:sz w:val="24"/>
                <w:szCs w:val="24"/>
              </w:rPr>
              <w:t>日</w:t>
            </w:r>
          </w:p>
        </w:tc>
        <w:tc>
          <w:tcPr>
            <w:tcW w:w="4186" w:type="dxa"/>
            <w:vAlign w:val="top"/>
          </w:tcPr>
          <w:p>
            <w:pPr>
              <w:pStyle w:val="8"/>
              <w:spacing w:before="134" w:line="220" w:lineRule="auto"/>
              <w:ind w:left="155"/>
              <w:rPr>
                <w:sz w:val="24"/>
                <w:szCs w:val="24"/>
              </w:rPr>
            </w:pPr>
            <w:r>
              <w:rPr>
                <w:spacing w:val="-13"/>
                <w:sz w:val="24"/>
                <w:szCs w:val="24"/>
              </w:rPr>
              <w:t>日期：</w:t>
            </w:r>
            <w:r>
              <w:rPr>
                <w:spacing w:val="2"/>
                <w:sz w:val="24"/>
                <w:szCs w:val="24"/>
              </w:rPr>
              <w:t xml:space="preserve">    </w:t>
            </w:r>
            <w:r>
              <w:rPr>
                <w:spacing w:val="-13"/>
                <w:sz w:val="24"/>
                <w:szCs w:val="24"/>
              </w:rPr>
              <w:t>年</w:t>
            </w:r>
            <w:r>
              <w:rPr>
                <w:spacing w:val="3"/>
                <w:sz w:val="24"/>
                <w:szCs w:val="24"/>
              </w:rPr>
              <w:t xml:space="preserve">     </w:t>
            </w:r>
            <w:r>
              <w:rPr>
                <w:spacing w:val="-13"/>
                <w:sz w:val="24"/>
                <w:szCs w:val="24"/>
              </w:rPr>
              <w:t>月</w:t>
            </w:r>
            <w:r>
              <w:rPr>
                <w:spacing w:val="13"/>
                <w:sz w:val="24"/>
                <w:szCs w:val="24"/>
              </w:rPr>
              <w:t xml:space="preserve">    </w:t>
            </w:r>
            <w:r>
              <w:rPr>
                <w:spacing w:val="-13"/>
                <w:sz w:val="24"/>
                <w:szCs w:val="24"/>
              </w:rPr>
              <w:t>日</w:t>
            </w:r>
          </w:p>
        </w:tc>
      </w:tr>
    </w:tbl>
    <w:p>
      <w:pPr>
        <w:rPr>
          <w:rFonts w:hint="default"/>
          <w:lang w:val="en-US" w:eastAsia="zh-CN"/>
        </w:rPr>
      </w:pPr>
      <w:r>
        <w:rPr>
          <w:rFonts w:hint="default"/>
          <w:lang w:val="en-US" w:eastAsia="zh-CN"/>
        </w:rPr>
        <w:br w:type="page"/>
      </w:r>
    </w:p>
    <w:p>
      <w:pPr>
        <w:jc w:val="center"/>
        <w:rPr>
          <w:rFonts w:ascii="宋体" w:hAnsi="宋体" w:eastAsia="宋体" w:cs="宋体"/>
          <w:b/>
          <w:bCs/>
          <w:spacing w:val="-3"/>
          <w:sz w:val="28"/>
          <w:szCs w:val="28"/>
        </w:rPr>
      </w:pPr>
      <w:r>
        <w:rPr>
          <w:rFonts w:ascii="宋体" w:hAnsi="宋体" w:eastAsia="宋体" w:cs="宋体"/>
          <w:b/>
          <w:bCs/>
          <w:spacing w:val="-3"/>
          <w:sz w:val="28"/>
          <w:szCs w:val="28"/>
        </w:rPr>
        <w:t>第二部分</w:t>
      </w:r>
      <w:r>
        <w:rPr>
          <w:rFonts w:ascii="宋体" w:hAnsi="宋体" w:eastAsia="宋体" w:cs="宋体"/>
          <w:spacing w:val="-3"/>
          <w:sz w:val="28"/>
          <w:szCs w:val="28"/>
        </w:rPr>
        <w:t xml:space="preserve">  </w:t>
      </w:r>
      <w:r>
        <w:rPr>
          <w:rFonts w:ascii="宋体" w:hAnsi="宋体" w:eastAsia="宋体" w:cs="宋体"/>
          <w:b/>
          <w:bCs/>
          <w:spacing w:val="-3"/>
          <w:sz w:val="28"/>
          <w:szCs w:val="28"/>
        </w:rPr>
        <w:t>标准条件</w:t>
      </w:r>
    </w:p>
    <w:p>
      <w:pPr>
        <w:widowControl/>
        <w:kinsoku/>
        <w:autoSpaceDE/>
        <w:autoSpaceDN/>
        <w:adjustRightInd/>
        <w:snapToGrid/>
        <w:spacing w:line="360" w:lineRule="auto"/>
        <w:jc w:val="left"/>
        <w:textAlignment w:val="auto"/>
        <w:rPr>
          <w:rFonts w:hint="eastAsia" w:ascii="宋体" w:hAnsi="宋体" w:eastAsia="宋体" w:cs="宋体"/>
          <w:b/>
          <w:bCs/>
          <w:snapToGrid w:val="0"/>
          <w:color w:val="000000"/>
          <w:spacing w:val="0"/>
          <w:w w:val="100"/>
          <w:kern w:val="0"/>
          <w:sz w:val="24"/>
          <w:szCs w:val="24"/>
          <w:lang w:eastAsia="en-US"/>
        </w:rPr>
      </w:pPr>
      <w:r>
        <w:rPr>
          <w:rFonts w:hint="eastAsia" w:ascii="宋体" w:hAnsi="宋体" w:eastAsia="宋体" w:cs="宋体"/>
          <w:b/>
          <w:bCs/>
          <w:snapToGrid w:val="0"/>
          <w:color w:val="000000"/>
          <w:spacing w:val="0"/>
          <w:w w:val="100"/>
          <w:kern w:val="0"/>
          <w:sz w:val="24"/>
          <w:szCs w:val="24"/>
          <w:lang w:eastAsia="en-US"/>
        </w:rPr>
        <w:t>词语定义、适用范围和法规</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第一条  下列名词和用语，除上下文另有规定外，有如下含义：</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（１）“项目”是指委托人委托实施监理的项目。</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（２）“委托人”是指承担直接投资责任和委托监理业务的一方以及其合法继承人。</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（３）“监理人”是指承担监理业务和监理责任的一方，以及其合法继承人。</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（４）“监理机构”是指监理人派驻本项目现场实施监理业务的组织。</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（５）“总监理工程师”是指经委托人同意，监理人派到监理机构全面履行本合同的全权负责人。</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（６）“承包人”是指除监理人以外，委托人就项目建设有关事宜签订合同的当事人。</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（７）“监理的正常工作”是指双方在专用条件中约定，委托人委托的监理工作范围和内容。</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８）“监理的附加工作”是指：①委托人委托监理范围以外，通过双方书面协议另外增加的本项目之外的工作内容；②由于委托人单方原因，使监理工作受到阻碍或延误，经双方确认的因增加工作量或持续时间而增加的工作。</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（９）“日”是指任何一天零时至第二天零时的时间段。</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（１０）“月”是指根据公历从一个月份中任何一天开始到下一个月相应日期的前一天的时间段。</w:t>
      </w:r>
    </w:p>
    <w:p>
      <w:pPr>
        <w:widowControl/>
        <w:kinsoku/>
        <w:autoSpaceDE/>
        <w:autoSpaceDN/>
        <w:adjustRightInd/>
        <w:snapToGrid/>
        <w:spacing w:line="360" w:lineRule="auto"/>
        <w:ind w:firstLine="480"/>
        <w:jc w:val="left"/>
        <w:textAlignment w:val="auto"/>
        <w:rPr>
          <w:rFonts w:hint="eastAsia" w:ascii="宋体" w:hAnsi="宋体" w:eastAsia="宋体" w:cs="宋体"/>
          <w:snapToGrid w:val="0"/>
          <w:color w:val="000000"/>
          <w:spacing w:val="0"/>
          <w:w w:val="100"/>
          <w:kern w:val="0"/>
          <w:sz w:val="24"/>
          <w:szCs w:val="24"/>
          <w:lang w:eastAsia="en-US"/>
        </w:rPr>
      </w:pPr>
      <w:r>
        <w:rPr>
          <w:rFonts w:hint="eastAsia" w:ascii="宋体" w:hAnsi="宋体" w:eastAsia="宋体" w:cs="宋体"/>
          <w:snapToGrid w:val="0"/>
          <w:color w:val="000000"/>
          <w:spacing w:val="0"/>
          <w:w w:val="100"/>
          <w:kern w:val="0"/>
          <w:sz w:val="24"/>
          <w:szCs w:val="24"/>
          <w:lang w:eastAsia="en-US"/>
        </w:rPr>
        <w:t>第二条  项目委托监理合同适用的法律是指国家的法律、行政法规，以及专 用条件中议定的部门规章或项目所在地的地方法规、地方规章。</w:t>
      </w:r>
    </w:p>
    <w:p>
      <w:pPr>
        <w:spacing w:before="235" w:line="387" w:lineRule="auto"/>
        <w:ind w:left="24" w:right="12" w:firstLine="478"/>
        <w:jc w:val="both"/>
        <w:rPr>
          <w:rFonts w:ascii="宋体" w:hAnsi="宋体" w:eastAsia="宋体" w:cs="宋体"/>
          <w:sz w:val="24"/>
          <w:szCs w:val="24"/>
        </w:rPr>
      </w:pPr>
      <w:r>
        <w:rPr>
          <w:rFonts w:ascii="宋体" w:hAnsi="宋体" w:eastAsia="宋体" w:cs="宋体"/>
          <w:spacing w:val="-3"/>
          <w:sz w:val="24"/>
          <w:szCs w:val="24"/>
        </w:rPr>
        <w:t>第三条  本合同文件使用汉语语言文字书写、解释和说明。如专</w:t>
      </w:r>
      <w:r>
        <w:rPr>
          <w:rFonts w:ascii="宋体" w:hAnsi="宋体" w:eastAsia="宋体" w:cs="宋体"/>
          <w:spacing w:val="-4"/>
          <w:sz w:val="24"/>
          <w:szCs w:val="24"/>
        </w:rPr>
        <w:t>用条件约定</w:t>
      </w:r>
      <w:r>
        <w:rPr>
          <w:rFonts w:ascii="宋体" w:hAnsi="宋体" w:eastAsia="宋体" w:cs="宋体"/>
          <w:sz w:val="24"/>
          <w:szCs w:val="24"/>
        </w:rPr>
        <w:t xml:space="preserve"> </w:t>
      </w:r>
      <w:r>
        <w:rPr>
          <w:rFonts w:ascii="宋体" w:hAnsi="宋体" w:eastAsia="宋体" w:cs="宋体"/>
          <w:spacing w:val="-3"/>
          <w:sz w:val="24"/>
          <w:szCs w:val="24"/>
        </w:rPr>
        <w:t>使用两种以上（含两种）语言文字时，汉语应为解释和说明本合同的标准语言文</w:t>
      </w:r>
      <w:r>
        <w:rPr>
          <w:rFonts w:ascii="宋体" w:hAnsi="宋体" w:eastAsia="宋体" w:cs="宋体"/>
          <w:spacing w:val="1"/>
          <w:sz w:val="24"/>
          <w:szCs w:val="24"/>
        </w:rPr>
        <w:t xml:space="preserve"> </w:t>
      </w:r>
      <w:r>
        <w:rPr>
          <w:rFonts w:ascii="宋体" w:hAnsi="宋体" w:eastAsia="宋体" w:cs="宋体"/>
          <w:spacing w:val="-12"/>
          <w:sz w:val="24"/>
          <w:szCs w:val="24"/>
        </w:rPr>
        <w:t>字。</w:t>
      </w:r>
    </w:p>
    <w:p>
      <w:pPr>
        <w:spacing w:line="219" w:lineRule="auto"/>
        <w:ind w:left="24"/>
        <w:rPr>
          <w:rFonts w:ascii="宋体" w:hAnsi="宋体" w:eastAsia="宋体" w:cs="宋体"/>
          <w:sz w:val="24"/>
          <w:szCs w:val="24"/>
        </w:rPr>
      </w:pPr>
      <w:r>
        <w:rPr>
          <w:rFonts w:ascii="宋体" w:hAnsi="宋体" w:eastAsia="宋体" w:cs="宋体"/>
          <w:b/>
          <w:bCs/>
          <w:spacing w:val="-3"/>
          <w:sz w:val="24"/>
          <w:szCs w:val="24"/>
        </w:rPr>
        <w:t>监理人的责任与义务</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第四条  本合同生效后三日内，监理人向委托人报送委派的总监理工程师及其监理机构主要成员名单、监理规划。严格按照合同约定完成监理合同专用条件中约定的监理项目范围内的监理业务。在履行合同义务期间，应及时向委托人报告监理工作。</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第五条  监理人在履行本合同的义务期间，应认真、勤奋地工作，为委托人提供与其水平相适应的咨询意见，公正维护各方面的合法权益。</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第六条  监理人使用委托人提供的设施和物品属委托人的财产。在监理工作完成或终止时，应将设施和剩余的物品及项目资料三日内移交给委托人。</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第七条  在合同期内或合同终止后，未征得甲方及有关方同意，不得泄露与本项目、本合同业务有关的所有资料。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第八条  监理人在委托人委托的项目范围内，享有以下权利：</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（1）对项目建设有关事项包括规模、设计标准、规划设计和使用功能要求，向委托人的建议权。</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2）对项目设计中的技术问题，按照系统安全和优化的原则，向设计人提出建议；如果拟提出的建议可能会提高造价，或延长工期，应当事先征得委托人的同意。当发现设计不符合国家颁布的建设质量标准或设计合同约定的质量标准时，监理人应当书面报告委托人并要求设计人更正。</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（3）审批施工组织设计和技术方案，按照保质量、保工期和降低成本的原则，向承包人提出建议，并向委托人提出书面报告。</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（4）主持项目建设有关协作单位的组织协调，重要协调事项应当事先向委托人书面报告。</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（5）征得委托人书面同意，监理人有权发布开工令、停工令、复工令，但应当事先向委托人报告。如在紧急情况下未能事先报告时，则应在24小时内向委托人作出书面报告。</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6）项目上使用的材料和施工质量的检验权。对于不符合设计要求和合同约定及国家质量标准的材料、构配件、设备，有权通知承包人停止使用；对于不符合规范和质量标准的工序、分部分项和不安全施工作业， 有权通知承包人停工整改、返工。承包人得到监理机构复工令后才能复工。</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（7）项目施工进度的检查、监督权，以及项目实际竣工日期提前或超过项目施工合同规定的竣工期限的签认权。</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（8）在项目施工合同约定的价格范围内，项目款支付的审核和签认权，以及结算的复核确认权与否决权。未经总监理工程师签字确认， 委托人不支付项目款。</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第九条  监理人在委托人书面授权下，可对任何承包人合同规定的义务提出变更。如果由此严重影响了项目费用或质量、或进度，则这种变更须经委托人事先批准。在紧急情况下未能事先报委托人批准时，监理人所做的变更也应在24小时内书面报告委托人。在监理过程中如发现承包人人员工作不力， 经委托人同意后，监理机构可要求承包人调换有关人员。</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第十条  在委托的项目范围内，委托人或承包人对对方的任何意见和要求（包括索赔要求），须向监理机构提出，由监理机构研究处置意见，再同双方协商确定。当委托人和承包人发生争议时，监理机构应根据自己的职能，以独立的身份判断，公正地进行调解。当双方的争议由政府建设行政主管部门调解或仲裁机关仲裁时，应当提供作证的事实材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第十一条  委托人应当履行委托监理合同约定的义务，如有违反则应当承担违约责任，赔偿给监理人造成的经济损失。</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第十二条 因监理人原因致使委托人受到损失的，委托人有权要求赔偿。该损失包括但不限于直接损失、间接损失、律师费、诉讼费、保全费、鉴定费等。</w:t>
      </w:r>
    </w:p>
    <w:p>
      <w:pPr>
        <w:spacing w:before="113" w:line="220" w:lineRule="auto"/>
        <w:ind w:left="22"/>
        <w:rPr>
          <w:rFonts w:ascii="宋体" w:hAnsi="宋体" w:eastAsia="宋体" w:cs="宋体"/>
          <w:sz w:val="24"/>
          <w:szCs w:val="24"/>
        </w:rPr>
      </w:pPr>
      <w:r>
        <w:rPr>
          <w:rFonts w:ascii="宋体" w:hAnsi="宋体" w:eastAsia="宋体" w:cs="宋体"/>
          <w:b/>
          <w:bCs/>
          <w:spacing w:val="-3"/>
          <w:sz w:val="24"/>
          <w:szCs w:val="24"/>
        </w:rPr>
        <w:t>委托人责任与义务</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第十四条  委托人应严格按照本合同约定向监理人支付预付款。</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第十五条  委托人应当协助监理人处理项目建设中应由委托人或监理人处理的外部关系的协调，为监理工作提供外部条件。</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第十六条  委托人应当在双方约定的时间内免费向监理人提供与项目有关的为监理工作所需要的项目资料。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第十七条  委托人应当在专用条款约定的时间内就监理人书面提交并要求作出决定的一切事宜作出书面决定。</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第十八条  委托人应当授权1名熟悉项目情况，能在规定时间内作出决定的常驻代表（在专用条款中约定），负责与监理人联系。更换常驻代表，要提前通知监理人。</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第十九条  委托人应在监理人提出申请后根据情况向监理人提供如下资料：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(1)与本项目合作的原材料、构配件、机械设备等生产厂家名录。</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(2)提供与本项目有关的协作单位、配合单位的名录。</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第二十条  委托人有对规模、设计标准、规划设计和设计使用功能要求的认定权，以及对设计变更的审批权，相关事宜未经委托人认定和审批，监理人不得单方实施。</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第二十一条  委托人有权要求监理人提交监理工作月报及监理业务范围内的专项报告。并对监理工作进行监督，发现问题的，有权要求整改。</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第二十二条  委托人如认为监理人员未严格履行监理职责，或与第三方串通给委托人或项目造成损失的，委托人有权要求监理人限期更换监理人员，监理人逾期不更换的，视为监理人违约，该违约情形每发生一次，监理人支付违约金5000元（对于本合同项下监理人应支付的违约金，委托人有权从未支付的监理费用中直接扣除该款项）。</w:t>
      </w:r>
    </w:p>
    <w:p>
      <w:pPr>
        <w:pStyle w:val="3"/>
        <w:spacing w:line="422" w:lineRule="auto"/>
      </w:pPr>
    </w:p>
    <w:p>
      <w:pPr>
        <w:spacing w:before="78" w:line="220" w:lineRule="auto"/>
        <w:ind w:left="2972"/>
        <w:outlineLvl w:val="1"/>
        <w:rPr>
          <w:rFonts w:ascii="宋体" w:hAnsi="宋体" w:eastAsia="宋体" w:cs="宋体"/>
          <w:sz w:val="24"/>
          <w:szCs w:val="24"/>
        </w:rPr>
      </w:pPr>
      <w:r>
        <w:rPr>
          <w:rFonts w:ascii="宋体" w:hAnsi="宋体" w:eastAsia="宋体" w:cs="宋体"/>
          <w:b/>
          <w:bCs/>
          <w:spacing w:val="-3"/>
          <w:sz w:val="24"/>
          <w:szCs w:val="24"/>
        </w:rPr>
        <w:t>合同生效、变更与终止</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第二十三条  由于委托人单方的原因且无正当理由使监理工作受到阻碍或延误，以致发生了附加工作或延长了本合同约定的监理工作时间，则监理人应当将此情况与可能产生的影响及时通知委托人。</w:t>
      </w:r>
    </w:p>
    <w:p>
      <w:pPr>
        <w:spacing w:before="235" w:line="387" w:lineRule="auto"/>
        <w:ind w:left="24" w:right="12" w:firstLine="478"/>
        <w:jc w:val="both"/>
        <w:rPr>
          <w:rFonts w:hint="eastAsia" w:ascii="宋体" w:hAnsi="宋体" w:eastAsia="宋体" w:cs="宋体"/>
          <w:spacing w:val="-3"/>
          <w:sz w:val="24"/>
          <w:szCs w:val="24"/>
          <w:lang w:eastAsia="zh-CN"/>
        </w:rPr>
      </w:pPr>
      <w:r>
        <w:rPr>
          <w:rFonts w:ascii="宋体" w:hAnsi="宋体" w:eastAsia="宋体" w:cs="宋体"/>
          <w:spacing w:val="-3"/>
          <w:sz w:val="24"/>
          <w:szCs w:val="24"/>
        </w:rPr>
        <w:t>第二十四条  在委托监理合同签订后，因委托人单方原因且非因监理人的原因致使项目实际情况发生变化，使得监理人不能全部或部分执行监理业务时，监理人应当立即通知委托人。委托人可视具体情况延长该监理业务完成时间</w:t>
      </w:r>
      <w:r>
        <w:rPr>
          <w:rFonts w:hint="eastAsia" w:ascii="宋体" w:hAnsi="宋体" w:eastAsia="宋体" w:cs="宋体"/>
          <w:spacing w:val="-3"/>
          <w:sz w:val="24"/>
          <w:szCs w:val="24"/>
          <w:lang w:eastAsia="zh-CN"/>
        </w:rPr>
        <w:t>。</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第二十五条  监理人向委托人办理完竣工验收或项目移交手续，承包人和委托人已签订项目保修责任书，监理人收到监理报酬尾款，本合同即终止。运维期间，若委托人有监理工作需求或需要提供相关资料的，监理人应按需提供。</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第二十六条  除本合同约定变更、解除事由外，当事人一方要求变更或解除 合同时，应当在14日前通知对方，因解除合同使一方遭受损失的，除依法可以免除责任的外，应由责任方负责赔偿。变更或解除合同的通知或协议必须采取书面形式，协议未达成之前，原合同仍然有效。</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第二十七条  监理人无任何违约的情况下，委托人无故迟延支付监理费用的，且经监理人书面通知后14个工作日内仍未支付的，委托人应按日并按照合同签订时全国银行间同业拆借中心公布的贷款市场报价利率支付违约金，且委托人支付的违约金上限为未支付款项的10%。</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第二十八条  当委托人认为监理人无正当理由而又未履行监理义务时，可向监理人发出指明其未履行义务的通知。若委托人发出通知后14日内没有收到答复，可在第一个通知发出后14日内发出终止委托监理合同的通知，合同即行终止。监理人承担违约责任。</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第二十九条  合同的终止并不影响各方应有的权利和应当承担的责任。</w:t>
      </w:r>
    </w:p>
    <w:p>
      <w:pPr>
        <w:spacing w:before="182" w:line="220" w:lineRule="auto"/>
        <w:ind w:left="3694"/>
        <w:outlineLvl w:val="1"/>
        <w:rPr>
          <w:rFonts w:ascii="宋体" w:hAnsi="宋体" w:eastAsia="宋体" w:cs="宋体"/>
          <w:sz w:val="24"/>
          <w:szCs w:val="24"/>
        </w:rPr>
      </w:pPr>
      <w:r>
        <w:rPr>
          <w:rFonts w:ascii="宋体" w:hAnsi="宋体" w:eastAsia="宋体" w:cs="宋体"/>
          <w:b/>
          <w:bCs/>
          <w:spacing w:val="-5"/>
          <w:sz w:val="24"/>
          <w:szCs w:val="24"/>
        </w:rPr>
        <w:t>监理报酬</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第三十条  正常的监理工作、附加工作的报酬，按照监理合同专用条件中第十一条的方法计算，并按约定的时间和数额支付。</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第三十一条  支付监理报酬所采取的货币币种、汇率由合同专用条件约定。</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第三十二条  如果委托人对监理人提交的支付通知中报酬或部分报酬项目提出异议，应当在收到支付通知书后及时向监理人发出表示异议的通知，但委托人不得拖延其他无异议报酬项目的支付。</w:t>
      </w:r>
    </w:p>
    <w:p>
      <w:pPr>
        <w:spacing w:before="34" w:line="220" w:lineRule="auto"/>
        <w:ind w:left="3817"/>
        <w:outlineLvl w:val="1"/>
        <w:rPr>
          <w:rFonts w:ascii="宋体" w:hAnsi="宋体" w:eastAsia="宋体" w:cs="宋体"/>
          <w:sz w:val="24"/>
          <w:szCs w:val="24"/>
        </w:rPr>
      </w:pPr>
      <w:r>
        <w:rPr>
          <w:rFonts w:ascii="宋体" w:hAnsi="宋体" w:eastAsia="宋体" w:cs="宋体"/>
          <w:b/>
          <w:bCs/>
          <w:spacing w:val="-8"/>
          <w:sz w:val="24"/>
          <w:szCs w:val="24"/>
        </w:rPr>
        <w:t>其</w:t>
      </w:r>
      <w:r>
        <w:rPr>
          <w:rFonts w:ascii="宋体" w:hAnsi="宋体" w:eastAsia="宋体" w:cs="宋体"/>
          <w:spacing w:val="5"/>
          <w:sz w:val="24"/>
          <w:szCs w:val="24"/>
        </w:rPr>
        <w:t xml:space="preserve">  </w:t>
      </w:r>
      <w:r>
        <w:rPr>
          <w:rFonts w:ascii="宋体" w:hAnsi="宋体" w:eastAsia="宋体" w:cs="宋体"/>
          <w:b/>
          <w:bCs/>
          <w:spacing w:val="-8"/>
          <w:sz w:val="24"/>
          <w:szCs w:val="24"/>
        </w:rPr>
        <w:t>他</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第三十三条  监理人驻地监理机构及其职员不得接受监理项目施工承包人的任何报酬或者经济利益。</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监理人不得参与可能与合同规定的与委托人的利益相冲突的任何活动。</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委托人如发现监理人有上述行为的，可以立即终止监理合同，要求监理人退还已经支付的监理费用，并对委托人的损失进行赔偿。</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第三十四条  监理人在监理过程中，不得泄露委托人申明的秘密，监理人亦不得泄露设计人、承包人等提供并申明的秘密，后附保密协议。</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第三十五条  监理人对于由其编制的所有文件拥有版权，委托人仅有权为本项目使用或复制此类文件。</w:t>
      </w:r>
    </w:p>
    <w:p>
      <w:pPr>
        <w:spacing w:before="33" w:line="220" w:lineRule="auto"/>
        <w:ind w:left="28"/>
        <w:rPr>
          <w:rFonts w:ascii="宋体" w:hAnsi="宋体" w:eastAsia="宋体" w:cs="宋体"/>
          <w:sz w:val="24"/>
          <w:szCs w:val="24"/>
        </w:rPr>
      </w:pPr>
      <w:r>
        <w:rPr>
          <w:rFonts w:ascii="宋体" w:hAnsi="宋体" w:eastAsia="宋体" w:cs="宋体"/>
          <w:b/>
          <w:bCs/>
          <w:spacing w:val="-5"/>
          <w:sz w:val="24"/>
          <w:szCs w:val="24"/>
        </w:rPr>
        <w:t>争议的解决</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第三十六条  因违反或终止合同而引起的对对方损失和损害的赔偿，双方应当协商解决，如未能达成一致，可提交主管部门协调，如仍未能达成一致时，根据双方约定向甲方住所地有管辖权的人民法院提起诉讼。</w:t>
      </w:r>
    </w:p>
    <w:p>
      <w:pPr>
        <w:rPr>
          <w:rFonts w:ascii="宋体" w:hAnsi="宋体" w:eastAsia="宋体" w:cs="宋体"/>
          <w:spacing w:val="-3"/>
          <w:sz w:val="24"/>
          <w:szCs w:val="24"/>
        </w:rPr>
      </w:pPr>
      <w:r>
        <w:rPr>
          <w:rFonts w:ascii="宋体" w:hAnsi="宋体" w:eastAsia="宋体" w:cs="宋体"/>
          <w:spacing w:val="-3"/>
          <w:sz w:val="24"/>
          <w:szCs w:val="24"/>
        </w:rPr>
        <w:br w:type="page"/>
      </w:r>
    </w:p>
    <w:p>
      <w:pPr>
        <w:spacing w:before="180" w:line="220" w:lineRule="auto"/>
        <w:ind w:left="25"/>
        <w:jc w:val="center"/>
        <w:outlineLvl w:val="2"/>
        <w:rPr>
          <w:rFonts w:ascii="宋体" w:hAnsi="宋体" w:eastAsia="宋体" w:cs="宋体"/>
          <w:sz w:val="28"/>
          <w:szCs w:val="28"/>
        </w:rPr>
      </w:pPr>
      <w:r>
        <w:rPr>
          <w:rFonts w:ascii="宋体" w:hAnsi="宋体" w:eastAsia="宋体" w:cs="宋体"/>
          <w:b/>
          <w:bCs/>
          <w:spacing w:val="-3"/>
          <w:sz w:val="28"/>
          <w:szCs w:val="28"/>
        </w:rPr>
        <w:t>第三部分</w:t>
      </w:r>
      <w:r>
        <w:rPr>
          <w:rFonts w:ascii="宋体" w:hAnsi="宋体" w:eastAsia="宋体" w:cs="宋体"/>
          <w:spacing w:val="-3"/>
          <w:sz w:val="28"/>
          <w:szCs w:val="28"/>
        </w:rPr>
        <w:t xml:space="preserve">  </w:t>
      </w:r>
      <w:r>
        <w:rPr>
          <w:rFonts w:ascii="宋体" w:hAnsi="宋体" w:eastAsia="宋体" w:cs="宋体"/>
          <w:b/>
          <w:bCs/>
          <w:spacing w:val="-3"/>
          <w:sz w:val="28"/>
          <w:szCs w:val="28"/>
        </w:rPr>
        <w:t>专用条件</w:t>
      </w:r>
    </w:p>
    <w:p>
      <w:pPr>
        <w:pStyle w:val="3"/>
        <w:spacing w:line="310" w:lineRule="auto"/>
      </w:pPr>
    </w:p>
    <w:p>
      <w:pPr>
        <w:pStyle w:val="3"/>
        <w:spacing w:line="310" w:lineRule="auto"/>
      </w:pPr>
    </w:p>
    <w:p>
      <w:pPr>
        <w:spacing w:before="235" w:line="387" w:lineRule="auto"/>
        <w:ind w:right="12"/>
        <w:jc w:val="both"/>
        <w:rPr>
          <w:rFonts w:ascii="宋体" w:hAnsi="宋体" w:eastAsia="宋体" w:cs="宋体"/>
          <w:spacing w:val="-3"/>
          <w:sz w:val="24"/>
          <w:szCs w:val="24"/>
        </w:rPr>
      </w:pPr>
      <w:r>
        <w:rPr>
          <w:rFonts w:ascii="宋体" w:hAnsi="宋体" w:eastAsia="宋体" w:cs="宋体"/>
          <w:spacing w:val="-3"/>
          <w:sz w:val="24"/>
          <w:szCs w:val="24"/>
        </w:rPr>
        <w:t>第一条 监理依据</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1.国家、陕西省有关信息化项目建设和监理的法律、法规、标准、办法；</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2.信息化技术标准、验收规范、监理规范；</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3.批准的该项目建设的有关文件、可行性研究报告、初步设计文件及其它有关文件；</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4.设计文件、图纸及说明及实施方案；</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5.监理合同及补充文件；</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6.项目招标文件、投标文件及项目建设合同。</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第二条  甲乙双方共同遵守合同书，并按本合同书开展监理工作。</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第三条  甲方是本项目建设的组织者，负责项目建设的外部关系的协调，为监理 工作提供外部条件，对本项目负责。</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乙方受甲方的委托，作为本项目监理单位，根据本合同书进行监理工作，行使甲方赋予的权力并对甲方负责。</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第四条  联系方式约束</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在合同实施过程中，合同双方一切联系均以书面通知为准，特殊情况可先口头通知并即补书面通知。双方共同签署的有关文件，属于合同的补充文件。双方确认的往来信函、传真、电子邮件等是合同组成部分，具有合同效力。</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第五条   本合同书的开始、完成与变更。</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5.1  按本合同书经双方签字盖章完成后立即生效。</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5.2  乙方应按本合同书所订明的期限开始其服务。</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5．3  如果情况变化，致使合同书需变更时，必须经双方书面同意才能成立。</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5．4  合同签约后出现国家法律、法规和政策等变化时，合同双方经协商后 可做调整，并应签订补充合同或在相应条款中具体说明。</w:t>
      </w:r>
    </w:p>
    <w:p>
      <w:pPr>
        <w:spacing w:before="235" w:line="387" w:lineRule="auto"/>
        <w:ind w:left="24" w:right="12" w:firstLine="478"/>
        <w:jc w:val="both"/>
        <w:rPr>
          <w:rFonts w:hint="eastAsia" w:ascii="宋体" w:hAnsi="宋体" w:eastAsia="宋体" w:cs="宋体"/>
          <w:spacing w:val="-3"/>
          <w:sz w:val="24"/>
          <w:szCs w:val="24"/>
          <w:lang w:eastAsia="zh-CN"/>
        </w:rPr>
      </w:pPr>
      <w:r>
        <w:rPr>
          <w:rFonts w:ascii="宋体" w:hAnsi="宋体" w:eastAsia="宋体" w:cs="宋体"/>
          <w:spacing w:val="-3"/>
          <w:sz w:val="24"/>
          <w:szCs w:val="24"/>
        </w:rPr>
        <w:t>第六条  监理工作范围：“</w:t>
      </w:r>
      <w:r>
        <w:rPr>
          <w:rFonts w:hint="eastAsia" w:ascii="宋体" w:hAnsi="宋体" w:eastAsia="宋体" w:cs="宋体"/>
          <w:spacing w:val="-3"/>
          <w:sz w:val="24"/>
          <w:szCs w:val="24"/>
          <w:u w:val="single"/>
          <w:lang w:val="en-US" w:eastAsia="zh-CN"/>
        </w:rPr>
        <w:t xml:space="preserve">           </w:t>
      </w:r>
      <w:r>
        <w:rPr>
          <w:rFonts w:ascii="宋体" w:hAnsi="宋体" w:eastAsia="宋体" w:cs="宋体"/>
          <w:spacing w:val="-3"/>
          <w:sz w:val="24"/>
          <w:szCs w:val="24"/>
          <w:u w:val="single"/>
        </w:rPr>
        <w:t>项目</w:t>
      </w:r>
      <w:r>
        <w:rPr>
          <w:rFonts w:ascii="宋体" w:hAnsi="宋体" w:eastAsia="宋体" w:cs="宋体"/>
          <w:spacing w:val="-3"/>
          <w:sz w:val="24"/>
          <w:szCs w:val="24"/>
        </w:rPr>
        <w:t>”的“控制、管理、协调”，即：投资控制、进度控制、质量控制、合同管理、信息安全管理、文档管理和组织协调</w:t>
      </w:r>
      <w:r>
        <w:rPr>
          <w:rFonts w:hint="eastAsia" w:ascii="宋体" w:hAnsi="宋体" w:eastAsia="宋体" w:cs="宋体"/>
          <w:spacing w:val="-3"/>
          <w:sz w:val="24"/>
          <w:szCs w:val="24"/>
          <w:lang w:eastAsia="zh-CN"/>
        </w:rPr>
        <w:t>。</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第七条  甲方应提供的项目资料及提供时间：</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1.提供项目资料：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（1）系统方案及相关的标准文档、说明；</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（2）立项相关资料；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（3）甲方与项目承建方签订的合同协议书；</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（4）其它甲方同意提供的与建设相关的资料。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2.提供时间：满足建设监理工作顺利推进及施工进度要求。</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3．乙方在使用上述资料期间不得向其他无关单位和个人泄露。</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第八条 在项目实施过程中，甲方接受乙方提交的需甲方决策的报告、文件等书 面要求，采用书面形式通知乙方。</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第九条  在监理期间，甲方不向监理机构提供工作人员。</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第十条  甲方同意按以下的计算方法、支付时间与金额，支付监理单位的报酬：</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1、监理报酬：</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甲方支付乙方的监理报酬总金额为：￥</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元（人民币</w:t>
      </w:r>
      <w:r>
        <w:rPr>
          <w:rFonts w:hint="eastAsia" w:ascii="宋体" w:hAnsi="宋体" w:eastAsia="宋体" w:cs="宋体"/>
          <w:spacing w:val="-3"/>
          <w:sz w:val="24"/>
          <w:szCs w:val="24"/>
          <w:lang w:val="en-US" w:eastAsia="zh-CN"/>
        </w:rPr>
        <w:t>大写</w:t>
      </w:r>
      <w:r>
        <w:rPr>
          <w:rFonts w:ascii="宋体" w:hAnsi="宋体" w:eastAsia="宋体" w:cs="宋体"/>
          <w:spacing w:val="-3"/>
          <w:sz w:val="24"/>
          <w:szCs w:val="24"/>
        </w:rPr>
        <w:t>：</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2、甲方向乙方按以下支付方式支付：</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1)项目合同签订后，在乙方提供符合要求的税务发票后，甲方向乙方支付监理报酬总额的</w:t>
      </w:r>
      <w:r>
        <w:rPr>
          <w:rFonts w:hint="eastAsia" w:ascii="宋体" w:hAnsi="宋体" w:eastAsia="宋体" w:cs="宋体"/>
          <w:spacing w:val="-3"/>
          <w:sz w:val="24"/>
          <w:szCs w:val="24"/>
          <w:lang w:val="en-US" w:eastAsia="zh-CN"/>
        </w:rPr>
        <w:t>7</w:t>
      </w:r>
      <w:r>
        <w:rPr>
          <w:rFonts w:ascii="宋体" w:hAnsi="宋体" w:eastAsia="宋体" w:cs="宋体"/>
          <w:spacing w:val="-3"/>
          <w:sz w:val="24"/>
          <w:szCs w:val="24"/>
        </w:rPr>
        <w:t>0%，即：￥</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元（人民币大写：）。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2）本项目通过</w:t>
      </w:r>
      <w:r>
        <w:rPr>
          <w:rFonts w:hint="eastAsia" w:ascii="宋体" w:hAnsi="宋体" w:eastAsia="宋体" w:cs="宋体"/>
          <w:spacing w:val="-3"/>
          <w:sz w:val="24"/>
          <w:szCs w:val="24"/>
          <w:lang w:val="en-US" w:eastAsia="zh-CN"/>
        </w:rPr>
        <w:t>验收</w:t>
      </w:r>
      <w:r>
        <w:rPr>
          <w:rFonts w:ascii="宋体" w:hAnsi="宋体" w:eastAsia="宋体" w:cs="宋体"/>
          <w:spacing w:val="-3"/>
          <w:sz w:val="24"/>
          <w:szCs w:val="24"/>
        </w:rPr>
        <w:t>后</w:t>
      </w:r>
      <w:r>
        <w:rPr>
          <w:rFonts w:hint="eastAsia" w:ascii="宋体" w:hAnsi="宋体" w:eastAsia="宋体" w:cs="宋体"/>
          <w:spacing w:val="-3"/>
          <w:sz w:val="24"/>
          <w:szCs w:val="24"/>
          <w:lang w:val="en-US" w:eastAsia="zh-CN"/>
        </w:rPr>
        <w:t>二十</w:t>
      </w:r>
      <w:r>
        <w:rPr>
          <w:rFonts w:ascii="宋体" w:hAnsi="宋体" w:eastAsia="宋体" w:cs="宋体"/>
          <w:spacing w:val="-3"/>
          <w:sz w:val="24"/>
          <w:szCs w:val="24"/>
        </w:rPr>
        <w:t>日内，在乙方提供符合要求的税务发票后，甲方向乙方支付监理报酬的30%，即：￥</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元（人民币大写：）。</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3、双方同意以人民币作为本项目结算的币种。</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4、因委托人单方原因且无任何正当理由情况下造成的工期延长（超出本合同规定的工期），按以下方式计算延期补偿金额：补偿金额=附加工作日数X合同报酬/监理服务日。</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5、支付方式：甲方通过银行转账的方式向乙方支付监理报酬到乙方指定的银行账号，其它支付方式需双方书面确认后方可进行。</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第十一条  违约</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合同履行中发生下列情况之一的，属监理人违约：（1）监理文件不符合规范标准以及合同约定；（2）监理人转让监理工作；（3）监理人未按合同约定实施监理并造成工程损失；（4）监理人无法履行或停止履行合同；（5）监理人不履行合同约定的其他义务。”“监理人发生违约情况时，委托人可向监理人发出整改通知，要求其在限定期限内纠正；逾期仍不纠正的，委托人有权不予支付监理费，并且监理人还应按照已收取监理费的20%支付违约金，同时委托人有权解除合同并向监理人发出解除合同通知。监理人应当承担由于违约所造成的费用增加、周期延误和委托人损失等。</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第十二条  监理文档格式</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乙方在履行本合同期间使用的各类监理文档应符合信息系统监理的各项规定，如果委托方对监理文档格式有异议，可与监理方进行协商更改。</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第十三条</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项目根据财政资金拨付情况进行费用支付；财政资金拨付时间晚于本合同签订时间的，甲方各项付款时间相应顺延，且不视为甲方违约。如因其他原因致使该项目取消，本合同自动作废，甲方不负任何赔付及赔偿责任，甲方已经支付费用的，乙方未开展监理工作的，应予退回，开展了监理工作的，扣除应付费用外，多余退还甲方。甲方还未支付费用的，不再支付。</w:t>
      </w:r>
    </w:p>
    <w:p>
      <w:pPr>
        <w:spacing w:before="235" w:line="387" w:lineRule="auto"/>
        <w:ind w:left="24" w:right="12" w:firstLine="478"/>
        <w:jc w:val="both"/>
        <w:rPr>
          <w:rFonts w:ascii="宋体" w:hAnsi="宋体" w:eastAsia="宋体" w:cs="宋体"/>
          <w:spacing w:val="-3"/>
          <w:sz w:val="24"/>
          <w:szCs w:val="24"/>
        </w:rPr>
      </w:pPr>
      <w:r>
        <w:rPr>
          <w:rFonts w:ascii="宋体" w:hAnsi="宋体" w:eastAsia="宋体" w:cs="宋体"/>
          <w:spacing w:val="-3"/>
          <w:sz w:val="24"/>
          <w:szCs w:val="24"/>
        </w:rPr>
        <w:t>第十四条</w:t>
      </w:r>
    </w:p>
    <w:p>
      <w:pPr>
        <w:spacing w:before="235" w:line="387" w:lineRule="auto"/>
        <w:ind w:left="24" w:right="12" w:firstLine="478"/>
        <w:jc w:val="both"/>
        <w:rPr>
          <w:rFonts w:hint="eastAsia" w:ascii="宋体" w:hAnsi="宋体" w:eastAsia="宋体" w:cs="宋体"/>
          <w:spacing w:val="-3"/>
          <w:sz w:val="24"/>
          <w:szCs w:val="24"/>
          <w:lang w:val="en-US" w:eastAsia="zh-CN"/>
        </w:rPr>
      </w:pPr>
      <w:r>
        <w:rPr>
          <w:rFonts w:ascii="宋体" w:hAnsi="宋体" w:eastAsia="宋体" w:cs="宋体"/>
          <w:spacing w:val="-3"/>
          <w:sz w:val="24"/>
          <w:szCs w:val="24"/>
        </w:rPr>
        <w:t>本合同分三部分，未尽事宜，双方应另行协商解决，签订补充合同文件（协议），作为本合同书的一部分。</w:t>
      </w:r>
    </w:p>
    <w:sectPr>
      <w:footerReference r:id="rId3" w:type="default"/>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01"/>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5E19A8"/>
    <w:multiLevelType w:val="singleLevel"/>
    <w:tmpl w:val="A45E19A8"/>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3E2166F4"/>
    <w:rsid w:val="3C3232B3"/>
    <w:rsid w:val="3E216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customStyle="1" w:styleId="6">
    <w:name w:val="Default"/>
    <w:autoRedefine/>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styleId="7">
    <w:name w:val="List Paragraph"/>
    <w:basedOn w:val="1"/>
    <w:autoRedefine/>
    <w:qFormat/>
    <w:uiPriority w:val="34"/>
    <w:pPr>
      <w:ind w:firstLine="420" w:firstLineChars="200"/>
    </w:pPr>
  </w:style>
  <w:style w:type="paragraph" w:customStyle="1" w:styleId="8">
    <w:name w:val="Table Text"/>
    <w:basedOn w:val="1"/>
    <w:semiHidden/>
    <w:qFormat/>
    <w:uiPriority w:val="0"/>
    <w:rPr>
      <w:rFonts w:ascii="宋体" w:hAnsi="宋体" w:eastAsia="宋体" w:cs="宋体"/>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2024-04-29T12:35:00Z</dcterms:created>
  <dc:creator>贾旭鸣</dc:creator>
  <cp:lastModifiedBy>贾旭鸣</cp:lastModifiedBy>
  <dcterms:modified xsi:type="dcterms:W3CDTF">2024-04-29T12:53:00Z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CC25A232975C4258A8EFD457ADFA2B03_11</vt:lpwstr>
  </property>
</Properties>
</file>