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b/>
          <w:bCs/>
          <w:sz w:val="22"/>
          <w:szCs w:val="28"/>
        </w:rPr>
        <w:t>陕西省残疾人辅助技术中心辅助器具服务项目（临时救助）</w:t>
      </w:r>
      <w:r>
        <w:rPr>
          <w:rFonts w:hint="eastAsia"/>
          <w:b/>
          <w:bCs/>
          <w:sz w:val="22"/>
          <w:szCs w:val="28"/>
          <w:lang w:val="en-US" w:eastAsia="zh-CN"/>
        </w:rPr>
        <w:t>采购需求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详见竞争性谈判文件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mExZmM3MjhmNDhmZjI1MDBiNWQ3ODkxODIzZGEifQ=="/>
  </w:docVars>
  <w:rsids>
    <w:rsidRoot w:val="00000000"/>
    <w:rsid w:val="74A3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2024-04-10T03:32:45Z</dcterms:created>
  <dc:creator>lenovo</dc:creator>
  <cp:lastModifiedBy>蠢涌蒂赶猿</cp:lastModifiedBy>
  <dcterms:modified xsi:type="dcterms:W3CDTF">2024-04-10T03:33:22Z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6EB481DC08F44725BDA2BEE2F357FBFC_12</vt:lpwstr>
  </property>
</Properties>
</file>