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bookmarkStart w:id="0" w:name="_GoBack"/>
      <w:r>
        <w:rPr>
          <w:rFonts w:hint="eastAsia" w:ascii="宋体" w:hAnsi="宋体" w:cs="宋体"/>
          <w:b/>
          <w:bCs/>
          <w:kern w:val="0"/>
          <w:sz w:val="28"/>
          <w:szCs w:val="28"/>
        </w:rPr>
        <w:t>“节能产品”，“环境标志产品”证明材料</w:t>
      </w:r>
      <w:bookmarkEnd w:id="0"/>
      <w:r>
        <w:rPr>
          <w:rFonts w:hint="eastAsia" w:ascii="宋体" w:hAnsi="宋体" w:cs="宋体"/>
          <w:b/>
          <w:bCs/>
          <w:kern w:val="0"/>
          <w:sz w:val="28"/>
          <w:szCs w:val="28"/>
        </w:rPr>
        <w:t>（若有）</w:t>
      </w:r>
    </w:p>
    <w:p>
      <w:pPr>
        <w:widowControl/>
        <w:spacing w:line="360" w:lineRule="auto"/>
        <w:ind w:firstLine="504" w:firstLineChars="200"/>
        <w:jc w:val="left"/>
        <w:rPr>
          <w:rFonts w:ascii="宋体" w:hAnsi="宋体" w:cs="宋体"/>
          <w:spacing w:val="6"/>
          <w:szCs w:val="24"/>
        </w:rPr>
      </w:pPr>
      <w:r>
        <w:rPr>
          <w:rFonts w:hint="eastAsia" w:ascii="宋体" w:hAnsi="宋体" w:cs="宋体"/>
          <w:spacing w:val="6"/>
          <w:szCs w:val="24"/>
        </w:rPr>
        <w:t>说明：</w:t>
      </w:r>
    </w:p>
    <w:p>
      <w:pPr>
        <w:widowControl/>
        <w:spacing w:line="360" w:lineRule="auto"/>
        <w:ind w:firstLine="504" w:firstLineChars="200"/>
        <w:jc w:val="left"/>
        <w:rPr>
          <w:rFonts w:ascii="宋体" w:hAnsi="宋体" w:cs="宋体"/>
          <w:spacing w:val="6"/>
          <w:szCs w:val="24"/>
        </w:rPr>
      </w:pPr>
      <w:r>
        <w:rPr>
          <w:rFonts w:hint="eastAsia" w:ascii="宋体" w:hAnsi="宋体" w:cs="宋体"/>
          <w:spacing w:val="6"/>
          <w:szCs w:val="24"/>
        </w:rPr>
        <w:t>1、供应商提供的产品属于下列情形，应按照竞争性磋商文件要求</w:t>
      </w:r>
      <w:r>
        <w:rPr>
          <w:rFonts w:hint="eastAsia" w:ascii="宋体" w:hAnsi="宋体"/>
          <w:szCs w:val="24"/>
        </w:rPr>
        <w:t>提供属于清单内产品的证明资料（从中国政府采购网上下载的网页公告等，</w:t>
      </w:r>
      <w:r>
        <w:rPr>
          <w:rFonts w:hint="eastAsia" w:ascii="宋体" w:hAnsi="宋体" w:cs="宋体"/>
          <w:spacing w:val="6"/>
          <w:szCs w:val="24"/>
        </w:rPr>
        <w:t>包含制造商或企业名称或申请单位名称、规格型号、有效期截止日期等内容），并加盖投标单位章。</w:t>
      </w:r>
    </w:p>
    <w:p>
      <w:pPr>
        <w:widowControl/>
        <w:numPr>
          <w:ilvl w:val="0"/>
          <w:numId w:val="1"/>
        </w:numPr>
        <w:spacing w:line="360" w:lineRule="auto"/>
        <w:ind w:firstLine="504" w:firstLineChars="200"/>
        <w:jc w:val="left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pacing w:val="6"/>
          <w:szCs w:val="24"/>
        </w:rPr>
        <w:t>符合政府采购强制采购政策的</w:t>
      </w:r>
      <w:r>
        <w:rPr>
          <w:rFonts w:hint="eastAsia" w:ascii="宋体" w:hAnsi="宋体" w:cs="宋体"/>
          <w:szCs w:val="24"/>
        </w:rPr>
        <w:t>财政部、环境保护部发布的《节能产品政府采购清单》中标记的“强制采购节能产品”。</w:t>
      </w:r>
    </w:p>
    <w:p>
      <w:pPr>
        <w:widowControl/>
        <w:numPr>
          <w:ilvl w:val="0"/>
          <w:numId w:val="1"/>
        </w:numPr>
        <w:spacing w:line="360" w:lineRule="auto"/>
        <w:ind w:firstLine="504" w:firstLineChars="200"/>
        <w:jc w:val="left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pacing w:val="6"/>
          <w:szCs w:val="24"/>
        </w:rPr>
        <w:t>符合政府采购强制采购政策的</w:t>
      </w:r>
      <w:r>
        <w:rPr>
          <w:rFonts w:hint="eastAsia" w:ascii="宋体" w:hAnsi="宋体" w:cs="宋体"/>
          <w:szCs w:val="24"/>
        </w:rPr>
        <w:t>财政部、环境保护部发布的《环境标志产品政府采购清单》中标记的的“环境标志产品”。</w:t>
      </w:r>
    </w:p>
    <w:p>
      <w:pPr>
        <w:widowControl/>
        <w:spacing w:line="360" w:lineRule="auto"/>
        <w:ind w:left="480" w:leftChars="200"/>
        <w:jc w:val="left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2、未按照上述要求提供的，评审时不予以考虑。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5EC48"/>
    <w:multiLevelType w:val="singleLevel"/>
    <w:tmpl w:val="58E5EC48"/>
    <w:lvl w:ilvl="0" w:tentative="0">
      <w:start w:val="1"/>
      <w:numFmt w:val="decimal"/>
      <w:suff w:val="nothing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74DD"/>
    <w:rsid w:val="53B5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2024-05-22T09:18:00Z</dcterms:created>
  <dc:creator>貳話不說就是幹</dc:creator>
  <cp:lastModifiedBy>貳話不說就是幹</cp:lastModifiedBy>
  <dcterms:modified xsi:type="dcterms:W3CDTF">2024-05-22T09:19:15Z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