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ascii="宋体" w:hAnsi="宋体"/>
          <w:b/>
          <w:sz w:val="32"/>
          <w:szCs w:val="32"/>
        </w:rPr>
      </w:pPr>
      <w:bookmarkStart w:id="4" w:name="_GoBack"/>
      <w:r>
        <w:rPr>
          <w:rFonts w:hint="eastAsia" w:ascii="宋体" w:hAnsi="宋体"/>
          <w:b/>
          <w:sz w:val="32"/>
          <w:szCs w:val="32"/>
        </w:rPr>
        <w:t>磋商报价一览表</w:t>
      </w:r>
      <w:bookmarkEnd w:id="4"/>
      <w:r>
        <w:rPr>
          <w:rFonts w:hint="eastAsia" w:ascii="宋体" w:hAnsi="宋体"/>
          <w:b/>
          <w:sz w:val="32"/>
          <w:szCs w:val="32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36"/>
          <w:szCs w:val="21"/>
        </w:rPr>
      </w:pP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40"/>
          <w:szCs w:val="22"/>
        </w:rPr>
      </w:pPr>
      <w:r>
        <w:rPr>
          <w:rFonts w:hint="eastAsia" w:ascii="宋体" w:hAnsi="宋体"/>
          <w:b/>
          <w:bCs/>
          <w:sz w:val="40"/>
          <w:szCs w:val="22"/>
        </w:rPr>
        <w:t>1、磋商报价一览表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36"/>
          <w:szCs w:val="21"/>
        </w:rPr>
      </w:pPr>
    </w:p>
    <w:tbl>
      <w:tblPr>
        <w:tblStyle w:val="4"/>
        <w:tblW w:w="9006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8"/>
        <w:gridCol w:w="648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tcBorders>
              <w:top w:val="double" w:color="auto" w:sz="4" w:space="0"/>
            </w:tcBorders>
            <w:vAlign w:val="center"/>
          </w:tcPr>
          <w:p>
            <w:pPr>
              <w:spacing w:line="480" w:lineRule="exact"/>
              <w:ind w:right="163" w:rightChars="68" w:firstLine="138" w:firstLineChars="49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供应商名称</w:t>
            </w:r>
          </w:p>
        </w:tc>
        <w:tc>
          <w:tcPr>
            <w:tcW w:w="6488" w:type="dxa"/>
            <w:tcBorders>
              <w:top w:val="double" w:color="auto" w:sz="4" w:space="0"/>
            </w:tcBorders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vAlign w:val="center"/>
          </w:tcPr>
          <w:p>
            <w:pPr>
              <w:spacing w:line="480" w:lineRule="exact"/>
              <w:ind w:right="163" w:rightChars="68" w:firstLine="138" w:firstLineChars="49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项目名称</w:t>
            </w:r>
          </w:p>
        </w:tc>
        <w:tc>
          <w:tcPr>
            <w:tcW w:w="6488" w:type="dxa"/>
            <w:vAlign w:val="center"/>
          </w:tcPr>
          <w:p>
            <w:pPr>
              <w:pStyle w:val="3"/>
              <w:rPr>
                <w:sz w:val="28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vAlign w:val="center"/>
          </w:tcPr>
          <w:p>
            <w:pPr>
              <w:spacing w:line="480" w:lineRule="exact"/>
              <w:ind w:right="163" w:rightChars="68" w:firstLine="138" w:firstLineChars="49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项目编号</w:t>
            </w:r>
          </w:p>
        </w:tc>
        <w:tc>
          <w:tcPr>
            <w:tcW w:w="6488" w:type="dxa"/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小写：</w:t>
            </w:r>
          </w:p>
          <w:p>
            <w:pPr>
              <w:pStyle w:val="3"/>
              <w:spacing w:after="0" w:line="240" w:lineRule="exact"/>
              <w:rPr>
                <w:sz w:val="28"/>
                <w:szCs w:val="21"/>
              </w:rPr>
            </w:pPr>
          </w:p>
          <w:p>
            <w:pPr>
              <w:pStyle w:val="3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大写：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磋商总价</w:t>
            </w:r>
          </w:p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（人民币：元）</w:t>
            </w:r>
          </w:p>
        </w:tc>
        <w:tc>
          <w:tcPr>
            <w:tcW w:w="6488" w:type="dxa"/>
            <w:vAlign w:val="center"/>
          </w:tcPr>
          <w:p>
            <w:pPr>
              <w:pStyle w:val="3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合同履行期限</w:t>
            </w:r>
          </w:p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（日历天）</w:t>
            </w:r>
          </w:p>
        </w:tc>
        <w:tc>
          <w:tcPr>
            <w:tcW w:w="6488" w:type="dxa"/>
            <w:vAlign w:val="center"/>
          </w:tcPr>
          <w:p>
            <w:pPr>
              <w:pStyle w:val="3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质量标准</w:t>
            </w:r>
          </w:p>
        </w:tc>
        <w:tc>
          <w:tcPr>
            <w:tcW w:w="6488" w:type="dxa"/>
            <w:vAlign w:val="center"/>
          </w:tcPr>
          <w:p>
            <w:pPr>
              <w:pStyle w:val="3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518" w:type="dxa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备注</w:t>
            </w:r>
          </w:p>
        </w:tc>
        <w:tc>
          <w:tcPr>
            <w:tcW w:w="6488" w:type="dxa"/>
            <w:vAlign w:val="center"/>
          </w:tcPr>
          <w:p>
            <w:pPr>
              <w:pStyle w:val="3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>
      <w:pPr>
        <w:spacing w:line="480" w:lineRule="exact"/>
        <w:rPr>
          <w:rFonts w:ascii="宋体" w:hAnsi="宋体"/>
          <w:iCs/>
        </w:rPr>
      </w:pPr>
      <w:r>
        <w:rPr>
          <w:rFonts w:hint="eastAsia" w:ascii="宋体" w:hAnsi="宋体"/>
          <w:iCs/>
        </w:rPr>
        <w:t>注：</w:t>
      </w:r>
      <w:r>
        <w:rPr>
          <w:rFonts w:ascii="宋体" w:hAnsi="宋体"/>
          <w:iCs/>
        </w:rPr>
        <w:t>1</w:t>
      </w:r>
      <w:r>
        <w:rPr>
          <w:rFonts w:hint="eastAsia" w:ascii="宋体" w:hAnsi="宋体"/>
          <w:iCs/>
        </w:rPr>
        <w:t>、本表价格应按投标总价填写，同时应保证磋商响应文件中仍有此表且一致。</w:t>
      </w:r>
    </w:p>
    <w:p>
      <w:pPr>
        <w:spacing w:line="480" w:lineRule="exact"/>
        <w:ind w:firstLine="360" w:firstLineChars="150"/>
        <w:rPr>
          <w:rFonts w:ascii="宋体" w:hAnsi="宋体"/>
          <w:iCs/>
        </w:rPr>
      </w:pPr>
      <w:r>
        <w:rPr>
          <w:rFonts w:ascii="宋体" w:hAnsi="宋体"/>
          <w:iCs/>
        </w:rPr>
        <w:t xml:space="preserve"> 2</w:t>
      </w:r>
      <w:r>
        <w:rPr>
          <w:rFonts w:hint="eastAsia" w:ascii="宋体" w:hAnsi="宋体"/>
          <w:iCs/>
        </w:rPr>
        <w:t>、本报价表以元为单位，并保留小数点后两位。</w:t>
      </w:r>
    </w:p>
    <w:p>
      <w:pPr>
        <w:spacing w:line="480" w:lineRule="exact"/>
        <w:ind w:left="240" w:leftChars="100" w:firstLine="480" w:firstLineChars="200"/>
        <w:rPr>
          <w:rFonts w:ascii="宋体" w:hAnsi="宋体"/>
        </w:rPr>
      </w:pPr>
    </w:p>
    <w:p>
      <w:pPr>
        <w:spacing w:line="480" w:lineRule="exact"/>
        <w:rPr>
          <w:rFonts w:ascii="宋体" w:hAnsi="宋体"/>
        </w:rPr>
      </w:pPr>
    </w:p>
    <w:p>
      <w:pPr>
        <w:spacing w:line="480" w:lineRule="exac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供应商名称（公章）：</w:t>
      </w:r>
    </w:p>
    <w:p>
      <w:pPr>
        <w:spacing w:line="480" w:lineRule="exac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法定代表人或被授权人：（签字或盖章）               </w:t>
      </w:r>
    </w:p>
    <w:p>
      <w:pPr>
        <w:spacing w:line="480" w:lineRule="exac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 期：</w:t>
      </w:r>
    </w:p>
    <w:p>
      <w:pPr>
        <w:rPr>
          <w:rFonts w:ascii="宋体" w:hAnsi="宋体"/>
        </w:rPr>
      </w:pPr>
      <w:r>
        <w:rPr>
          <w:rFonts w:ascii="宋体" w:hAnsi="宋体"/>
        </w:rPr>
        <w:br w:type="page"/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40"/>
          <w:szCs w:val="22"/>
        </w:rPr>
      </w:pPr>
      <w:r>
        <w:rPr>
          <w:rFonts w:hint="eastAsia" w:ascii="宋体" w:hAnsi="宋体"/>
          <w:b/>
          <w:bCs/>
          <w:sz w:val="40"/>
          <w:szCs w:val="22"/>
        </w:rPr>
        <w:t>2、报价明细表</w:t>
      </w:r>
    </w:p>
    <w:p>
      <w:pPr>
        <w:spacing w:line="360" w:lineRule="auto"/>
        <w:jc w:val="left"/>
        <w:rPr>
          <w:rFonts w:ascii="宋体" w:hAnsi="宋体" w:cs="宋体"/>
          <w:b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项目名称：</w:t>
      </w:r>
      <w:r>
        <w:rPr>
          <w:rFonts w:hint="eastAsia" w:ascii="宋体" w:hAnsi="宋体" w:cs="宋体"/>
          <w:b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bCs/>
          <w:szCs w:val="24"/>
        </w:rPr>
        <w:t xml:space="preserve">      </w:t>
      </w:r>
      <w:r>
        <w:rPr>
          <w:rFonts w:hint="eastAsia" w:ascii="宋体" w:hAnsi="宋体" w:cs="宋体"/>
          <w:b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b/>
          <w:szCs w:val="24"/>
        </w:rPr>
        <w:t>项目编号：</w:t>
      </w:r>
      <w:r>
        <w:rPr>
          <w:rFonts w:hint="eastAsia" w:ascii="宋体" w:hAnsi="宋体" w:cs="宋体"/>
          <w:b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      </w:t>
      </w:r>
    </w:p>
    <w:p>
      <w:pPr>
        <w:spacing w:line="360" w:lineRule="auto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</w:t>
      </w:r>
    </w:p>
    <w:p>
      <w:pPr>
        <w:spacing w:line="360" w:lineRule="auto"/>
        <w:jc w:val="left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szCs w:val="24"/>
        </w:rPr>
        <w:t xml:space="preserve">明细部分格式自拟。                          </w:t>
      </w:r>
    </w:p>
    <w:p>
      <w:pPr>
        <w:spacing w:line="360" w:lineRule="auto"/>
        <w:rPr>
          <w:rFonts w:ascii="宋体" w:hAnsi="宋体" w:cs="宋体"/>
          <w:szCs w:val="24"/>
        </w:rPr>
      </w:pPr>
    </w:p>
    <w:p>
      <w:pPr>
        <w:pStyle w:val="2"/>
      </w:pPr>
    </w:p>
    <w:p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说明：</w:t>
      </w:r>
    </w:p>
    <w:p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1.所有价格均系用人民币表示，单位为元，精确到小数点后两位。</w:t>
      </w:r>
    </w:p>
    <w:p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2.该表中包含供应商认为完成本项目所需的所有费用,各项费用须列出明细清单。</w:t>
      </w:r>
    </w:p>
    <w:p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szCs w:val="24"/>
        </w:rPr>
        <w:t>3.合计总价应与</w:t>
      </w:r>
      <w:r>
        <w:rPr>
          <w:rFonts w:hint="eastAsia" w:ascii="宋体" w:hAnsi="宋体" w:cs="宋体"/>
          <w:szCs w:val="24"/>
          <w:u w:val="single"/>
        </w:rPr>
        <w:t>1、投标报价一览表中投标总价金额一致。</w:t>
      </w:r>
    </w:p>
    <w:p>
      <w:pPr>
        <w:adjustRightInd w:val="0"/>
        <w:snapToGrid w:val="0"/>
        <w:spacing w:line="360" w:lineRule="auto"/>
        <w:ind w:firstLine="4440" w:firstLineChars="1850"/>
        <w:jc w:val="right"/>
        <w:rPr>
          <w:rFonts w:ascii="宋体" w:hAnsi="宋体" w:cs="宋体"/>
          <w:szCs w:val="24"/>
        </w:rPr>
      </w:pPr>
      <w:bookmarkStart w:id="0" w:name="_Toc10851"/>
      <w:bookmarkStart w:id="1" w:name="_Toc10563609"/>
      <w:bookmarkStart w:id="2" w:name="_Toc12377633"/>
      <w:bookmarkStart w:id="3" w:name="_Toc10563648"/>
    </w:p>
    <w:bookmarkEnd w:id="0"/>
    <w:bookmarkEnd w:id="1"/>
    <w:bookmarkEnd w:id="2"/>
    <w:bookmarkEnd w:id="3"/>
    <w:p>
      <w:pPr>
        <w:adjustRightInd w:val="0"/>
        <w:snapToGrid w:val="0"/>
        <w:spacing w:line="360" w:lineRule="auto"/>
        <w:ind w:firstLine="3120" w:firstLineChars="1300"/>
        <w:rPr>
          <w:rFonts w:ascii="宋体" w:hAnsi="宋体" w:cs="宋体"/>
          <w:bCs/>
          <w:szCs w:val="24"/>
        </w:rPr>
      </w:pPr>
      <w:r>
        <w:rPr>
          <w:rFonts w:hint="eastAsia" w:ascii="宋体" w:hAnsi="宋体" w:cs="宋体"/>
          <w:szCs w:val="24"/>
        </w:rPr>
        <w:t>供应商名称：</w:t>
      </w:r>
      <w:r>
        <w:rPr>
          <w:rFonts w:hint="eastAsia" w:ascii="宋体" w:hAnsi="宋体" w:cs="宋体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Cs w:val="24"/>
        </w:rPr>
        <w:t>（盖章）</w:t>
      </w:r>
    </w:p>
    <w:p>
      <w:pPr>
        <w:adjustRightInd w:val="0"/>
        <w:snapToGrid w:val="0"/>
        <w:spacing w:line="360" w:lineRule="auto"/>
        <w:ind w:firstLine="3120" w:firstLineChars="13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bCs/>
          <w:szCs w:val="24"/>
        </w:rPr>
        <w:t>法定代表人或被授权人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</w:t>
      </w:r>
      <w:r>
        <w:rPr>
          <w:rFonts w:hint="eastAsia" w:ascii="宋体" w:hAnsi="宋体" w:cs="宋体"/>
          <w:bCs/>
          <w:szCs w:val="24"/>
        </w:rPr>
        <w:t>（签字或盖章）</w:t>
      </w:r>
    </w:p>
    <w:p>
      <w:r>
        <w:rPr>
          <w:rFonts w:hint="eastAsia" w:ascii="宋体" w:hAnsi="宋体" w:cs="宋体"/>
          <w:szCs w:val="24"/>
        </w:rPr>
        <w:t xml:space="preserve">                                            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年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月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E3C1B"/>
    <w:rsid w:val="5C5E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/>
      <w:jc w:val="center"/>
      <w:outlineLvl w:val="0"/>
    </w:pPr>
    <w:rPr>
      <w:b/>
      <w:bCs/>
      <w:kern w:val="44"/>
      <w:sz w:val="32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2024-05-22T09:11:00Z</dcterms:created>
  <dc:creator>貳話不說就是幹</dc:creator>
  <cp:lastModifiedBy>貳話不說就是幹</cp:lastModifiedBy>
  <dcterms:modified xsi:type="dcterms:W3CDTF">2024-05-22T09:12:16Z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