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/>
          <w:b/>
          <w:bCs/>
          <w:sz w:val="32"/>
          <w:szCs w:val="32"/>
        </w:rPr>
        <w:t>拟投入项目管理人员情况表</w:t>
      </w:r>
    </w:p>
    <w:bookmarkEnd w:id="0"/>
    <w:tbl>
      <w:tblPr>
        <w:tblStyle w:val="2"/>
        <w:tblW w:w="917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929"/>
        <w:gridCol w:w="929"/>
        <w:gridCol w:w="1300"/>
        <w:gridCol w:w="1114"/>
        <w:gridCol w:w="1615"/>
        <w:gridCol w:w="2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姓名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性别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年龄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职称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专业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资格证书编号</w:t>
            </w: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拟在本项目中</w:t>
            </w:r>
          </w:p>
          <w:p>
            <w:pPr>
              <w:jc w:val="center"/>
              <w:rPr>
                <w:rFonts w:ascii="宋体" w:hAnsi="宋体"/>
                <w:snapToGrid w:val="0"/>
              </w:rPr>
            </w:pPr>
            <w:r>
              <w:rPr>
                <w:rFonts w:ascii="宋体" w:hAnsi="宋体"/>
                <w:snapToGrid w:val="0"/>
              </w:rPr>
              <w:t>担任的工作或岗位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宋体" w:hAnsi="宋体"/>
                <w:snapToGrid w:val="0"/>
              </w:rPr>
            </w:pPr>
          </w:p>
        </w:tc>
      </w:tr>
    </w:tbl>
    <w:p>
      <w:pPr>
        <w:widowControl/>
        <w:jc w:val="left"/>
        <w:rPr>
          <w:szCs w:val="21"/>
        </w:rPr>
      </w:pPr>
      <w:r>
        <w:rPr>
          <w:rFonts w:hint="eastAsia" w:ascii="宋体" w:hAnsi="宋体" w:cs="宋体"/>
          <w:szCs w:val="21"/>
        </w:rPr>
        <w:t>注：</w:t>
      </w:r>
      <w:r>
        <w:rPr>
          <w:rFonts w:hint="eastAsia" w:ascii="宋体" w:hAnsi="宋体" w:cs="宋体"/>
          <w:kern w:val="0"/>
          <w:szCs w:val="21"/>
        </w:rPr>
        <w:t>供应商根据竞争性磋商文件要求自行添加相关证明材料，所有复印件（或扫描件）须加盖供应商单位公章。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D4810"/>
    <w:rsid w:val="06DD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2024-05-22T09:16:00Z</dcterms:created>
  <dc:creator>貳話不說就是幹</dc:creator>
  <cp:lastModifiedBy>貳話不說就是幹</cp:lastModifiedBy>
  <dcterms:modified xsi:type="dcterms:W3CDTF">2024-05-22T09:16:32Z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