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b/>
          <w:sz w:val="40"/>
          <w:szCs w:val="40"/>
        </w:rPr>
      </w:pPr>
      <w:r>
        <w:rPr>
          <w:rFonts w:hint="eastAsia" w:ascii="宋体" w:hAnsi="宋体"/>
          <w:b/>
          <w:sz w:val="28"/>
          <w:szCs w:val="28"/>
        </w:rPr>
        <w:t>附件1：</w:t>
      </w:r>
    </w:p>
    <w:p>
      <w:pPr>
        <w:spacing w:line="560" w:lineRule="exact"/>
        <w:jc w:val="center"/>
        <w:rPr>
          <w:rFonts w:hint="eastAsia" w:ascii="宋体" w:hAnsi="宋体"/>
          <w:b/>
          <w:sz w:val="28"/>
          <w:szCs w:val="28"/>
        </w:rPr>
      </w:pPr>
      <w:r>
        <w:rPr>
          <w:rFonts w:hint="eastAsia" w:ascii="宋体" w:hAnsi="宋体"/>
          <w:b/>
          <w:sz w:val="28"/>
          <w:szCs w:val="28"/>
        </w:rPr>
        <w:t>投标人承诺书</w:t>
      </w:r>
    </w:p>
    <w:p>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0d6e488d-c403-4c4a-afcd-c1193729fe6f"/>
  </w:docVars>
  <w:rsids>
    <w:rsidRoot w:val="00000000"/>
    <w:rsid w:val="7E561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1225</Words>
  <Characters>1269</Characters>
  <Lines>0</Lines>
  <Paragraphs>0</Paragraphs>
  <TotalTime>0</TotalTime>
  <ScaleCrop>false</ScaleCrop>
  <LinksUpToDate>false</LinksUpToDate>
  <CharactersWithSpaces>1276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2024-05-15T08:49:30Z</dcterms:created>
  <dc:creator>acer</dc:creator>
  <cp:lastModifiedBy>KM</cp:lastModifiedBy>
  <dcterms:modified xsi:type="dcterms:W3CDTF">2024-05-15T08:49:37Z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56C2EDA7438B4AD78E70AA759E9339BF_12</vt:lpwstr>
  </property>
</Properties>
</file>