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rFonts w:ascii="仿宋" w:hAnsi="仿宋" w:eastAsia="仿宋" w:cs="仿宋"/>
          <w:b/>
          <w:color w:val="auto"/>
          <w:sz w:val="36"/>
          <w:szCs w:val="36"/>
          <w:highlight w:val="none"/>
        </w:rPr>
      </w:pPr>
      <w:r>
        <w:rPr>
          <w:rFonts w:hint="eastAsia" w:ascii="仿宋" w:hAnsi="仿宋" w:eastAsia="仿宋" w:cs="仿宋"/>
          <w:b/>
          <w:color w:val="auto"/>
          <w:sz w:val="30"/>
          <w:szCs w:val="30"/>
          <w:highlight w:val="none"/>
        </w:rPr>
        <w:t>拒绝商业贿赂承诺书</w:t>
      </w:r>
    </w:p>
    <w:p>
      <w:pPr>
        <w:keepNext w:val="0"/>
        <w:keepLines w:val="0"/>
        <w:pageBreakBefore w:val="0"/>
        <w:widowControl w:val="0"/>
        <w:kinsoku/>
        <w:wordWrap/>
        <w:overflowPunct w:val="0"/>
        <w:topLinePunct w:val="0"/>
        <w:autoSpaceDE/>
        <w:autoSpaceDN/>
        <w:bidi w:val="0"/>
        <w:adjustRightInd/>
        <w:snapToGrid/>
        <w:spacing w:line="500" w:lineRule="exact"/>
        <w:ind w:firstLine="496" w:firstLineChars="200"/>
        <w:textAlignment w:val="auto"/>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为响应党中央、国务院关于治理政府采购领域商业贿赂行为的号召，我公司在此庄严承诺：</w:t>
      </w:r>
    </w:p>
    <w:p>
      <w:pPr>
        <w:keepNext w:val="0"/>
        <w:keepLines w:val="0"/>
        <w:pageBreakBefore w:val="0"/>
        <w:widowControl w:val="0"/>
        <w:kinsoku/>
        <w:wordWrap/>
        <w:overflowPunct w:val="0"/>
        <w:topLinePunct w:val="0"/>
        <w:autoSpaceDE/>
        <w:autoSpaceDN/>
        <w:bidi w:val="0"/>
        <w:adjustRightInd/>
        <w:snapToGrid/>
        <w:spacing w:line="500" w:lineRule="exact"/>
        <w:ind w:firstLine="496" w:firstLineChars="200"/>
        <w:textAlignment w:val="auto"/>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1、在参与政府采购活动中遵纪守法、诚信经营、公平竞标。</w:t>
      </w:r>
    </w:p>
    <w:p>
      <w:pPr>
        <w:keepNext w:val="0"/>
        <w:keepLines w:val="0"/>
        <w:pageBreakBefore w:val="0"/>
        <w:widowControl w:val="0"/>
        <w:kinsoku/>
        <w:wordWrap/>
        <w:overflowPunct w:val="0"/>
        <w:topLinePunct w:val="0"/>
        <w:autoSpaceDE/>
        <w:autoSpaceDN/>
        <w:bidi w:val="0"/>
        <w:adjustRightInd/>
        <w:snapToGrid/>
        <w:spacing w:line="500" w:lineRule="exact"/>
        <w:ind w:firstLine="496" w:firstLineChars="200"/>
        <w:textAlignment w:val="auto"/>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2、不向政府采购人、采购代理机构和政府采购评审专家进行任何形式的商业贿赂以谋取交易机会。</w:t>
      </w:r>
    </w:p>
    <w:p>
      <w:pPr>
        <w:keepNext w:val="0"/>
        <w:keepLines w:val="0"/>
        <w:pageBreakBefore w:val="0"/>
        <w:widowControl w:val="0"/>
        <w:kinsoku/>
        <w:wordWrap/>
        <w:overflowPunct w:val="0"/>
        <w:topLinePunct w:val="0"/>
        <w:autoSpaceDE/>
        <w:autoSpaceDN/>
        <w:bidi w:val="0"/>
        <w:adjustRightInd/>
        <w:snapToGrid/>
        <w:spacing w:line="500" w:lineRule="exact"/>
        <w:ind w:firstLine="496" w:firstLineChars="200"/>
        <w:textAlignment w:val="auto"/>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3、不向政府采购代理机构和采购人提供虚假资质证明文件或采用虚假应标方式参与政府采购市场竞争并谋取中标、成交。</w:t>
      </w:r>
    </w:p>
    <w:p>
      <w:pPr>
        <w:keepNext w:val="0"/>
        <w:keepLines w:val="0"/>
        <w:pageBreakBefore w:val="0"/>
        <w:widowControl w:val="0"/>
        <w:kinsoku/>
        <w:wordWrap/>
        <w:overflowPunct w:val="0"/>
        <w:topLinePunct w:val="0"/>
        <w:autoSpaceDE/>
        <w:autoSpaceDN/>
        <w:bidi w:val="0"/>
        <w:adjustRightInd/>
        <w:snapToGrid/>
        <w:spacing w:line="500" w:lineRule="exact"/>
        <w:ind w:firstLine="496" w:firstLineChars="200"/>
        <w:textAlignment w:val="auto"/>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4、不采取“围标、陪标”等商业欺诈手段获得政府采购订单。</w:t>
      </w:r>
    </w:p>
    <w:p>
      <w:pPr>
        <w:keepNext w:val="0"/>
        <w:keepLines w:val="0"/>
        <w:pageBreakBefore w:val="0"/>
        <w:widowControl w:val="0"/>
        <w:kinsoku/>
        <w:wordWrap/>
        <w:overflowPunct w:val="0"/>
        <w:topLinePunct w:val="0"/>
        <w:autoSpaceDE/>
        <w:autoSpaceDN/>
        <w:bidi w:val="0"/>
        <w:adjustRightInd/>
        <w:snapToGrid/>
        <w:spacing w:line="500" w:lineRule="exact"/>
        <w:ind w:firstLine="496" w:firstLineChars="200"/>
        <w:textAlignment w:val="auto"/>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5、不采取不正当手段诋毁、排挤其他</w:t>
      </w:r>
      <w:r>
        <w:rPr>
          <w:rFonts w:hint="eastAsia" w:ascii="仿宋" w:hAnsi="仿宋" w:eastAsia="仿宋" w:cs="仿宋"/>
          <w:color w:val="auto"/>
          <w:spacing w:val="4"/>
          <w:sz w:val="24"/>
          <w:szCs w:val="24"/>
          <w:highlight w:val="none"/>
          <w:lang w:eastAsia="zh-CN"/>
        </w:rPr>
        <w:t>供应商</w:t>
      </w:r>
      <w:r>
        <w:rPr>
          <w:rFonts w:hint="eastAsia" w:ascii="仿宋" w:hAnsi="仿宋" w:eastAsia="仿宋" w:cs="仿宋"/>
          <w:color w:val="auto"/>
          <w:spacing w:val="4"/>
          <w:sz w:val="24"/>
          <w:szCs w:val="24"/>
          <w:highlight w:val="none"/>
        </w:rPr>
        <w:t>。</w:t>
      </w:r>
    </w:p>
    <w:p>
      <w:pPr>
        <w:keepNext w:val="0"/>
        <w:keepLines w:val="0"/>
        <w:pageBreakBefore w:val="0"/>
        <w:widowControl w:val="0"/>
        <w:kinsoku/>
        <w:wordWrap/>
        <w:overflowPunct w:val="0"/>
        <w:topLinePunct w:val="0"/>
        <w:autoSpaceDE/>
        <w:autoSpaceDN/>
        <w:bidi w:val="0"/>
        <w:adjustRightInd/>
        <w:snapToGrid/>
        <w:spacing w:line="500" w:lineRule="exact"/>
        <w:ind w:firstLine="496" w:firstLineChars="200"/>
        <w:textAlignment w:val="auto"/>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6、不在提供商品和服务时“偷梁换柱、以次充好”损害采购人的合法权益。</w:t>
      </w:r>
    </w:p>
    <w:p>
      <w:pPr>
        <w:keepNext w:val="0"/>
        <w:keepLines w:val="0"/>
        <w:pageBreakBefore w:val="0"/>
        <w:widowControl w:val="0"/>
        <w:kinsoku/>
        <w:wordWrap/>
        <w:overflowPunct w:val="0"/>
        <w:topLinePunct w:val="0"/>
        <w:autoSpaceDE/>
        <w:autoSpaceDN/>
        <w:bidi w:val="0"/>
        <w:adjustRightInd/>
        <w:snapToGrid/>
        <w:spacing w:line="500" w:lineRule="exact"/>
        <w:ind w:firstLine="496" w:firstLineChars="200"/>
        <w:textAlignment w:val="auto"/>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7、不与采购人、采购代理机构、政府采购评审专家</w:t>
      </w:r>
      <w:r>
        <w:rPr>
          <w:rFonts w:hint="eastAsia" w:ascii="仿宋" w:hAnsi="仿宋" w:eastAsia="仿宋" w:cs="仿宋"/>
          <w:color w:val="auto"/>
          <w:spacing w:val="4"/>
          <w:sz w:val="24"/>
          <w:szCs w:val="24"/>
          <w:highlight w:val="none"/>
          <w:lang w:eastAsia="zh-CN"/>
        </w:rPr>
        <w:t>或其他供应商</w:t>
      </w:r>
      <w:r>
        <w:rPr>
          <w:rFonts w:hint="eastAsia" w:ascii="仿宋" w:hAnsi="仿宋" w:eastAsia="仿宋" w:cs="仿宋"/>
          <w:color w:val="auto"/>
          <w:spacing w:val="4"/>
          <w:sz w:val="24"/>
          <w:szCs w:val="24"/>
          <w:highlight w:val="none"/>
        </w:rPr>
        <w:t>恶意串通，进行质疑和投诉，维护政府采购市场秩序。</w:t>
      </w:r>
    </w:p>
    <w:p>
      <w:pPr>
        <w:keepNext w:val="0"/>
        <w:keepLines w:val="0"/>
        <w:pageBreakBefore w:val="0"/>
        <w:widowControl w:val="0"/>
        <w:kinsoku/>
        <w:wordWrap/>
        <w:overflowPunct w:val="0"/>
        <w:topLinePunct w:val="0"/>
        <w:autoSpaceDE/>
        <w:autoSpaceDN/>
        <w:bidi w:val="0"/>
        <w:adjustRightInd/>
        <w:snapToGrid/>
        <w:spacing w:line="500" w:lineRule="exact"/>
        <w:ind w:firstLine="496" w:firstLineChars="200"/>
        <w:textAlignment w:val="auto"/>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8、尊重和接受政府采购监督管理部门的监督和政府采购代理机构招标采购要求，承担因违约行为给采购人造成的损失。</w:t>
      </w:r>
    </w:p>
    <w:p>
      <w:pPr>
        <w:keepNext w:val="0"/>
        <w:keepLines w:val="0"/>
        <w:pageBreakBefore w:val="0"/>
        <w:widowControl w:val="0"/>
        <w:kinsoku/>
        <w:wordWrap/>
        <w:overflowPunct w:val="0"/>
        <w:topLinePunct w:val="0"/>
        <w:autoSpaceDE/>
        <w:autoSpaceDN/>
        <w:bidi w:val="0"/>
        <w:adjustRightInd/>
        <w:snapToGrid/>
        <w:spacing w:line="500" w:lineRule="exact"/>
        <w:ind w:firstLine="496" w:firstLineChars="200"/>
        <w:textAlignment w:val="auto"/>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9、不发生其他有悖于政府采购公开、公平、公正和诚信原则的行为。</w:t>
      </w:r>
    </w:p>
    <w:p>
      <w:pPr>
        <w:pStyle w:val="5"/>
        <w:spacing w:beforeLines="50"/>
        <w:ind w:firstLine="0" w:firstLineChars="0"/>
        <w:rPr>
          <w:rFonts w:hint="eastAsia" w:ascii="仿宋" w:hAnsi="仿宋" w:eastAsia="仿宋" w:cs="仿宋"/>
          <w:color w:val="auto"/>
          <w:sz w:val="28"/>
          <w:szCs w:val="28"/>
          <w:highlight w:val="none"/>
        </w:rPr>
      </w:pPr>
    </w:p>
    <w:p>
      <w:pPr>
        <w:spacing w:line="360" w:lineRule="auto"/>
        <w:jc w:val="left"/>
        <w:rPr>
          <w:rFonts w:hint="eastAsia" w:ascii="仿宋" w:hAnsi="仿宋" w:eastAsia="仿宋" w:cs="仿宋"/>
          <w:color w:val="auto"/>
          <w:sz w:val="24"/>
          <w:highlight w:val="none"/>
        </w:rPr>
      </w:pPr>
    </w:p>
    <w:p>
      <w:pPr>
        <w:keepNext w:val="0"/>
        <w:keepLines w:val="0"/>
        <w:pageBreakBefore w:val="0"/>
        <w:widowControl w:val="0"/>
        <w:kinsoku/>
        <w:wordWrap/>
        <w:overflowPunct w:val="0"/>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供应商名称</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u w:val="single"/>
        </w:rPr>
        <w:t xml:space="preserve">          </w:t>
      </w:r>
      <w:bookmarkStart w:id="0" w:name="_GoBack"/>
      <w:bookmarkEnd w:id="0"/>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（盖章）</w:t>
      </w:r>
    </w:p>
    <w:p>
      <w:pPr>
        <w:keepNext w:val="0"/>
        <w:keepLines w:val="0"/>
        <w:pageBreakBefore w:val="0"/>
        <w:widowControl w:val="0"/>
        <w:kinsoku/>
        <w:wordWrap/>
        <w:overflowPunct w:val="0"/>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法定代表人或</w:t>
      </w:r>
      <w:r>
        <w:rPr>
          <w:rFonts w:hint="eastAsia" w:ascii="仿宋" w:hAnsi="仿宋" w:eastAsia="仿宋" w:cs="仿宋"/>
          <w:color w:val="auto"/>
          <w:sz w:val="24"/>
          <w:highlight w:val="none"/>
          <w:lang w:eastAsia="zh-CN"/>
        </w:rPr>
        <w:t>被授权人</w:t>
      </w:r>
      <w:r>
        <w:rPr>
          <w:rFonts w:hint="eastAsia" w:ascii="仿宋" w:hAnsi="仿宋" w:eastAsia="仿宋" w:cs="仿宋"/>
          <w:color w:val="auto"/>
          <w:sz w:val="24"/>
          <w:highlight w:val="none"/>
        </w:rPr>
        <w:t>：</w:t>
      </w:r>
      <w:r>
        <w:rPr>
          <w:rFonts w:hint="eastAsia" w:ascii="仿宋" w:hAnsi="仿宋" w:eastAsia="仿宋" w:cs="仿宋"/>
          <w:color w:val="auto"/>
          <w:sz w:val="24"/>
          <w:highlight w:val="none"/>
          <w:u w:val="single"/>
        </w:rPr>
        <w:t xml:space="preserve">                </w:t>
      </w:r>
      <w:r>
        <w:rPr>
          <w:rFonts w:hint="eastAsia" w:ascii="仿宋" w:hAnsi="仿宋" w:eastAsia="仿宋" w:cs="仿宋"/>
          <w:color w:val="auto"/>
          <w:kern w:val="0"/>
          <w:sz w:val="24"/>
          <w:highlight w:val="none"/>
        </w:rPr>
        <w:t>(签字或盖章)</w:t>
      </w:r>
    </w:p>
    <w:p>
      <w:pPr>
        <w:keepNext w:val="0"/>
        <w:keepLines w:val="0"/>
        <w:pageBreakBefore w:val="0"/>
        <w:widowControl w:val="0"/>
        <w:kinsoku/>
        <w:wordWrap/>
        <w:overflowPunct w:val="0"/>
        <w:topLinePunct w:val="0"/>
        <w:autoSpaceDE/>
        <w:autoSpaceDN/>
        <w:bidi w:val="0"/>
        <w:adjustRightInd/>
        <w:snapToGrid/>
        <w:spacing w:line="500" w:lineRule="exact"/>
        <w:ind w:firstLine="480" w:firstLineChars="200"/>
        <w:textAlignment w:val="auto"/>
      </w:pPr>
      <w:r>
        <w:rPr>
          <w:rFonts w:hint="eastAsia" w:ascii="仿宋" w:hAnsi="仿宋" w:eastAsia="仿宋" w:cs="仿宋"/>
          <w:color w:val="auto"/>
          <w:sz w:val="24"/>
          <w:highlight w:val="none"/>
        </w:rPr>
        <w:t>日      期：  年  月   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JiYmZiMGMyMzI4NGFkOWViYWQ0Nzg1MjhkNzEzNDYifQ=="/>
  </w:docVars>
  <w:rsids>
    <w:rsidRoot w:val="60D06CD3"/>
    <w:rsid w:val="60D06C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4"/>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rPr>
  </w:style>
  <w:style w:type="paragraph" w:customStyle="1" w:styleId="5">
    <w:name w:val="列出段落1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2023-07-25T03:15:00Z</dcterms:created>
  <dc:creator>德仁</dc:creator>
  <cp:lastModifiedBy>德仁</cp:lastModifiedBy>
  <dcterms:modified xsi:type="dcterms:W3CDTF">2023-07-25T03:17:03Z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EC228881B76C4F9ABDC4FF3DD7AF2746_11</vt:lpwstr>
  </property>
</Properties>
</file>