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巡检车辆配备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70930E4"/>
    <w:rsid w:val="0C035F42"/>
    <w:rsid w:val="1464647D"/>
    <w:rsid w:val="2CD04319"/>
    <w:rsid w:val="739F0E29"/>
    <w:rsid w:val="7B45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2024-05-22T05:45:42Z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239356FFA10A4D3EAF789C77A85582C4_12</vt:lpwstr>
  </property>
</Properties>
</file>