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800" w:lineRule="exact"/>
        <w:ind w:left="0" w:right="0"/>
        <w:jc w:val="center"/>
        <w:rPr>
          <w:rFonts w:hint="eastAsia" w:ascii="宋体" w:hAnsi="宋体" w:eastAsia="宋体" w:cs="宋体"/>
          <w:b/>
          <w:bCs w:val="0"/>
          <w:kern w:val="2"/>
          <w:sz w:val="40"/>
          <w:szCs w:val="40"/>
          <w:lang w:val="en-US" w:eastAsia="zh-CN" w:bidi="ar"/>
        </w:rPr>
      </w:pPr>
    </w:p>
    <w:p>
      <w:pPr>
        <w:keepNext w:val="0"/>
        <w:keepLines w:val="0"/>
        <w:widowControl w:val="0"/>
        <w:suppressLineNumbers w:val="0"/>
        <w:spacing w:before="0" w:beforeAutospacing="0" w:after="0" w:afterAutospacing="0" w:line="800" w:lineRule="exact"/>
        <w:ind w:left="0" w:right="0"/>
        <w:jc w:val="center"/>
        <w:rPr>
          <w:rFonts w:hint="eastAsia" w:ascii="宋体" w:hAnsi="宋体" w:eastAsia="宋体" w:cs="宋体"/>
          <w:b/>
          <w:bCs w:val="0"/>
          <w:sz w:val="40"/>
          <w:szCs w:val="40"/>
          <w:lang w:val="en-US"/>
        </w:rPr>
      </w:pPr>
      <w:bookmarkStart w:id="2" w:name="_GoBack"/>
      <w:bookmarkEnd w:id="2"/>
      <w:r>
        <w:rPr>
          <w:rFonts w:hint="eastAsia" w:ascii="宋体" w:hAnsi="宋体" w:eastAsia="宋体" w:cs="宋体"/>
          <w:b/>
          <w:bCs w:val="0"/>
          <w:kern w:val="2"/>
          <w:sz w:val="40"/>
          <w:szCs w:val="40"/>
          <w:lang w:val="en-US" w:eastAsia="zh-CN" w:bidi="ar"/>
        </w:rPr>
        <w:t>理化所阴阳离子双系统离子色谱仪</w:t>
      </w:r>
    </w:p>
    <w:p>
      <w:pPr>
        <w:keepNext w:val="0"/>
        <w:keepLines w:val="0"/>
        <w:widowControl w:val="0"/>
        <w:suppressLineNumbers w:val="0"/>
        <w:spacing w:before="0" w:beforeAutospacing="0" w:after="0" w:afterAutospacing="0" w:line="800" w:lineRule="exact"/>
        <w:ind w:left="0" w:right="0"/>
        <w:jc w:val="center"/>
        <w:rPr>
          <w:rFonts w:hint="eastAsia" w:ascii="宋体" w:hAnsi="宋体" w:eastAsia="宋体" w:cs="宋体"/>
          <w:b/>
          <w:bCs w:val="0"/>
          <w:sz w:val="40"/>
          <w:szCs w:val="40"/>
          <w:lang w:val="en-US"/>
        </w:rPr>
      </w:pPr>
    </w:p>
    <w:p>
      <w:pPr>
        <w:keepNext w:val="0"/>
        <w:keepLines w:val="0"/>
        <w:widowControl w:val="0"/>
        <w:suppressLineNumbers w:val="0"/>
        <w:spacing w:before="0" w:beforeAutospacing="0" w:after="0" w:afterAutospacing="0" w:line="800" w:lineRule="exact"/>
        <w:ind w:left="0" w:right="0"/>
        <w:jc w:val="center"/>
        <w:rPr>
          <w:rFonts w:hint="eastAsia" w:ascii="宋体" w:hAnsi="宋体" w:eastAsia="宋体" w:cs="宋体"/>
          <w:b/>
          <w:bCs w:val="0"/>
          <w:sz w:val="40"/>
          <w:szCs w:val="40"/>
          <w:lang w:val="en-US"/>
        </w:rPr>
      </w:pPr>
      <w:r>
        <w:rPr>
          <w:rFonts w:hint="eastAsia" w:ascii="宋体" w:hAnsi="宋体" w:eastAsia="宋体" w:cs="宋体"/>
          <w:b/>
          <w:bCs w:val="0"/>
          <w:kern w:val="2"/>
          <w:sz w:val="40"/>
          <w:szCs w:val="40"/>
          <w:lang w:val="en-US" w:eastAsia="zh-CN" w:bidi="ar"/>
        </w:rPr>
        <w:t>服  务 合 同</w:t>
      </w: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ind w:left="0" w:right="0" w:firstLine="1950" w:firstLineChars="650"/>
        <w:jc w:val="both"/>
        <w:rPr>
          <w:rFonts w:hint="eastAsia" w:ascii="宋体" w:hAnsi="宋体" w:eastAsia="宋体" w:cs="宋体"/>
          <w:sz w:val="30"/>
          <w:szCs w:val="30"/>
          <w:lang w:val="en-US"/>
        </w:rPr>
      </w:pPr>
    </w:p>
    <w:p>
      <w:pPr>
        <w:keepNext w:val="0"/>
        <w:keepLines w:val="0"/>
        <w:widowControl w:val="0"/>
        <w:suppressLineNumbers w:val="0"/>
        <w:spacing w:before="0" w:beforeAutospacing="0" w:after="0" w:afterAutospacing="0"/>
        <w:ind w:left="0" w:right="0" w:firstLine="1950" w:firstLineChars="650"/>
        <w:jc w:val="both"/>
        <w:rPr>
          <w:rFonts w:hint="eastAsia" w:ascii="宋体" w:hAnsi="宋体" w:eastAsia="宋体" w:cs="宋体"/>
          <w:sz w:val="30"/>
          <w:szCs w:val="30"/>
          <w:lang w:val="en-US"/>
        </w:rPr>
      </w:pPr>
    </w:p>
    <w:p>
      <w:pPr>
        <w:keepNext w:val="0"/>
        <w:keepLines w:val="0"/>
        <w:widowControl w:val="0"/>
        <w:suppressLineNumbers w:val="0"/>
        <w:spacing w:before="0" w:beforeAutospacing="0" w:after="0" w:afterAutospacing="0"/>
        <w:ind w:left="0" w:right="0" w:firstLine="1950" w:firstLineChars="650"/>
        <w:jc w:val="both"/>
        <w:rPr>
          <w:rFonts w:hint="eastAsia" w:ascii="宋体" w:hAnsi="宋体" w:eastAsia="宋体" w:cs="宋体"/>
          <w:sz w:val="30"/>
          <w:szCs w:val="30"/>
          <w:lang w:val="en-US"/>
        </w:rPr>
      </w:pPr>
      <w:r>
        <w:rPr>
          <w:rFonts w:hint="eastAsia" w:ascii="宋体" w:hAnsi="宋体" w:eastAsia="宋体" w:cs="宋体"/>
          <w:kern w:val="2"/>
          <w:sz w:val="30"/>
          <w:szCs w:val="30"/>
          <w:lang w:val="en-US" w:eastAsia="zh-CN" w:bidi="ar"/>
        </w:rPr>
        <w:t>甲  方：陕西省疾病预防控制中心</w:t>
      </w:r>
    </w:p>
    <w:p>
      <w:pPr>
        <w:keepNext w:val="0"/>
        <w:keepLines w:val="0"/>
        <w:widowControl w:val="0"/>
        <w:suppressLineNumbers w:val="0"/>
        <w:tabs>
          <w:tab w:val="left" w:pos="480"/>
        </w:tabs>
        <w:spacing w:before="0" w:beforeAutospacing="0" w:after="0" w:afterAutospacing="0"/>
        <w:ind w:left="0" w:right="0" w:firstLine="600" w:firstLineChars="200"/>
        <w:jc w:val="both"/>
        <w:rPr>
          <w:rFonts w:hint="eastAsia" w:ascii="宋体" w:hAnsi="宋体" w:eastAsia="宋体" w:cs="宋体"/>
          <w:sz w:val="30"/>
          <w:szCs w:val="30"/>
          <w:lang w:val="en-US"/>
        </w:rPr>
      </w:pPr>
      <w:r>
        <w:rPr>
          <w:rFonts w:hint="eastAsia" w:ascii="宋体" w:hAnsi="宋体" w:eastAsia="宋体" w:cs="宋体"/>
          <w:kern w:val="2"/>
          <w:sz w:val="30"/>
          <w:szCs w:val="30"/>
          <w:lang w:val="en-US" w:eastAsia="zh-CN" w:bidi="ar"/>
        </w:rPr>
        <w:t xml:space="preserve">         乙  方：xxxx</w:t>
      </w:r>
    </w:p>
    <w:p>
      <w:pPr>
        <w:keepNext w:val="0"/>
        <w:keepLines w:val="0"/>
        <w:widowControl w:val="0"/>
        <w:suppressLineNumbers w:val="0"/>
        <w:spacing w:before="0" w:beforeAutospacing="0" w:after="0" w:afterAutospacing="0"/>
        <w:ind w:left="0" w:right="0"/>
        <w:jc w:val="both"/>
        <w:rPr>
          <w:rFonts w:hint="eastAsia" w:ascii="宋体" w:hAnsi="宋体" w:eastAsia="宋体" w:cs="宋体"/>
          <w:sz w:val="30"/>
          <w:szCs w:val="30"/>
          <w:lang w:val="en-US"/>
        </w:rPr>
      </w:pPr>
      <w:r>
        <w:rPr>
          <w:rFonts w:hint="eastAsia" w:ascii="宋体" w:hAnsi="宋体" w:eastAsia="宋体" w:cs="宋体"/>
          <w:kern w:val="2"/>
          <w:sz w:val="30"/>
          <w:szCs w:val="30"/>
          <w:lang w:val="en-US" w:eastAsia="zh-CN" w:bidi="ar"/>
        </w:rPr>
        <w:t xml:space="preserve">                      2024年 月</w:t>
      </w:r>
    </w:p>
    <w:p>
      <w:pPr>
        <w:keepNext w:val="0"/>
        <w:keepLines w:val="0"/>
        <w:widowControl w:val="0"/>
        <w:suppressLineNumbers w:val="0"/>
        <w:spacing w:before="0" w:beforeAutospacing="0" w:after="0" w:afterAutospacing="0"/>
        <w:ind w:left="0" w:right="0" w:firstLine="3300" w:firstLineChars="1100"/>
        <w:jc w:val="both"/>
        <w:rPr>
          <w:rFonts w:hint="eastAsia" w:ascii="宋体" w:hAnsi="宋体" w:eastAsia="宋体" w:cs="宋体"/>
          <w:sz w:val="30"/>
          <w:szCs w:val="30"/>
          <w:lang w:val="en-US"/>
        </w:rPr>
      </w:pPr>
      <w:r>
        <w:rPr>
          <w:rFonts w:hint="eastAsia" w:ascii="宋体" w:hAnsi="宋体" w:eastAsia="宋体" w:cs="宋体"/>
          <w:kern w:val="2"/>
          <w:sz w:val="30"/>
          <w:szCs w:val="30"/>
          <w:lang w:val="en-US" w:eastAsia="zh-CN" w:bidi="ar"/>
        </w:rPr>
        <w:t>中国  西安</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br w:type="page"/>
      </w:r>
      <w:r>
        <w:rPr>
          <w:rFonts w:hint="eastAsia" w:ascii="宋体" w:hAnsi="宋体" w:eastAsia="宋体" w:cs="宋体"/>
          <w:kern w:val="2"/>
          <w:sz w:val="21"/>
          <w:szCs w:val="21"/>
          <w:lang w:val="en-US" w:eastAsia="zh-CN" w:bidi="ar"/>
        </w:rPr>
        <w:t>甲方：</w:t>
      </w:r>
      <w:r>
        <w:rPr>
          <w:rFonts w:hint="eastAsia" w:ascii="宋体" w:hAnsi="宋体" w:eastAsia="宋体" w:cs="宋体"/>
          <w:kern w:val="2"/>
          <w:sz w:val="21"/>
          <w:szCs w:val="21"/>
          <w:u w:val="single"/>
          <w:lang w:val="en-US" w:eastAsia="zh-CN" w:bidi="ar"/>
        </w:rPr>
        <w:t>陕西省疾病预防控制中心</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乙方：</w:t>
      </w:r>
      <w:r>
        <w:rPr>
          <w:rFonts w:hint="eastAsia" w:ascii="宋体" w:hAnsi="宋体" w:eastAsia="宋体" w:cs="宋体"/>
          <w:kern w:val="2"/>
          <w:sz w:val="21"/>
          <w:szCs w:val="21"/>
          <w:u w:val="single"/>
          <w:lang w:val="en-US" w:eastAsia="zh-CN" w:bidi="ar"/>
        </w:rPr>
        <w:t xml:space="preserve">                      </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第一条  总则</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根据《中华人民共和国民法典》等现行法律法规，本着自愿、平等、诚实信用的原则，双方就</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服务</w:t>
      </w:r>
      <w:r>
        <w:rPr>
          <w:rFonts w:hint="eastAsia" w:ascii="宋体" w:hAnsi="宋体" w:eastAsia="宋体" w:cs="宋体"/>
          <w:kern w:val="2"/>
          <w:sz w:val="21"/>
          <w:szCs w:val="21"/>
          <w:lang w:val="en-US" w:eastAsia="zh-CN" w:bidi="ar"/>
        </w:rPr>
        <w:t>项目事宜，协商一致，签订本合同。</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第二条  服务内容</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2.1服务内容：（数量、规格等）：</w:t>
      </w:r>
    </w:p>
    <w:tbl>
      <w:tblPr>
        <w:tblStyle w:val="11"/>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334"/>
        <w:gridCol w:w="751"/>
        <w:gridCol w:w="736"/>
        <w:gridCol w:w="1144"/>
        <w:gridCol w:w="817"/>
        <w:gridCol w:w="867"/>
        <w:gridCol w:w="913"/>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908"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货物名称</w:t>
            </w:r>
          </w:p>
        </w:tc>
        <w:tc>
          <w:tcPr>
            <w:tcW w:w="75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型号规格</w:t>
            </w:r>
          </w:p>
        </w:tc>
        <w:tc>
          <w:tcPr>
            <w:tcW w:w="73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品牌</w:t>
            </w:r>
          </w:p>
        </w:tc>
        <w:tc>
          <w:tcPr>
            <w:tcW w:w="114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生产厂家</w:t>
            </w:r>
          </w:p>
        </w:tc>
        <w:tc>
          <w:tcPr>
            <w:tcW w:w="81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单位</w:t>
            </w:r>
          </w:p>
        </w:tc>
        <w:tc>
          <w:tcPr>
            <w:tcW w:w="86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数量</w:t>
            </w:r>
          </w:p>
        </w:tc>
        <w:tc>
          <w:tcPr>
            <w:tcW w:w="913" w:type="dxa"/>
            <w:tcBorders>
              <w:top w:val="single" w:color="auto" w:sz="4" w:space="0"/>
              <w:left w:val="single" w:color="auto" w:sz="4" w:space="0"/>
              <w:bottom w:val="single" w:color="auto" w:sz="4" w:space="0"/>
              <w:right w:val="single" w:color="auto" w:sz="4" w:space="0"/>
            </w:tcBorders>
            <w:shd w:val="clear"/>
            <w:vAlign w:val="bottom"/>
          </w:tcPr>
          <w:p>
            <w:pPr>
              <w:keepNext w:val="0"/>
              <w:keepLines w:val="0"/>
              <w:widowControl w:val="0"/>
              <w:suppressLineNumbers w:val="0"/>
              <w:spacing w:before="0" w:beforeAutospacing="0" w:after="0" w:afterAutospacing="0" w:line="520" w:lineRule="exact"/>
              <w:ind w:left="0" w:right="0"/>
              <w:jc w:val="center"/>
              <w:rPr>
                <w:rFonts w:hint="eastAsia" w:ascii="宋体" w:hAnsi="宋体" w:eastAsia="宋体" w:cs="宋体"/>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单价（元）</w:t>
            </w:r>
          </w:p>
        </w:tc>
        <w:tc>
          <w:tcPr>
            <w:tcW w:w="183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5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3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14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1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6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91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83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5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3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14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1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6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91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83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5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3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14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1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6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91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83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5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73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14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1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86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91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c>
          <w:tcPr>
            <w:tcW w:w="183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b/>
                <w:bCs w:val="0"/>
                <w:kern w:val="0"/>
                <w:sz w:val="22"/>
                <w:szCs w:val="2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33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合计（元）</w:t>
            </w:r>
          </w:p>
        </w:tc>
        <w:tc>
          <w:tcPr>
            <w:tcW w:w="7061" w:type="dxa"/>
            <w:gridSpan w:val="7"/>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小写：</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b/>
                <w:bCs w:val="0"/>
                <w:kern w:val="0"/>
                <w:sz w:val="22"/>
                <w:szCs w:val="22"/>
                <w:bdr w:val="none" w:color="auto" w:sz="0" w:space="0"/>
                <w:lang w:val="en-US"/>
              </w:rPr>
            </w:pPr>
            <w:r>
              <w:rPr>
                <w:rFonts w:hint="eastAsia" w:ascii="宋体" w:hAnsi="宋体" w:eastAsia="宋体" w:cs="宋体"/>
                <w:kern w:val="0"/>
                <w:sz w:val="22"/>
                <w:szCs w:val="22"/>
                <w:bdr w:val="none" w:color="auto" w:sz="0" w:space="0"/>
                <w:lang w:val="en-US" w:eastAsia="zh-CN" w:bidi="ar"/>
              </w:rPr>
              <w:t>大写：</w:t>
            </w:r>
          </w:p>
        </w:tc>
      </w:tr>
    </w:tbl>
    <w:p>
      <w:pPr>
        <w:pStyle w:val="9"/>
        <w:keepNext w:val="0"/>
        <w:keepLines w:val="0"/>
        <w:widowControl w:val="0"/>
        <w:suppressLineNumbers w:val="0"/>
        <w:tabs>
          <w:tab w:val="center" w:pos="4153"/>
          <w:tab w:val="right" w:pos="8306"/>
        </w:tabs>
        <w:snapToGrid w:val="0"/>
        <w:spacing w:before="0" w:beforeAutospacing="0" w:after="0" w:afterAutospacing="0" w:line="360" w:lineRule="auto"/>
        <w:ind w:left="0" w:right="0" w:firstLine="420" w:firstLineChars="200"/>
        <w:jc w:val="left"/>
        <w:rPr>
          <w:rFonts w:hint="eastAsia" w:ascii="宋体" w:hAnsi="宋体" w:eastAsia="宋体" w:cs="宋体"/>
          <w:sz w:val="21"/>
          <w:szCs w:val="21"/>
          <w:lang w:val="en-US"/>
        </w:rPr>
      </w:pPr>
    </w:p>
    <w:p>
      <w:pPr>
        <w:pStyle w:val="9"/>
        <w:keepNext w:val="0"/>
        <w:keepLines w:val="0"/>
        <w:widowControl w:val="0"/>
        <w:suppressLineNumbers w:val="0"/>
        <w:tabs>
          <w:tab w:val="center" w:pos="4153"/>
          <w:tab w:val="right" w:pos="8306"/>
        </w:tabs>
        <w:snapToGrid w:val="0"/>
        <w:spacing w:before="0" w:beforeAutospacing="0" w:after="0" w:afterAutospacing="0" w:line="360" w:lineRule="auto"/>
        <w:ind w:left="0" w:right="0" w:firstLine="420" w:firstLineChars="200"/>
        <w:jc w:val="left"/>
        <w:rPr>
          <w:rFonts w:hint="eastAsia" w:ascii="宋体" w:hAnsi="宋体" w:eastAsia="宋体" w:cs="宋体"/>
          <w:sz w:val="21"/>
          <w:szCs w:val="21"/>
          <w:u w:val="single"/>
          <w:lang w:val="en-US"/>
        </w:rPr>
      </w:pPr>
      <w:r>
        <w:rPr>
          <w:rFonts w:hint="eastAsia" w:ascii="宋体" w:hAnsi="宋体" w:eastAsia="宋体" w:cs="宋体"/>
          <w:kern w:val="2"/>
          <w:sz w:val="21"/>
          <w:szCs w:val="21"/>
          <w:lang w:val="en-US" w:eastAsia="zh-CN" w:bidi="ar"/>
        </w:rPr>
        <w:t>2.2供货期限：</w:t>
      </w:r>
      <w:r>
        <w:rPr>
          <w:rFonts w:hint="eastAsia" w:ascii="宋体" w:hAnsi="宋体" w:eastAsia="宋体" w:cs="宋体"/>
          <w:kern w:val="2"/>
          <w:sz w:val="21"/>
          <w:szCs w:val="21"/>
          <w:u w:val="single"/>
          <w:lang w:val="en-US" w:eastAsia="zh-CN" w:bidi="ar"/>
        </w:rPr>
        <w:t xml:space="preserve">             </w:t>
      </w:r>
    </w:p>
    <w:p>
      <w:pPr>
        <w:pStyle w:val="9"/>
        <w:keepNext w:val="0"/>
        <w:keepLines w:val="0"/>
        <w:widowControl w:val="0"/>
        <w:suppressLineNumbers w:val="0"/>
        <w:tabs>
          <w:tab w:val="center" w:pos="4153"/>
          <w:tab w:val="right" w:pos="8306"/>
        </w:tabs>
        <w:snapToGrid w:val="0"/>
        <w:spacing w:before="0" w:beforeAutospacing="0" w:after="0" w:afterAutospacing="0" w:line="360" w:lineRule="auto"/>
        <w:ind w:left="0" w:right="0" w:firstLine="420" w:firstLineChars="200"/>
        <w:jc w:val="left"/>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2.3服务地点：采购人指定地点</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第三条  费用及支付</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3.1本项目费用为：总额定人民币（大写）</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（小写）¥</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，本项目费用由甲方承担，依本合同约定支付给乙方。</w:t>
      </w:r>
    </w:p>
    <w:p>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3.2合同价款最终报价包含</w:t>
      </w:r>
      <w:r>
        <w:rPr>
          <w:rFonts w:hint="eastAsia" w:ascii="宋体" w:hAnsi="宋体" w:eastAsia="宋体" w:cs="宋体"/>
          <w:kern w:val="2"/>
          <w:sz w:val="21"/>
          <w:szCs w:val="21"/>
          <w:lang w:val="zh-CN" w:eastAsia="zh-CN" w:bidi="ar"/>
        </w:rPr>
        <w:t>货物总价、货物运达指定地点的运杂费（含运输费、保险费）、检测验收费、其他（含</w:t>
      </w:r>
      <w:r>
        <w:rPr>
          <w:rFonts w:hint="eastAsia" w:ascii="宋体" w:hAnsi="宋体" w:eastAsia="宋体" w:cs="宋体"/>
          <w:kern w:val="2"/>
          <w:sz w:val="21"/>
          <w:szCs w:val="21"/>
          <w:lang w:val="en-US" w:eastAsia="zh-CN" w:bidi="ar"/>
        </w:rPr>
        <w:t>人工费、</w:t>
      </w:r>
      <w:r>
        <w:rPr>
          <w:rFonts w:hint="eastAsia" w:ascii="宋体" w:hAnsi="宋体" w:eastAsia="宋体" w:cs="宋体"/>
          <w:kern w:val="2"/>
          <w:sz w:val="21"/>
          <w:szCs w:val="21"/>
          <w:lang w:val="zh-CN" w:eastAsia="zh-CN" w:bidi="ar"/>
        </w:rPr>
        <w:t>向税务部门交纳的各项税费等）至交付采购人使用的一切含税费用</w:t>
      </w:r>
      <w:r>
        <w:rPr>
          <w:rFonts w:hint="eastAsia" w:ascii="宋体" w:hAnsi="宋体" w:eastAsia="宋体" w:cs="宋体"/>
          <w:kern w:val="2"/>
          <w:sz w:val="21"/>
          <w:szCs w:val="21"/>
          <w:lang w:val="en-US" w:eastAsia="zh-CN" w:bidi="ar"/>
        </w:rPr>
        <w:t>，不再另外增加费用，本合同总价还包含乙方应当提供的伴随服务和售后服务费用。</w:t>
      </w:r>
    </w:p>
    <w:p>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bCs/>
          <w:szCs w:val="21"/>
          <w:lang w:val="en-US"/>
        </w:rPr>
      </w:pPr>
      <w:r>
        <w:rPr>
          <w:rFonts w:hint="eastAsia" w:ascii="宋体" w:hAnsi="宋体" w:eastAsia="宋体" w:cs="宋体"/>
          <w:kern w:val="2"/>
          <w:sz w:val="21"/>
          <w:szCs w:val="21"/>
          <w:lang w:val="en-US" w:eastAsia="zh-CN" w:bidi="ar"/>
        </w:rPr>
        <w:t>3.2</w:t>
      </w:r>
      <w:r>
        <w:rPr>
          <w:rFonts w:hint="eastAsia" w:ascii="宋体" w:hAnsi="宋体" w:eastAsia="宋体" w:cs="宋体"/>
          <w:bCs/>
          <w:kern w:val="2"/>
          <w:sz w:val="21"/>
          <w:szCs w:val="21"/>
          <w:lang w:val="en-US" w:eastAsia="zh-CN" w:bidi="ar"/>
        </w:rPr>
        <w:t>付款方式：合同签订后，乙方须按其磋商文件中响应的交货期按时交货并提供全额合规发票保证“货票同行”，到达甲方指定地点，安装、调试完毕并验收合格后，甲方30天内一次性支付合同总价款。</w:t>
      </w:r>
    </w:p>
    <w:p>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3.3</w:t>
      </w:r>
      <w:r>
        <w:rPr>
          <w:rFonts w:hint="eastAsia" w:ascii="宋体" w:hAnsi="宋体" w:eastAsia="宋体" w:cs="宋体"/>
          <w:bCs/>
          <w:kern w:val="2"/>
          <w:sz w:val="21"/>
          <w:szCs w:val="21"/>
          <w:lang w:val="en-US" w:eastAsia="zh-CN" w:bidi="ar"/>
        </w:rPr>
        <w:t>支付方式：银行转账。供应商需提供满足采购人要求的合法发票。</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 xml:space="preserve">第四条  </w:t>
      </w:r>
      <w:bookmarkStart w:id="0" w:name="_Toc37665085"/>
      <w:bookmarkStart w:id="1" w:name="_Toc37575002"/>
      <w:r>
        <w:rPr>
          <w:rFonts w:hint="eastAsia" w:ascii="宋体" w:hAnsi="宋体" w:eastAsia="宋体" w:cs="宋体"/>
          <w:b/>
          <w:bCs/>
          <w:kern w:val="2"/>
          <w:sz w:val="21"/>
          <w:szCs w:val="21"/>
          <w:lang w:val="en-US" w:eastAsia="zh-CN" w:bidi="ar"/>
        </w:rPr>
        <w:t>对外关系</w:t>
      </w:r>
      <w:bookmarkEnd w:id="0"/>
      <w:bookmarkEnd w:id="1"/>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乙方在其服务范围内与其它服务方之间的工作关系，由乙方自行负责处理。 </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第五条  合同的生效、变更、终止</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5.1 本合同经甲乙双方法定代表人（负责人）或授权代理人签字并盖章后生效。</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5.2 本合同经甲乙双方协商一致，可以变更，合同变更协议应采用书面形式。</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5.3 有下列情形之一的，本合同终止：</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5.3.1 合同已经按照约定履行完毕；</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5.3.2 双方协商一致终止合同。</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第六条  争议的解决</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6.1 在本合同履行过程中发生争议时，甲乙双方应及时协商解决。</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6.2 如协商不成，可提交至甲方所在地人民法院通过诉讼途径解决。</w:t>
      </w:r>
    </w:p>
    <w:p>
      <w:pPr>
        <w:keepNext w:val="0"/>
        <w:keepLines w:val="0"/>
        <w:widowControl w:val="0"/>
        <w:suppressLineNumbers w:val="0"/>
        <w:topLinePunct/>
        <w:adjustRightInd w:val="0"/>
        <w:snapToGrid w:val="0"/>
        <w:spacing w:before="0" w:beforeAutospacing="0" w:after="0" w:afterAutospacing="0" w:line="360" w:lineRule="auto"/>
        <w:ind w:left="0" w:right="0" w:firstLine="422" w:firstLineChars="20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第七条  合同生效及其他</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7.1本合同自双方签订之日起生效。</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7.2合同一式陆份，甲方执贰份；采购监管机构备案贰份，乙方执贰份。</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7.3未尽事宜由双方在签订合同时具体明确，并签订书面补充协议。补充协议与本合同约定不一致的，以补充协议为准。</w:t>
      </w:r>
    </w:p>
    <w:p>
      <w:pPr>
        <w:keepNext w:val="0"/>
        <w:keepLines w:val="0"/>
        <w:widowControl w:val="0"/>
        <w:suppressLineNumbers w:val="0"/>
        <w:topLinePunct/>
        <w:adjustRightInd w:val="0"/>
        <w:snapToGrid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（以下无正文）</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甲  方（盖章）                          乙  方（盖章）</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单位名称：                              单位名称:xxxx</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地  址：                                地  址：xxxx</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法定代表/授权代表:（签字或盖章)           法定代表人/授权代表:（签字或盖章) </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代理人：（签字或盖章）                   代理人：（签字或盖章）</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开户银行:xxxx</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帐    号：xxxx</w:t>
      </w:r>
    </w:p>
    <w:p>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签订日期：2024年  月  日                签订日期：2024年  月  日</w:t>
      </w:r>
    </w:p>
    <w:p>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Math">
    <w:panose1 w:val="02040503050406030204"/>
    <w:charset w:val="01"/>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Courier New">
    <w:panose1 w:val="020703090202050204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3113"/>
      <w:docPartObj>
        <w:docPartGallery w:val="autotext"/>
      </w:docPartObj>
    </w:sdtPr>
    <w:sdtContent>
      <w:sdt>
        <w:sdtPr>
          <w:id w:val="171357217"/>
          <w:docPartObj>
            <w:docPartGallery w:val="autotext"/>
          </w:docPartObj>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DJiZWNiMmE2ZThlNzQxZWQ4MWY5Yzg4NzMyN2IwZTkifQ=="/>
  </w:docVars>
  <w:rsids>
    <w:rsidRoot w:val="1B7F54EC"/>
    <w:rsid w:val="00007407"/>
    <w:rsid w:val="00027532"/>
    <w:rsid w:val="00056AFA"/>
    <w:rsid w:val="000739F6"/>
    <w:rsid w:val="00092346"/>
    <w:rsid w:val="0009284B"/>
    <w:rsid w:val="00097F4A"/>
    <w:rsid w:val="000A5252"/>
    <w:rsid w:val="000B07C8"/>
    <w:rsid w:val="000B3B0A"/>
    <w:rsid w:val="000C02AE"/>
    <w:rsid w:val="000C467B"/>
    <w:rsid w:val="000C69C6"/>
    <w:rsid w:val="000D19D9"/>
    <w:rsid w:val="000D389C"/>
    <w:rsid w:val="000D4DE6"/>
    <w:rsid w:val="000F0768"/>
    <w:rsid w:val="000F149C"/>
    <w:rsid w:val="00111274"/>
    <w:rsid w:val="001214C8"/>
    <w:rsid w:val="001537F4"/>
    <w:rsid w:val="00153DA6"/>
    <w:rsid w:val="001612BA"/>
    <w:rsid w:val="00171AAD"/>
    <w:rsid w:val="001765AB"/>
    <w:rsid w:val="0018603A"/>
    <w:rsid w:val="00193052"/>
    <w:rsid w:val="00194042"/>
    <w:rsid w:val="001A1121"/>
    <w:rsid w:val="001A65C4"/>
    <w:rsid w:val="001A7082"/>
    <w:rsid w:val="001C40F6"/>
    <w:rsid w:val="001E256D"/>
    <w:rsid w:val="001F0C66"/>
    <w:rsid w:val="00204689"/>
    <w:rsid w:val="0021771D"/>
    <w:rsid w:val="00220460"/>
    <w:rsid w:val="00223698"/>
    <w:rsid w:val="00230467"/>
    <w:rsid w:val="00242260"/>
    <w:rsid w:val="00265528"/>
    <w:rsid w:val="00265D62"/>
    <w:rsid w:val="002668E0"/>
    <w:rsid w:val="00295310"/>
    <w:rsid w:val="00295598"/>
    <w:rsid w:val="002B65F8"/>
    <w:rsid w:val="002C2126"/>
    <w:rsid w:val="002D52FC"/>
    <w:rsid w:val="002F7BDC"/>
    <w:rsid w:val="00305510"/>
    <w:rsid w:val="003509F0"/>
    <w:rsid w:val="00362983"/>
    <w:rsid w:val="00370445"/>
    <w:rsid w:val="003B3C7E"/>
    <w:rsid w:val="003E64B4"/>
    <w:rsid w:val="003E6BEB"/>
    <w:rsid w:val="0040132D"/>
    <w:rsid w:val="00412FE8"/>
    <w:rsid w:val="00413F70"/>
    <w:rsid w:val="00453D9C"/>
    <w:rsid w:val="00456093"/>
    <w:rsid w:val="004565BB"/>
    <w:rsid w:val="0046767F"/>
    <w:rsid w:val="00474C1D"/>
    <w:rsid w:val="00483CB9"/>
    <w:rsid w:val="004A1137"/>
    <w:rsid w:val="004A791F"/>
    <w:rsid w:val="004B605F"/>
    <w:rsid w:val="004C3161"/>
    <w:rsid w:val="004C5DAE"/>
    <w:rsid w:val="004E7AE8"/>
    <w:rsid w:val="004F658C"/>
    <w:rsid w:val="004F6E13"/>
    <w:rsid w:val="00514C78"/>
    <w:rsid w:val="00517A53"/>
    <w:rsid w:val="00517B3D"/>
    <w:rsid w:val="00522569"/>
    <w:rsid w:val="00522CDD"/>
    <w:rsid w:val="00524144"/>
    <w:rsid w:val="00525BBF"/>
    <w:rsid w:val="00526F60"/>
    <w:rsid w:val="00561FA3"/>
    <w:rsid w:val="005627C8"/>
    <w:rsid w:val="005637DF"/>
    <w:rsid w:val="00563E45"/>
    <w:rsid w:val="00570E96"/>
    <w:rsid w:val="005845DE"/>
    <w:rsid w:val="00593D59"/>
    <w:rsid w:val="005C5F6A"/>
    <w:rsid w:val="005C7EB2"/>
    <w:rsid w:val="005D7626"/>
    <w:rsid w:val="005E3AB8"/>
    <w:rsid w:val="005F68CA"/>
    <w:rsid w:val="00602DAB"/>
    <w:rsid w:val="00605F22"/>
    <w:rsid w:val="006462C8"/>
    <w:rsid w:val="0067108B"/>
    <w:rsid w:val="0068573D"/>
    <w:rsid w:val="006863EC"/>
    <w:rsid w:val="00695EA1"/>
    <w:rsid w:val="006A136C"/>
    <w:rsid w:val="006A27AA"/>
    <w:rsid w:val="006A63D0"/>
    <w:rsid w:val="006D1223"/>
    <w:rsid w:val="006D3E24"/>
    <w:rsid w:val="006D5D24"/>
    <w:rsid w:val="006E158C"/>
    <w:rsid w:val="006E2D70"/>
    <w:rsid w:val="006F3AAD"/>
    <w:rsid w:val="007425A9"/>
    <w:rsid w:val="007568FA"/>
    <w:rsid w:val="0077273B"/>
    <w:rsid w:val="007760D4"/>
    <w:rsid w:val="00786127"/>
    <w:rsid w:val="007B7963"/>
    <w:rsid w:val="007C2ADB"/>
    <w:rsid w:val="007C59B8"/>
    <w:rsid w:val="007D669A"/>
    <w:rsid w:val="007E3D2C"/>
    <w:rsid w:val="007E5660"/>
    <w:rsid w:val="007E6169"/>
    <w:rsid w:val="008163EE"/>
    <w:rsid w:val="0082526A"/>
    <w:rsid w:val="00825692"/>
    <w:rsid w:val="00834225"/>
    <w:rsid w:val="00846E20"/>
    <w:rsid w:val="00864347"/>
    <w:rsid w:val="00876DA7"/>
    <w:rsid w:val="008A7880"/>
    <w:rsid w:val="008C31D4"/>
    <w:rsid w:val="008D7F66"/>
    <w:rsid w:val="008E6A90"/>
    <w:rsid w:val="008F39A6"/>
    <w:rsid w:val="009059B4"/>
    <w:rsid w:val="009076C7"/>
    <w:rsid w:val="0092719C"/>
    <w:rsid w:val="009344AF"/>
    <w:rsid w:val="00946646"/>
    <w:rsid w:val="00950BD6"/>
    <w:rsid w:val="00977238"/>
    <w:rsid w:val="00982557"/>
    <w:rsid w:val="009858CB"/>
    <w:rsid w:val="0098682D"/>
    <w:rsid w:val="00995ECD"/>
    <w:rsid w:val="009B04B8"/>
    <w:rsid w:val="009B3B6A"/>
    <w:rsid w:val="009B3DE6"/>
    <w:rsid w:val="009C0393"/>
    <w:rsid w:val="009E2568"/>
    <w:rsid w:val="00A21E2B"/>
    <w:rsid w:val="00A23697"/>
    <w:rsid w:val="00A2564D"/>
    <w:rsid w:val="00A26530"/>
    <w:rsid w:val="00A40632"/>
    <w:rsid w:val="00A42BD7"/>
    <w:rsid w:val="00A6124D"/>
    <w:rsid w:val="00A71579"/>
    <w:rsid w:val="00A728AD"/>
    <w:rsid w:val="00A97B02"/>
    <w:rsid w:val="00AB76E9"/>
    <w:rsid w:val="00AC482C"/>
    <w:rsid w:val="00AE762E"/>
    <w:rsid w:val="00B143EA"/>
    <w:rsid w:val="00B24EF9"/>
    <w:rsid w:val="00B339D8"/>
    <w:rsid w:val="00B36623"/>
    <w:rsid w:val="00B44158"/>
    <w:rsid w:val="00B7224F"/>
    <w:rsid w:val="00B90A00"/>
    <w:rsid w:val="00BA3ED3"/>
    <w:rsid w:val="00BD1D47"/>
    <w:rsid w:val="00BE2235"/>
    <w:rsid w:val="00BF67BC"/>
    <w:rsid w:val="00C0256B"/>
    <w:rsid w:val="00C041C6"/>
    <w:rsid w:val="00C06739"/>
    <w:rsid w:val="00C42B49"/>
    <w:rsid w:val="00C4753F"/>
    <w:rsid w:val="00C6130D"/>
    <w:rsid w:val="00C6458E"/>
    <w:rsid w:val="00C82748"/>
    <w:rsid w:val="00C9251C"/>
    <w:rsid w:val="00C951F5"/>
    <w:rsid w:val="00CC6076"/>
    <w:rsid w:val="00D45322"/>
    <w:rsid w:val="00D45826"/>
    <w:rsid w:val="00D5633A"/>
    <w:rsid w:val="00D60525"/>
    <w:rsid w:val="00D620FA"/>
    <w:rsid w:val="00D7509A"/>
    <w:rsid w:val="00D751C8"/>
    <w:rsid w:val="00D861F8"/>
    <w:rsid w:val="00D86D1A"/>
    <w:rsid w:val="00D9225B"/>
    <w:rsid w:val="00D92CFE"/>
    <w:rsid w:val="00DA2223"/>
    <w:rsid w:val="00DA3274"/>
    <w:rsid w:val="00DA6151"/>
    <w:rsid w:val="00DB2053"/>
    <w:rsid w:val="00DC3C99"/>
    <w:rsid w:val="00DD2462"/>
    <w:rsid w:val="00DF4AFA"/>
    <w:rsid w:val="00E013C7"/>
    <w:rsid w:val="00E06003"/>
    <w:rsid w:val="00E17325"/>
    <w:rsid w:val="00E23CDD"/>
    <w:rsid w:val="00E32829"/>
    <w:rsid w:val="00E3490E"/>
    <w:rsid w:val="00E41283"/>
    <w:rsid w:val="00E76933"/>
    <w:rsid w:val="00E7751F"/>
    <w:rsid w:val="00E92EB3"/>
    <w:rsid w:val="00E930F6"/>
    <w:rsid w:val="00E9653A"/>
    <w:rsid w:val="00EA1017"/>
    <w:rsid w:val="00EA4BEE"/>
    <w:rsid w:val="00EA5E0B"/>
    <w:rsid w:val="00EB4329"/>
    <w:rsid w:val="00EB7B17"/>
    <w:rsid w:val="00EE4A8A"/>
    <w:rsid w:val="00EE5F46"/>
    <w:rsid w:val="00EF6DE6"/>
    <w:rsid w:val="00EF7DA5"/>
    <w:rsid w:val="00F1668C"/>
    <w:rsid w:val="00F22DBF"/>
    <w:rsid w:val="00F375D1"/>
    <w:rsid w:val="00F4514E"/>
    <w:rsid w:val="00F523B0"/>
    <w:rsid w:val="00F7063D"/>
    <w:rsid w:val="00F76921"/>
    <w:rsid w:val="00F92576"/>
    <w:rsid w:val="00F960CD"/>
    <w:rsid w:val="00FB02B4"/>
    <w:rsid w:val="00FB7964"/>
    <w:rsid w:val="00FD3537"/>
    <w:rsid w:val="00FD798A"/>
    <w:rsid w:val="012A722E"/>
    <w:rsid w:val="025E0997"/>
    <w:rsid w:val="02804781"/>
    <w:rsid w:val="02AF1CEB"/>
    <w:rsid w:val="06744454"/>
    <w:rsid w:val="08145EEF"/>
    <w:rsid w:val="09A400C3"/>
    <w:rsid w:val="0B574F38"/>
    <w:rsid w:val="0BDA11FD"/>
    <w:rsid w:val="0C0A7D34"/>
    <w:rsid w:val="0EEE3D7B"/>
    <w:rsid w:val="0F110525"/>
    <w:rsid w:val="101B6EDC"/>
    <w:rsid w:val="11D87384"/>
    <w:rsid w:val="1262262F"/>
    <w:rsid w:val="13EE25CD"/>
    <w:rsid w:val="14085FEC"/>
    <w:rsid w:val="15920398"/>
    <w:rsid w:val="17103D25"/>
    <w:rsid w:val="177B5642"/>
    <w:rsid w:val="180F11F1"/>
    <w:rsid w:val="18DA20DE"/>
    <w:rsid w:val="198C1D89"/>
    <w:rsid w:val="1A521906"/>
    <w:rsid w:val="1B7F54EC"/>
    <w:rsid w:val="1D614F13"/>
    <w:rsid w:val="1D895E76"/>
    <w:rsid w:val="1F997B4F"/>
    <w:rsid w:val="20566369"/>
    <w:rsid w:val="2241057D"/>
    <w:rsid w:val="230A2912"/>
    <w:rsid w:val="23A83C63"/>
    <w:rsid w:val="241A1F8E"/>
    <w:rsid w:val="24217571"/>
    <w:rsid w:val="258E458C"/>
    <w:rsid w:val="26301C23"/>
    <w:rsid w:val="2672001B"/>
    <w:rsid w:val="275567CE"/>
    <w:rsid w:val="286176A7"/>
    <w:rsid w:val="28FE4325"/>
    <w:rsid w:val="291458F7"/>
    <w:rsid w:val="29B004CC"/>
    <w:rsid w:val="2AF30733"/>
    <w:rsid w:val="2B7B1C5D"/>
    <w:rsid w:val="2C820135"/>
    <w:rsid w:val="2CEF7D41"/>
    <w:rsid w:val="2F2C377C"/>
    <w:rsid w:val="2F2E231E"/>
    <w:rsid w:val="2FE9188B"/>
    <w:rsid w:val="30E53538"/>
    <w:rsid w:val="3170555F"/>
    <w:rsid w:val="319B6BB5"/>
    <w:rsid w:val="31B77C1D"/>
    <w:rsid w:val="323A1534"/>
    <w:rsid w:val="3329656A"/>
    <w:rsid w:val="34834AD4"/>
    <w:rsid w:val="39755578"/>
    <w:rsid w:val="3B710037"/>
    <w:rsid w:val="3C4816E7"/>
    <w:rsid w:val="3C6D340E"/>
    <w:rsid w:val="3C7E7C6D"/>
    <w:rsid w:val="40CD3149"/>
    <w:rsid w:val="416A675F"/>
    <w:rsid w:val="427E0ECC"/>
    <w:rsid w:val="432F3601"/>
    <w:rsid w:val="43660976"/>
    <w:rsid w:val="440D6621"/>
    <w:rsid w:val="44507CD3"/>
    <w:rsid w:val="4812704D"/>
    <w:rsid w:val="49215757"/>
    <w:rsid w:val="499B01CC"/>
    <w:rsid w:val="4AD27E35"/>
    <w:rsid w:val="4B3E0BB5"/>
    <w:rsid w:val="4B827C3D"/>
    <w:rsid w:val="4BAB70BA"/>
    <w:rsid w:val="4C024BD7"/>
    <w:rsid w:val="4CD54CC2"/>
    <w:rsid w:val="4D115B26"/>
    <w:rsid w:val="4DAF5A6E"/>
    <w:rsid w:val="4EC00A0C"/>
    <w:rsid w:val="514E1C77"/>
    <w:rsid w:val="52397FF8"/>
    <w:rsid w:val="532E2A7F"/>
    <w:rsid w:val="53D12891"/>
    <w:rsid w:val="53F97244"/>
    <w:rsid w:val="561B32C8"/>
    <w:rsid w:val="56266667"/>
    <w:rsid w:val="576B19B5"/>
    <w:rsid w:val="58371A09"/>
    <w:rsid w:val="583729F1"/>
    <w:rsid w:val="58852E18"/>
    <w:rsid w:val="5A475BA4"/>
    <w:rsid w:val="5B531B2B"/>
    <w:rsid w:val="5D3802A5"/>
    <w:rsid w:val="5E60122B"/>
    <w:rsid w:val="5F277012"/>
    <w:rsid w:val="614637C2"/>
    <w:rsid w:val="615A7C0B"/>
    <w:rsid w:val="63C56E14"/>
    <w:rsid w:val="63DE0E74"/>
    <w:rsid w:val="64AB3A08"/>
    <w:rsid w:val="68F4217F"/>
    <w:rsid w:val="6A2C3362"/>
    <w:rsid w:val="6B543FCE"/>
    <w:rsid w:val="6C8934D3"/>
    <w:rsid w:val="6C922387"/>
    <w:rsid w:val="6D30394E"/>
    <w:rsid w:val="6D323B6A"/>
    <w:rsid w:val="6D535020"/>
    <w:rsid w:val="708A32AA"/>
    <w:rsid w:val="70C061F6"/>
    <w:rsid w:val="74180D38"/>
    <w:rsid w:val="74483565"/>
    <w:rsid w:val="751D6EAE"/>
    <w:rsid w:val="75D62912"/>
    <w:rsid w:val="76574FA7"/>
    <w:rsid w:val="7682438C"/>
    <w:rsid w:val="778813A6"/>
    <w:rsid w:val="77997C32"/>
    <w:rsid w:val="779A2A38"/>
    <w:rsid w:val="78165BF2"/>
    <w:rsid w:val="78F72F72"/>
    <w:rsid w:val="79B44354"/>
    <w:rsid w:val="7BCE7A1D"/>
    <w:rsid w:val="7C014D0B"/>
    <w:rsid w:val="7D557241"/>
    <w:rsid w:val="7D761851"/>
    <w:rsid w:val="7E093761"/>
    <w:rsid w:val="7E513C5D"/>
    <w:rsid w:val="7E8E4912"/>
    <w:rsid w:val="7EAA7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autoRedefine/>
    <w:qFormat/>
    <w:uiPriority w:val="0"/>
    <w:pPr>
      <w:keepNext/>
      <w:keepLines/>
      <w:spacing w:before="340" w:after="330" w:line="578" w:lineRule="auto"/>
      <w:outlineLvl w:val="0"/>
    </w:pPr>
    <w:rPr>
      <w:b/>
      <w:bCs/>
      <w:kern w:val="44"/>
      <w:sz w:val="44"/>
      <w:szCs w:val="44"/>
    </w:rPr>
  </w:style>
  <w:style w:type="paragraph" w:styleId="4">
    <w:name w:val="heading 4"/>
    <w:basedOn w:val="1"/>
    <w:next w:val="1"/>
    <w:link w:val="20"/>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Plain Text"/>
    <w:basedOn w:val="1"/>
    <w:link w:val="21"/>
    <w:autoRedefine/>
    <w:qFormat/>
    <w:uiPriority w:val="0"/>
    <w:rPr>
      <w:rFonts w:ascii="宋体" w:hAnsi="Courier New"/>
      <w:szCs w:val="22"/>
    </w:rPr>
  </w:style>
  <w:style w:type="paragraph" w:styleId="5">
    <w:name w:val="annotation text"/>
    <w:basedOn w:val="1"/>
    <w:autoRedefine/>
    <w:unhideWhenUsed/>
    <w:qFormat/>
    <w:uiPriority w:val="99"/>
    <w:pPr>
      <w:jc w:val="left"/>
    </w:pPr>
  </w:style>
  <w:style w:type="paragraph" w:styleId="6">
    <w:name w:val="footer"/>
    <w:basedOn w:val="1"/>
    <w:link w:val="17"/>
    <w:autoRedefine/>
    <w:qFormat/>
    <w:uiPriority w:val="99"/>
    <w:pPr>
      <w:tabs>
        <w:tab w:val="center" w:pos="4153"/>
        <w:tab w:val="right" w:pos="8306"/>
      </w:tabs>
      <w:snapToGrid w:val="0"/>
      <w:jc w:val="left"/>
    </w:pPr>
    <w:rPr>
      <w:sz w:val="18"/>
      <w:szCs w:val="18"/>
    </w:rPr>
  </w:style>
  <w:style w:type="paragraph" w:styleId="7">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autoRedefine/>
    <w:qFormat/>
    <w:uiPriority w:val="0"/>
    <w:pPr>
      <w:spacing w:before="120" w:after="120"/>
      <w:ind w:firstLine="640" w:firstLineChars="200"/>
      <w:jc w:val="center"/>
    </w:pPr>
    <w:rPr>
      <w:rFonts w:ascii="宋体" w:hAnsi="宋体"/>
      <w:szCs w:val="20"/>
    </w:rPr>
  </w:style>
  <w:style w:type="paragraph" w:styleId="9">
    <w:name w:val="Normal (Web)"/>
    <w:basedOn w:val="1"/>
    <w:autoRedefine/>
    <w:unhideWhenUsed/>
    <w:qFormat/>
    <w:uiPriority w:val="0"/>
    <w:pPr>
      <w:widowControl/>
      <w:spacing w:before="100" w:beforeAutospacing="1" w:after="100" w:afterAutospacing="1" w:line="259" w:lineRule="auto"/>
      <w:jc w:val="left"/>
    </w:pPr>
    <w:rPr>
      <w:kern w:val="0"/>
      <w:sz w:val="24"/>
      <w:szCs w:val="22"/>
    </w:r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Char Char Char"/>
    <w:basedOn w:val="12"/>
    <w:link w:val="14"/>
    <w:autoRedefine/>
    <w:qFormat/>
    <w:uiPriority w:val="0"/>
    <w:rPr>
      <w:rFonts w:ascii="Verdana" w:hAnsi="Verdana" w:eastAsia="宋体"/>
      <w:lang w:val="en-US" w:eastAsia="en-US" w:bidi="ar-SA"/>
    </w:rPr>
  </w:style>
  <w:style w:type="paragraph" w:customStyle="1" w:styleId="14">
    <w:name w:val="Char"/>
    <w:basedOn w:val="1"/>
    <w:link w:val="13"/>
    <w:autoRedefine/>
    <w:qFormat/>
    <w:uiPriority w:val="0"/>
    <w:pPr>
      <w:widowControl/>
      <w:spacing w:line="240" w:lineRule="exact"/>
      <w:jc w:val="left"/>
    </w:pPr>
    <w:rPr>
      <w:rFonts w:ascii="Verdana" w:hAnsi="Verdana"/>
      <w:lang w:eastAsia="en-US"/>
    </w:rPr>
  </w:style>
  <w:style w:type="paragraph" w:customStyle="1" w:styleId="15">
    <w:name w:val="附件正文"/>
    <w:basedOn w:val="1"/>
    <w:autoRedefine/>
    <w:qFormat/>
    <w:uiPriority w:val="99"/>
    <w:pPr>
      <w:snapToGrid w:val="0"/>
      <w:outlineLvl w:val="0"/>
    </w:pPr>
    <w:rPr>
      <w:rFonts w:ascii="仿宋_GB2312" w:hAnsi="宋体" w:eastAsia="仿宋_GB2312"/>
      <w:color w:val="000000"/>
      <w:kern w:val="0"/>
      <w:sz w:val="24"/>
    </w:rPr>
  </w:style>
  <w:style w:type="character" w:customStyle="1" w:styleId="16">
    <w:name w:val="页眉 Char"/>
    <w:basedOn w:val="12"/>
    <w:link w:val="7"/>
    <w:autoRedefine/>
    <w:qFormat/>
    <w:uiPriority w:val="0"/>
    <w:rPr>
      <w:rFonts w:ascii="Times New Roman" w:hAnsi="Times New Roman"/>
      <w:kern w:val="2"/>
      <w:sz w:val="18"/>
      <w:szCs w:val="18"/>
    </w:rPr>
  </w:style>
  <w:style w:type="character" w:customStyle="1" w:styleId="17">
    <w:name w:val="页脚 Char"/>
    <w:basedOn w:val="12"/>
    <w:link w:val="6"/>
    <w:autoRedefine/>
    <w:qFormat/>
    <w:uiPriority w:val="99"/>
    <w:rPr>
      <w:rFonts w:ascii="Times New Roman" w:hAnsi="Times New Roman"/>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标题 1 Char"/>
    <w:basedOn w:val="12"/>
    <w:link w:val="3"/>
    <w:autoRedefine/>
    <w:qFormat/>
    <w:uiPriority w:val="0"/>
    <w:rPr>
      <w:b/>
      <w:bCs/>
      <w:kern w:val="44"/>
      <w:sz w:val="44"/>
      <w:szCs w:val="44"/>
    </w:rPr>
  </w:style>
  <w:style w:type="character" w:customStyle="1" w:styleId="20">
    <w:name w:val="标题 4 Char"/>
    <w:basedOn w:val="12"/>
    <w:link w:val="4"/>
    <w:autoRedefine/>
    <w:semiHidden/>
    <w:qFormat/>
    <w:uiPriority w:val="0"/>
    <w:rPr>
      <w:rFonts w:asciiTheme="majorHAnsi" w:hAnsiTheme="majorHAnsi" w:eastAsiaTheme="majorEastAsia" w:cstheme="majorBidi"/>
      <w:b/>
      <w:bCs/>
      <w:kern w:val="2"/>
      <w:sz w:val="28"/>
      <w:szCs w:val="28"/>
    </w:rPr>
  </w:style>
  <w:style w:type="character" w:customStyle="1" w:styleId="21">
    <w:name w:val="纯文本 Char"/>
    <w:basedOn w:val="12"/>
    <w:link w:val="2"/>
    <w:uiPriority w:val="0"/>
    <w:rPr>
      <w:rFonts w:hint="eastAsia"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7EADC-17DA-4F2E-9C39-CA9570B081F1}">
  <ds:schemaRefs/>
</ds:datastoreItem>
</file>

<file path=docProps/app.xml><?xml version="1.0" encoding="utf-8"?>
<Properties xmlns="http://schemas.openxmlformats.org/officeDocument/2006/extended-properties" xmlns:vt="http://schemas.openxmlformats.org/officeDocument/2006/docPropsVTypes">
  <Template>0.docx</Template>
  <Company>燕尾蝶上的恶魔</Company>
  <Pages>7</Pages>
  <Words>3191</Words>
  <Characters>3790</Characters>
  <Lines>30</Lines>
  <Paragraphs>8</Paragraphs>
  <TotalTime>0</TotalTime>
  <ScaleCrop>false</ScaleCrop>
  <LinksUpToDate>false</LinksUpToDate>
  <CharactersWithSpaces>3946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2024-04-29T07:03:00Z</dcterms:created>
  <dc:creator>小马驹</dc:creator>
  <cp:lastModifiedBy>妍妍</cp:lastModifiedBy>
  <cp:lastPrinted>2024-04-24T05:07:00Z</cp:lastPrinted>
  <dcterms:modified xsi:type="dcterms:W3CDTF">2024-05-15T09:06:01Z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202FE7694DD24DBDAAE5F35DF8C1FF2D</vt:lpwstr>
  </property>
</Properties>
</file>