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rPr>
                <w:rFonts w:ascii="宋体" w:hAnsi="宋体" w:eastAsia="宋体" w:cs="宋体"/>
                <w:sz w:val="16"/>
              </w:rPr>
              <w:t>移动DR 1台/套 最高限价850000元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1设备用途和功能需求  　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1.1 通过电动助力移动，用于住院大楼床旁全身各部位X线摄影 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1.2 摄影图像可以即刻显示，并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sz w:val="16"/>
              </w:rPr>
              <w:t>可以储存在大容量硬盘里，可以连接PACS网络或者直接打印图像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2主要技术规格和要求  　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2.1 高压发生器（同时提供参数证明材料）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>△2.1.1  高压发生器标称功率：≥50KW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2.1.2  管电压可调范围： 40～150KV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2.1.3  最短曝光时间：≤1ms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2.1.4  最大输出电流：≥500mA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2.1.5  最大电流时间积：≥600mAs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2.1.6  具备AEC自动曝光功能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2.1.7  球管端电容触摸屏尺寸：≥7英寸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2.1.8  可显示ID号、姓名、性别、检查体位等信息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>△2.1.9  具备申请单扫描枪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2.2    X线球管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2.2.1  功率:≥50KW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2.2.2  球管焦点及功率:小焦点≤0.6mm，功率≥20KW，大焦点≤1.2mm，功率≥50KW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2.2.3  阳极热容量:≥300KHU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2.2.4  阳极转速:≥3000转/分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2.2.5  可通过激光测量源相距（球管端显示屏显示）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2.2.6  配备集光器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2.3 机械装置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>△2.3.1  机体非人为助力爬坡角度:≥13°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2.3.2  配备曝光、运动双电池控制系统   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2.3.3  充满电后平地助力推行距离:≥40Km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2.3.4  充满电后曝光次数: ≥500次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2.3.5  前方碰撞停止运动，配备自保护功能  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2.3.6  具备机身自动刹车功能，移动时松手即停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2.3.7  具备纯手动模式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2.3.8  充满电时间:≤5小时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2.3.9  充电时可正常曝光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2.3.10 配备充电线缆具备自动回收功能   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2.4 机架部分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2.4.1  机身宽度:≤550mm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2.4.2  X线管支撑立柱顶端距地最低高度:≤1600mm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2.4.3  X射线管组件绕垂直轴旋转角（左右旋转）: ≥270°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2.4.4  X射线管组件绕水平轴旋转角（俯仰旋转）: ≥120°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2.4.5  立柱升降运动范围: ≥1200mm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2.4.6  伸缩臂伸缩距离:≥550mm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2.4.7  伸缩臂水平旋转角度（立柱旋转角度）:≥300°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2.4.8  球管中心距离立柱最大距离:≥1200mm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2.4.9  远程遥控手持曝光开关，遥控距离≥15m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2.4.10 配备机身手动曝光部件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2.4.11 配备机头一键解锁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2.5 移动平板探测器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>△2.5.1  探测器尺寸:非拼接板，尺寸≥43×43cm（17×17寸）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2.5.2  半导体材料:非晶硅碘化铯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2.5.3  像素尺寸:≤140um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2.5.4  A/D转换率: ≥16bits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2.5.5  采集距阵:≥3000×3000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2.5.6  配备探测器带手持把手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2.5.7  平板重量:≤5.0kg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2.5.8  探测器厚度:≤20mm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2.5.9  最大承重:≥150kg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2.6 图像处理系统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2.6.1  图像处理显示预览时间:≤3s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2.6.2  主机工作站操作台内存:≥8GB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2.6.3  主机工作站操作台硬盘:≥500GB（固态）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2.6.4  具备无线、有线双模式数据传输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2.6.5  触摸操作屏尺寸:≥20英寸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2.6.6  显示器分辨率:≥1920×1080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2.6.7  支持与RIS和HIS系统的集成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2.6.8  支持自定义患者列表显示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2.6.9  具备预设身体各部分摄影参数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2.7 图形处理功能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2.7.1  自动窗宽窗位调整、ROI窗宽窗位调节、灰阶变换，单幅或者多幅图像并行显示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2.7.2  图像缩放功能：最适合图像，放大、缩小、局部放大、实际大小   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2.7.3  图像翻转：左右翻转、上下翻转、90°翻转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2.7.4  图像滤波：降噪程度、骨骼层次、组织细节、对比度等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2.7.5  标注功能：文本标注、箭头等多种标注及删改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2.7.6  图像测量：直线测量、角度测量、矩形测量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2.7.7  图像调整：窗位增益、窗宽增益、灰度拉伸、负片反转、锐化、增强力度等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2.7.8  其它功能：图像移动、标注选择、图像裁剪等功能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2.8 图像管理功能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2.8.1  支持DICOM3.0，包括：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DICOM Send，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DICOM Print，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DICOM Storage commitment，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DICOM Query/Retrieve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DICOM Worklist/MPPS  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2.8.2  图像具备手动及自动传输至PACS功能  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2.8.3  支持无线发送DICOM图像至PACS（蜂窝网络下）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2.8.4  支持图像发送至移动设备（手机或PAD）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2.8.5  具备多介质存储功能：U盘、移动硬盘等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2.8.6  具备胶片打印功能，并支持多种尺寸打印方式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2.8.7  配备远程联机维护功能，系统软件升级及排障功能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2.9 整机质保时间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2.9.1  整机质保时间（需提供原厂配件）: ≥两年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2YxM2E2ZGEyMzUwNThmZmU1MTFlODVkMzNmMmIifQ=="/>
  </w:docVars>
  <w:rsids>
    <w:rsidRoot w:val="63570D01"/>
    <w:rsid w:val="6357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2024-05-22T02:41:00Z</dcterms:created>
  <dc:creator>lx</dc:creator>
  <cp:lastModifiedBy>lx</cp:lastModifiedBy>
  <dcterms:modified xsi:type="dcterms:W3CDTF">2024-05-22T02:44:56Z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DDFE9149A27349FB99454492A11EB941_11</vt:lpwstr>
  </property>
</Properties>
</file>