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宋体" w:hAnsi="宋体"/>
          <w:b/>
          <w:bCs/>
          <w:sz w:val="44"/>
          <w:szCs w:val="44"/>
        </w:rPr>
      </w:pPr>
      <w:r>
        <w:rPr>
          <w:rFonts w:hint="eastAsia" w:ascii="宋体" w:hAnsi="宋体"/>
          <w:b/>
          <w:bCs/>
          <w:sz w:val="44"/>
          <w:szCs w:val="44"/>
        </w:rPr>
        <w:t>中小企业声明函</w:t>
      </w:r>
    </w:p>
    <w:p>
      <w:pPr>
        <w:spacing w:line="588" w:lineRule="exact"/>
        <w:rPr>
          <w:rFonts w:hint="eastAsia" w:ascii="仿宋_GB2312" w:eastAsia="仿宋_GB2312"/>
          <w:b/>
          <w:spacing w:val="6"/>
          <w:sz w:val="30"/>
          <w:szCs w:val="30"/>
        </w:rPr>
      </w:pPr>
    </w:p>
    <w:p>
      <w:pPr>
        <w:tabs>
          <w:tab w:val="left" w:pos="1620"/>
          <w:tab w:val="left" w:pos="1800"/>
        </w:tabs>
        <w:spacing w:line="500" w:lineRule="exact"/>
        <w:ind w:firstLine="480" w:firstLineChars="200"/>
        <w:rPr>
          <w:rFonts w:hAnsi="宋体"/>
          <w:color w:val="auto"/>
          <w:sz w:val="24"/>
          <w:szCs w:val="24"/>
          <w:highlight w:val="none"/>
        </w:rPr>
      </w:pPr>
      <w:r>
        <w:rPr>
          <w:rFonts w:hint="eastAsia" w:hAnsi="宋体"/>
          <w:color w:val="auto"/>
          <w:sz w:val="24"/>
          <w:szCs w:val="24"/>
          <w:highlight w:val="none"/>
        </w:rPr>
        <w:t>本公司郑重声明，根据《政府采购促进中小企业发展暂行办法》(财库【2011】181号）的规定，本公司为</w:t>
      </w:r>
      <w:r>
        <w:rPr>
          <w:rFonts w:hint="eastAsia" w:hAnsi="宋体"/>
          <w:color w:val="auto"/>
          <w:sz w:val="24"/>
          <w:szCs w:val="24"/>
          <w:highlight w:val="none"/>
          <w:u w:val="single"/>
        </w:rPr>
        <w:t xml:space="preserve">        </w:t>
      </w:r>
      <w:r>
        <w:rPr>
          <w:rFonts w:hint="eastAsia" w:hAnsi="宋体"/>
          <w:color w:val="auto"/>
          <w:sz w:val="24"/>
          <w:szCs w:val="24"/>
          <w:highlight w:val="none"/>
        </w:rPr>
        <w:t>(请填写：中型、小型、微型）企业。即，本公司同时满足以下条件：</w:t>
      </w:r>
    </w:p>
    <w:p>
      <w:pPr>
        <w:numPr>
          <w:ilvl w:val="0"/>
          <w:numId w:val="3"/>
        </w:numPr>
        <w:tabs>
          <w:tab w:val="left" w:pos="1620"/>
          <w:tab w:val="left" w:pos="1800"/>
        </w:tabs>
        <w:spacing w:line="500" w:lineRule="exact"/>
        <w:ind w:firstLine="480" w:firstLineChars="200"/>
        <w:rPr>
          <w:rFonts w:hAnsi="宋体"/>
          <w:color w:val="auto"/>
          <w:sz w:val="24"/>
          <w:szCs w:val="24"/>
          <w:highlight w:val="none"/>
        </w:rPr>
      </w:pPr>
      <w:r>
        <w:rPr>
          <w:rFonts w:hint="eastAsia" w:hAnsi="宋体"/>
          <w:color w:val="auto"/>
          <w:sz w:val="24"/>
          <w:szCs w:val="24"/>
          <w:highlight w:val="none"/>
        </w:rPr>
        <w:t>根据《工业和信息化部、国家统计局、国家发展和改革委员会、财政部关于印发中小企业划分标准规定的通知》（工信部联企业【2011】300号）规定的划分标准，本公司为</w:t>
      </w:r>
      <w:r>
        <w:rPr>
          <w:rFonts w:hint="eastAsia" w:hAnsi="宋体"/>
          <w:color w:val="auto"/>
          <w:sz w:val="24"/>
          <w:szCs w:val="24"/>
          <w:highlight w:val="none"/>
          <w:u w:val="single"/>
        </w:rPr>
        <w:t xml:space="preserve">         </w:t>
      </w:r>
      <w:r>
        <w:rPr>
          <w:rFonts w:hint="eastAsia" w:hAnsi="宋体"/>
          <w:color w:val="auto"/>
          <w:sz w:val="24"/>
          <w:szCs w:val="24"/>
          <w:highlight w:val="none"/>
        </w:rPr>
        <w:t>（请填写：中型、小型、微型）企业。</w:t>
      </w:r>
    </w:p>
    <w:p>
      <w:pPr>
        <w:numPr>
          <w:ilvl w:val="0"/>
          <w:numId w:val="3"/>
        </w:numPr>
        <w:tabs>
          <w:tab w:val="left" w:pos="1620"/>
          <w:tab w:val="left" w:pos="1800"/>
        </w:tabs>
        <w:spacing w:line="500" w:lineRule="exact"/>
        <w:ind w:firstLine="480" w:firstLineChars="200"/>
        <w:rPr>
          <w:rFonts w:hAnsi="宋体"/>
          <w:color w:val="auto"/>
          <w:sz w:val="24"/>
          <w:szCs w:val="24"/>
          <w:highlight w:val="none"/>
        </w:rPr>
      </w:pPr>
      <w:r>
        <w:rPr>
          <w:rFonts w:hint="eastAsia" w:hAnsi="宋体"/>
          <w:color w:val="auto"/>
          <w:sz w:val="24"/>
          <w:szCs w:val="24"/>
          <w:highlight w:val="none"/>
        </w:rPr>
        <w:t>本公司参加</w:t>
      </w:r>
      <w:r>
        <w:rPr>
          <w:rFonts w:hint="eastAsia" w:hAnsi="宋体"/>
          <w:color w:val="auto"/>
          <w:sz w:val="24"/>
          <w:szCs w:val="24"/>
          <w:highlight w:val="none"/>
          <w:u w:val="single"/>
        </w:rPr>
        <w:t xml:space="preserve">             </w:t>
      </w:r>
      <w:r>
        <w:rPr>
          <w:rFonts w:hint="eastAsia" w:hAnsi="宋体"/>
          <w:color w:val="auto"/>
          <w:sz w:val="24"/>
          <w:szCs w:val="24"/>
          <w:highlight w:val="none"/>
        </w:rPr>
        <w:t>单位的</w:t>
      </w:r>
      <w:r>
        <w:rPr>
          <w:rFonts w:hint="eastAsia" w:hAnsi="宋体"/>
          <w:color w:val="auto"/>
          <w:sz w:val="24"/>
          <w:szCs w:val="24"/>
          <w:highlight w:val="none"/>
          <w:u w:val="single"/>
        </w:rPr>
        <w:t xml:space="preserve">            </w:t>
      </w:r>
      <w:r>
        <w:rPr>
          <w:rFonts w:hint="eastAsia" w:hAnsi="宋体"/>
          <w:color w:val="auto"/>
          <w:sz w:val="24"/>
          <w:szCs w:val="24"/>
          <w:highlight w:val="none"/>
        </w:rPr>
        <w:t>项目采购活动提供本企业制造的货物，由本企业提供服务，或者提供其他</w:t>
      </w:r>
      <w:r>
        <w:rPr>
          <w:rFonts w:hint="eastAsia" w:hAnsi="宋体"/>
          <w:color w:val="auto"/>
          <w:sz w:val="24"/>
          <w:szCs w:val="24"/>
          <w:highlight w:val="none"/>
          <w:u w:val="single"/>
        </w:rPr>
        <w:t xml:space="preserve">        </w:t>
      </w:r>
      <w:r>
        <w:rPr>
          <w:rFonts w:hint="eastAsia" w:hAnsi="宋体"/>
          <w:color w:val="auto"/>
          <w:sz w:val="24"/>
          <w:szCs w:val="24"/>
          <w:highlight w:val="none"/>
        </w:rPr>
        <w:t>(请填写：中型、小型、微型）企业制造的货物。本条所称货物不包括使用大型企业注册商标的货物。</w:t>
      </w:r>
    </w:p>
    <w:p>
      <w:pPr>
        <w:spacing w:line="500" w:lineRule="exact"/>
        <w:ind w:firstLine="480" w:firstLineChars="200"/>
        <w:rPr>
          <w:rFonts w:hAnsi="宋体"/>
          <w:color w:val="auto"/>
          <w:sz w:val="24"/>
          <w:szCs w:val="24"/>
          <w:highlight w:val="none"/>
        </w:rPr>
      </w:pPr>
      <w:r>
        <w:rPr>
          <w:rFonts w:hint="eastAsia" w:hAnsi="宋体"/>
          <w:color w:val="auto"/>
          <w:sz w:val="24"/>
          <w:szCs w:val="24"/>
          <w:highlight w:val="none"/>
        </w:rPr>
        <w:t>3、本公司属于</w:t>
      </w:r>
      <w:r>
        <w:rPr>
          <w:rFonts w:hint="eastAsia" w:hAnsi="宋体"/>
          <w:color w:val="auto"/>
          <w:sz w:val="24"/>
          <w:szCs w:val="24"/>
          <w:highlight w:val="none"/>
          <w:u w:val="single"/>
        </w:rPr>
        <w:t xml:space="preserve">       </w:t>
      </w:r>
      <w:r>
        <w:rPr>
          <w:rFonts w:hint="eastAsia" w:hAnsi="宋体"/>
          <w:color w:val="auto"/>
          <w:sz w:val="24"/>
          <w:szCs w:val="24"/>
          <w:highlight w:val="none"/>
        </w:rPr>
        <w:t>行业，有从业人员</w:t>
      </w:r>
      <w:r>
        <w:rPr>
          <w:rFonts w:hint="eastAsia" w:hAnsi="宋体"/>
          <w:color w:val="auto"/>
          <w:sz w:val="24"/>
          <w:szCs w:val="24"/>
          <w:highlight w:val="none"/>
          <w:u w:val="single"/>
        </w:rPr>
        <w:t xml:space="preserve">     </w:t>
      </w:r>
      <w:r>
        <w:rPr>
          <w:rFonts w:hint="eastAsia" w:hAnsi="宋体"/>
          <w:color w:val="auto"/>
          <w:sz w:val="24"/>
          <w:szCs w:val="24"/>
          <w:highlight w:val="none"/>
        </w:rPr>
        <w:t>人，最近一年营业收入为</w:t>
      </w:r>
      <w:r>
        <w:rPr>
          <w:rFonts w:hint="eastAsia" w:hAnsi="宋体"/>
          <w:color w:val="auto"/>
          <w:sz w:val="24"/>
          <w:szCs w:val="24"/>
          <w:highlight w:val="none"/>
          <w:u w:val="single"/>
        </w:rPr>
        <w:t xml:space="preserve">         </w:t>
      </w:r>
      <w:r>
        <w:rPr>
          <w:rFonts w:hint="eastAsia" w:hAnsi="宋体"/>
          <w:color w:val="auto"/>
          <w:sz w:val="24"/>
          <w:szCs w:val="24"/>
          <w:highlight w:val="none"/>
        </w:rPr>
        <w:t>元。</w:t>
      </w:r>
    </w:p>
    <w:p>
      <w:pPr>
        <w:tabs>
          <w:tab w:val="left" w:pos="1620"/>
          <w:tab w:val="left" w:pos="1800"/>
        </w:tabs>
        <w:spacing w:line="500" w:lineRule="exact"/>
        <w:ind w:firstLine="480"/>
        <w:rPr>
          <w:rFonts w:hAnsi="宋体"/>
          <w:color w:val="auto"/>
          <w:sz w:val="24"/>
          <w:szCs w:val="24"/>
          <w:highlight w:val="none"/>
        </w:rPr>
      </w:pPr>
      <w:r>
        <w:rPr>
          <w:rFonts w:hint="eastAsia" w:hAnsi="宋体"/>
          <w:color w:val="auto"/>
          <w:sz w:val="24"/>
          <w:szCs w:val="24"/>
          <w:highlight w:val="none"/>
        </w:rPr>
        <w:t>本公司对上述声明的真实性负责。如有虚假，将依法承担相应责任。</w:t>
      </w:r>
    </w:p>
    <w:p>
      <w:pPr>
        <w:tabs>
          <w:tab w:val="left" w:pos="1620"/>
          <w:tab w:val="left" w:pos="1800"/>
        </w:tabs>
        <w:spacing w:line="500" w:lineRule="exact"/>
        <w:ind w:firstLine="480"/>
        <w:rPr>
          <w:rFonts w:hAnsi="宋体"/>
          <w:color w:val="auto"/>
          <w:sz w:val="24"/>
          <w:szCs w:val="24"/>
          <w:highlight w:val="none"/>
        </w:rPr>
      </w:pPr>
    </w:p>
    <w:p>
      <w:pPr>
        <w:tabs>
          <w:tab w:val="left" w:pos="1620"/>
          <w:tab w:val="left" w:pos="1800"/>
        </w:tabs>
        <w:spacing w:line="500" w:lineRule="exact"/>
        <w:rPr>
          <w:rFonts w:hAnsi="宋体"/>
          <w:color w:val="auto"/>
          <w:sz w:val="24"/>
          <w:szCs w:val="24"/>
          <w:highlight w:val="none"/>
        </w:rPr>
      </w:pPr>
      <w:r>
        <w:rPr>
          <w:rFonts w:hint="eastAsia" w:hAnsi="宋体"/>
          <w:color w:val="auto"/>
          <w:sz w:val="24"/>
          <w:szCs w:val="24"/>
          <w:highlight w:val="none"/>
        </w:rPr>
        <w:t xml:space="preserve">                                          单位名称（公章）：</w:t>
      </w:r>
      <w:r>
        <w:rPr>
          <w:rFonts w:hint="eastAsia" w:hAnsi="宋体"/>
          <w:color w:val="auto"/>
          <w:sz w:val="24"/>
          <w:szCs w:val="24"/>
          <w:highlight w:val="none"/>
          <w:u w:val="single"/>
        </w:rPr>
        <w:t xml:space="preserve">                </w:t>
      </w:r>
    </w:p>
    <w:p>
      <w:pPr>
        <w:tabs>
          <w:tab w:val="left" w:pos="1620"/>
          <w:tab w:val="left" w:pos="1800"/>
        </w:tabs>
        <w:spacing w:line="500" w:lineRule="exact"/>
        <w:rPr>
          <w:rFonts w:hAnsi="宋体"/>
          <w:color w:val="auto"/>
          <w:sz w:val="24"/>
          <w:szCs w:val="24"/>
          <w:highlight w:val="none"/>
          <w:u w:val="single"/>
        </w:rPr>
      </w:pPr>
      <w:r>
        <w:rPr>
          <w:rFonts w:hint="eastAsia" w:hAnsi="宋体"/>
          <w:color w:val="auto"/>
          <w:sz w:val="24"/>
          <w:szCs w:val="24"/>
          <w:highlight w:val="none"/>
        </w:rPr>
        <w:t xml:space="preserve">                                           日   期：</w:t>
      </w:r>
      <w:r>
        <w:rPr>
          <w:rFonts w:hint="eastAsia" w:hAnsi="宋体"/>
          <w:color w:val="auto"/>
          <w:sz w:val="24"/>
          <w:szCs w:val="24"/>
          <w:highlight w:val="none"/>
          <w:u w:val="single"/>
        </w:rPr>
        <w:t xml:space="preserve">                        </w:t>
      </w:r>
    </w:p>
    <w:p>
      <w:pPr>
        <w:tabs>
          <w:tab w:val="left" w:pos="1620"/>
          <w:tab w:val="left" w:pos="1800"/>
        </w:tabs>
        <w:spacing w:line="500" w:lineRule="exact"/>
        <w:rPr>
          <w:rFonts w:hAnsi="宋体"/>
          <w:color w:val="auto"/>
          <w:szCs w:val="24"/>
          <w:highlight w:val="none"/>
        </w:rPr>
      </w:pPr>
    </w:p>
    <w:p>
      <w:pPr>
        <w:tabs>
          <w:tab w:val="left" w:pos="1620"/>
          <w:tab w:val="left" w:pos="1800"/>
        </w:tabs>
        <w:spacing w:line="500" w:lineRule="exact"/>
        <w:rPr>
          <w:rFonts w:hAnsi="宋体"/>
          <w:color w:val="auto"/>
          <w:szCs w:val="21"/>
          <w:highlight w:val="none"/>
        </w:rPr>
      </w:pPr>
      <w:r>
        <w:rPr>
          <w:rFonts w:hint="eastAsia" w:hAnsi="宋体"/>
          <w:color w:val="auto"/>
          <w:szCs w:val="21"/>
          <w:highlight w:val="none"/>
        </w:rPr>
        <w:t>备注：</w:t>
      </w:r>
    </w:p>
    <w:p>
      <w:pPr>
        <w:tabs>
          <w:tab w:val="left" w:pos="1620"/>
          <w:tab w:val="left" w:pos="1800"/>
        </w:tabs>
        <w:spacing w:line="500" w:lineRule="exact"/>
        <w:ind w:firstLine="420" w:firstLineChars="200"/>
        <w:rPr>
          <w:rFonts w:hAnsi="宋体"/>
          <w:color w:val="auto"/>
          <w:szCs w:val="21"/>
          <w:highlight w:val="none"/>
        </w:rPr>
      </w:pPr>
      <w:r>
        <w:rPr>
          <w:rFonts w:hint="eastAsia" w:hAnsi="宋体"/>
          <w:color w:val="auto"/>
          <w:szCs w:val="21"/>
          <w:highlight w:val="none"/>
        </w:rPr>
        <w:t>1、填写前请认真阅读工业和信息化部、国家统计局、国家发展和改革委员会、财政部关于印发中小企业划分标准规定的通知》（工信部联企业【2011】300号）和《财政部  工业和信息化部关于印发政府采购促进中小企业发展暂行办法的通知》（财库【2011】181号）相关规定。</w:t>
      </w:r>
    </w:p>
    <w:p>
      <w:pPr>
        <w:tabs>
          <w:tab w:val="left" w:pos="1620"/>
          <w:tab w:val="left" w:pos="1800"/>
        </w:tabs>
        <w:spacing w:line="500" w:lineRule="exact"/>
        <w:ind w:firstLine="420" w:firstLineChars="200"/>
        <w:rPr>
          <w:rFonts w:hAnsi="宋体"/>
          <w:color w:val="auto"/>
          <w:sz w:val="30"/>
          <w:szCs w:val="30"/>
          <w:highlight w:val="none"/>
        </w:rPr>
      </w:pPr>
      <w:r>
        <w:rPr>
          <w:rFonts w:hint="eastAsia" w:hAnsi="宋体"/>
          <w:color w:val="auto"/>
          <w:szCs w:val="21"/>
          <w:highlight w:val="none"/>
        </w:rPr>
        <w:t>2、供应商认为其为小型或微型企业的应提交本函，在评审时，磋商小组依据供应商提交的2017年度的财务报表及供应商注册地社会保险机构盖章的单位职工缴纳社会保险清单进行评审。提供的证明材料不全或有瑕疵的，在评审时不享受政府采购优惠政策。</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335E6F"/>
    <w:multiLevelType w:val="multilevel"/>
    <w:tmpl w:val="46335E6F"/>
    <w:lvl w:ilvl="0" w:tentative="0">
      <w:start w:val="1"/>
      <w:numFmt w:val="decimal"/>
      <w:pStyle w:val="3"/>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1">
    <w:nsid w:val="58491603"/>
    <w:multiLevelType w:val="singleLevel"/>
    <w:tmpl w:val="58491603"/>
    <w:lvl w:ilvl="0" w:tentative="0">
      <w:start w:val="1"/>
      <w:numFmt w:val="decimal"/>
      <w:suff w:val="nothing"/>
      <w:lvlText w:val="%1、"/>
      <w:lvlJc w:val="left"/>
    </w:lvl>
  </w:abstractNum>
  <w:abstractNum w:abstractNumId="2">
    <w:nsid w:val="6DE37B95"/>
    <w:multiLevelType w:val="multilevel"/>
    <w:tmpl w:val="6DE37B95"/>
    <w:lvl w:ilvl="0" w:tentative="0">
      <w:start w:val="1"/>
      <w:numFmt w:val="decimal"/>
      <w:lvlText w:val="1.4.5.%1"/>
      <w:lvlJc w:val="left"/>
      <w:pPr>
        <w:tabs>
          <w:tab w:val="left" w:pos="720"/>
        </w:tabs>
        <w:ind w:left="0" w:firstLine="0"/>
      </w:pPr>
      <w:rPr>
        <w:rFonts w:hint="eastAsia"/>
      </w:rPr>
    </w:lvl>
    <w:lvl w:ilvl="1" w:tentative="0">
      <w:start w:val="1"/>
      <w:numFmt w:val="decimal"/>
      <w:pStyle w:val="2"/>
      <w:lvlText w:val="%1.%2"/>
      <w:lvlJc w:val="left"/>
      <w:pPr>
        <w:tabs>
          <w:tab w:val="left" w:pos="360"/>
        </w:tabs>
        <w:ind w:left="0" w:firstLine="0"/>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yM2QxZTM0MWMwMjUzZWFlZmU1OGRiYzgyMWQ0NWIifQ=="/>
  </w:docVars>
  <w:rsids>
    <w:rsidRoot w:val="254D0E16"/>
    <w:rsid w:val="254D0E16"/>
    <w:rsid w:val="70011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引言二级条标题"/>
    <w:basedOn w:val="3"/>
    <w:next w:val="4"/>
    <w:qFormat/>
    <w:uiPriority w:val="0"/>
    <w:pPr>
      <w:numPr>
        <w:ilvl w:val="1"/>
        <w:numId w:val="1"/>
      </w:numPr>
    </w:pPr>
    <w:rPr>
      <w:rFonts w:eastAsia="黑体"/>
      <w:b w:val="0"/>
      <w:kern w:val="2"/>
      <w:sz w:val="21"/>
    </w:rPr>
  </w:style>
  <w:style w:type="paragraph" w:customStyle="1" w:styleId="3">
    <w:name w:val="引言一级条标题"/>
    <w:basedOn w:val="1"/>
    <w:next w:val="4"/>
    <w:qFormat/>
    <w:uiPriority w:val="99"/>
    <w:pPr>
      <w:numPr>
        <w:ilvl w:val="0"/>
        <w:numId w:val="2"/>
      </w:numPr>
    </w:pPr>
    <w:rPr>
      <w:rFonts w:ascii="Times New Roman" w:hAnsi="Times New Roman" w:eastAsia="黑体"/>
      <w:b/>
    </w:rPr>
  </w:style>
  <w:style w:type="paragraph" w:customStyle="1" w:styleId="4">
    <w:name w:val="段"/>
    <w:qFormat/>
    <w:uiPriority w:val="99"/>
    <w:pPr>
      <w:autoSpaceDE w:val="0"/>
      <w:autoSpaceDN w:val="0"/>
      <w:ind w:firstLine="200" w:firstLineChars="200"/>
      <w:jc w:val="both"/>
    </w:pPr>
    <w:rPr>
      <w:rFonts w:ascii="宋体" w:hAnsi="Times New Roman" w:eastAsia="宋体" w:cs="Times New Roman"/>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2024-06-25T01:55:00Z</dcterms:created>
  <dc:creator>Astronaut</dc:creator>
  <cp:lastModifiedBy>Astronaut</cp:lastModifiedBy>
  <dcterms:modified xsi:type="dcterms:W3CDTF">2024-06-25T01:55:34Z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570C7A259A934E708ED1029F41632FAC_11</vt:lpwstr>
  </property>
</Properties>
</file>