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ascii="宋体" w:hAnsi="宋体"/>
          <w:b/>
          <w:bCs/>
          <w:sz w:val="44"/>
          <w:szCs w:val="44"/>
          <w:lang w:val="zh-CN"/>
        </w:rPr>
      </w:pPr>
      <w:r>
        <w:rPr>
          <w:rFonts w:ascii="宋体" w:hAnsi="宋体"/>
          <w:b/>
          <w:bCs/>
          <w:sz w:val="44"/>
          <w:szCs w:val="44"/>
          <w:lang w:val="zh-CN"/>
        </w:rPr>
        <w:t xml:space="preserve"> </w:t>
      </w:r>
      <w:r>
        <w:rPr>
          <w:rFonts w:hint="eastAsia" w:ascii="宋体" w:hAnsi="宋体"/>
          <w:b/>
          <w:bCs/>
          <w:sz w:val="44"/>
          <w:szCs w:val="44"/>
          <w:lang w:val="zh-CN"/>
        </w:rPr>
        <w:t>竞争性磋商</w:t>
      </w:r>
      <w:r>
        <w:rPr>
          <w:rFonts w:ascii="宋体" w:hAnsi="宋体"/>
          <w:b/>
          <w:bCs/>
          <w:sz w:val="44"/>
          <w:szCs w:val="44"/>
          <w:lang w:val="zh-CN"/>
        </w:rPr>
        <w:t>公告</w:t>
      </w:r>
    </w:p>
    <w:p>
      <w:pPr>
        <w:spacing w:line="500" w:lineRule="exact"/>
        <w:ind w:firstLine="560" w:firstLineChars="200"/>
        <w:rPr>
          <w:rFonts w:hint="eastAsia" w:ascii="宋体" w:hAnsi="宋体"/>
          <w:sz w:val="28"/>
          <w:szCs w:val="28"/>
          <w:lang w:val="zh-CN"/>
        </w:rPr>
      </w:pPr>
      <w:r>
        <w:rPr>
          <w:rFonts w:hint="eastAsia" w:ascii="宋体" w:hAnsi="宋体"/>
          <w:sz w:val="28"/>
          <w:szCs w:val="28"/>
          <w:lang w:val="zh-CN"/>
        </w:rPr>
        <w:t>陕西省中诚信招标有限公司受西安医学院的委托，经政府采购管理部门批准，按照政府采购程序，拟就西安医学院</w:t>
      </w:r>
      <w:r>
        <w:rPr>
          <w:rFonts w:hint="eastAsia" w:ascii="宋体" w:hAnsi="宋体"/>
          <w:sz w:val="28"/>
          <w:szCs w:val="28"/>
          <w:lang w:val="en-US" w:eastAsia="zh-CN"/>
        </w:rPr>
        <w:t>污水处理站整体外包项目</w:t>
      </w:r>
      <w:r>
        <w:rPr>
          <w:rFonts w:hint="eastAsia" w:ascii="宋体" w:hAnsi="宋体"/>
          <w:sz w:val="28"/>
          <w:szCs w:val="28"/>
          <w:lang w:val="zh-CN"/>
        </w:rPr>
        <w:t>进行竞争性磋商，欢迎符合资格条件的、有能力提供本项目所需货物和服务的供应商参加磋商。</w:t>
      </w:r>
    </w:p>
    <w:p>
      <w:pPr>
        <w:pStyle w:val="5"/>
        <w:spacing w:before="0" w:beforeAutospacing="0" w:after="0" w:afterAutospacing="0" w:line="500" w:lineRule="exact"/>
        <w:ind w:firstLine="560" w:firstLineChars="200"/>
        <w:jc w:val="both"/>
        <w:rPr>
          <w:rFonts w:hint="default" w:eastAsia="宋体" w:cs="Tahoma"/>
          <w:sz w:val="28"/>
          <w:szCs w:val="28"/>
          <w:lang w:val="en-US" w:eastAsia="zh-CN"/>
        </w:rPr>
      </w:pPr>
      <w:r>
        <w:rPr>
          <w:rFonts w:hint="eastAsia" w:cs="Tahoma"/>
          <w:sz w:val="28"/>
          <w:szCs w:val="28"/>
        </w:rPr>
        <w:t>一、采购项目名称：</w:t>
      </w:r>
      <w:r>
        <w:rPr>
          <w:rFonts w:hint="eastAsia" w:cs="Tahoma"/>
          <w:sz w:val="28"/>
          <w:szCs w:val="28"/>
          <w:lang w:eastAsia="zh-CN"/>
        </w:rPr>
        <w:t>西安医学院污水处理站整体外包项目</w:t>
      </w:r>
    </w:p>
    <w:p>
      <w:pPr>
        <w:autoSpaceDE w:val="0"/>
        <w:autoSpaceDN w:val="0"/>
        <w:adjustRightInd w:val="0"/>
        <w:spacing w:line="500" w:lineRule="exact"/>
        <w:ind w:firstLine="570"/>
        <w:rPr>
          <w:rFonts w:hint="default" w:ascii="宋体" w:hAnsi="宋体" w:eastAsia="宋体"/>
          <w:sz w:val="28"/>
          <w:szCs w:val="28"/>
          <w:lang w:val="en-US" w:eastAsia="zh-CN"/>
        </w:rPr>
      </w:pPr>
      <w:r>
        <w:rPr>
          <w:rFonts w:hint="eastAsia" w:ascii="宋体" w:hAnsi="宋体"/>
          <w:sz w:val="28"/>
          <w:szCs w:val="28"/>
          <w:lang w:val="zh-CN"/>
        </w:rPr>
        <w:t>二、采购项目编号：SXZCX202</w:t>
      </w:r>
      <w:r>
        <w:rPr>
          <w:rFonts w:hint="eastAsia" w:ascii="宋体" w:hAnsi="宋体"/>
          <w:sz w:val="28"/>
          <w:szCs w:val="28"/>
          <w:lang w:val="en-US" w:eastAsia="zh-CN"/>
        </w:rPr>
        <w:t>4-019</w:t>
      </w:r>
    </w:p>
    <w:p>
      <w:pPr>
        <w:autoSpaceDE w:val="0"/>
        <w:autoSpaceDN w:val="0"/>
        <w:adjustRightInd w:val="0"/>
        <w:spacing w:line="440" w:lineRule="exact"/>
        <w:ind w:firstLine="570"/>
        <w:rPr>
          <w:rFonts w:hint="eastAsia" w:ascii="宋体" w:hAnsi="宋体"/>
          <w:sz w:val="28"/>
          <w:szCs w:val="28"/>
          <w:lang w:val="zh-CN"/>
        </w:rPr>
      </w:pPr>
      <w:r>
        <w:rPr>
          <w:rFonts w:hint="eastAsia" w:ascii="宋体" w:hAnsi="宋体"/>
          <w:sz w:val="28"/>
          <w:szCs w:val="28"/>
          <w:lang w:val="zh-CN"/>
        </w:rPr>
        <w:t xml:space="preserve">三、采购人名称：西安医学院 </w:t>
      </w:r>
    </w:p>
    <w:p>
      <w:pPr>
        <w:autoSpaceDE w:val="0"/>
        <w:autoSpaceDN w:val="0"/>
        <w:adjustRightInd w:val="0"/>
        <w:spacing w:line="440" w:lineRule="exact"/>
        <w:ind w:firstLine="1223" w:firstLineChars="437"/>
        <w:rPr>
          <w:rFonts w:hint="default" w:ascii="宋体" w:hAnsi="宋体" w:eastAsia="宋体"/>
          <w:color w:val="auto"/>
          <w:sz w:val="28"/>
          <w:szCs w:val="28"/>
          <w:u w:val="none"/>
          <w:lang w:val="en-US" w:eastAsia="zh-CN"/>
        </w:rPr>
      </w:pPr>
      <w:r>
        <w:rPr>
          <w:rFonts w:hint="eastAsia" w:ascii="宋体" w:hAnsi="宋体"/>
          <w:color w:val="auto"/>
          <w:sz w:val="28"/>
          <w:szCs w:val="28"/>
          <w:u w:val="none"/>
          <w:lang w:val="zh-CN"/>
        </w:rPr>
        <w:t>地</w:t>
      </w:r>
      <w:r>
        <w:rPr>
          <w:rFonts w:hint="eastAsia" w:ascii="宋体" w:hAnsi="宋体"/>
          <w:color w:val="auto"/>
          <w:sz w:val="28"/>
          <w:szCs w:val="28"/>
          <w:u w:val="none"/>
          <w:lang w:val="en-US" w:eastAsia="zh-CN"/>
        </w:rPr>
        <w:t xml:space="preserve">  </w:t>
      </w:r>
      <w:r>
        <w:rPr>
          <w:rFonts w:hint="eastAsia" w:ascii="宋体" w:hAnsi="宋体"/>
          <w:color w:val="auto"/>
          <w:sz w:val="28"/>
          <w:szCs w:val="28"/>
          <w:u w:val="none"/>
          <w:lang w:val="zh-CN"/>
        </w:rPr>
        <w:t>址：</w:t>
      </w:r>
      <w:r>
        <w:rPr>
          <w:rFonts w:hint="eastAsia" w:ascii="宋体" w:hAnsi="宋体"/>
          <w:color w:val="auto"/>
          <w:sz w:val="28"/>
          <w:szCs w:val="28"/>
          <w:u w:val="none"/>
          <w:lang w:val="en-US" w:eastAsia="zh-CN"/>
        </w:rPr>
        <w:t xml:space="preserve"> 西安市未央区辛王路1号</w:t>
      </w:r>
    </w:p>
    <w:p>
      <w:pPr>
        <w:autoSpaceDE w:val="0"/>
        <w:autoSpaceDN w:val="0"/>
        <w:adjustRightInd w:val="0"/>
        <w:spacing w:line="440" w:lineRule="exact"/>
        <w:ind w:firstLine="1223" w:firstLineChars="437"/>
        <w:rPr>
          <w:rFonts w:hint="default" w:ascii="宋体" w:hAnsi="宋体"/>
          <w:color w:val="auto"/>
          <w:sz w:val="28"/>
          <w:szCs w:val="28"/>
          <w:u w:val="none"/>
          <w:lang w:val="en-US"/>
        </w:rPr>
      </w:pPr>
      <w:r>
        <w:rPr>
          <w:rFonts w:hint="eastAsia" w:ascii="宋体" w:hAnsi="宋体"/>
          <w:color w:val="auto"/>
          <w:sz w:val="28"/>
          <w:szCs w:val="28"/>
          <w:u w:val="none"/>
          <w:lang w:val="zh-CN"/>
        </w:rPr>
        <w:t>联系方式：</w:t>
      </w:r>
      <w:r>
        <w:rPr>
          <w:rFonts w:hint="eastAsia" w:ascii="宋体" w:hAnsi="宋体"/>
          <w:color w:val="auto"/>
          <w:sz w:val="28"/>
          <w:szCs w:val="28"/>
          <w:u w:val="none"/>
          <w:lang w:val="en-US" w:eastAsia="zh-CN"/>
        </w:rPr>
        <w:t xml:space="preserve"> 029-86177468</w:t>
      </w:r>
    </w:p>
    <w:p>
      <w:pPr>
        <w:pStyle w:val="5"/>
        <w:spacing w:before="0" w:beforeAutospacing="0" w:after="0" w:afterAutospacing="0" w:line="500" w:lineRule="exact"/>
        <w:ind w:firstLine="570"/>
        <w:jc w:val="both"/>
        <w:rPr>
          <w:rFonts w:hint="eastAsia" w:cs="Tahoma"/>
          <w:sz w:val="28"/>
          <w:szCs w:val="28"/>
        </w:rPr>
      </w:pPr>
      <w:r>
        <w:rPr>
          <w:rFonts w:hint="eastAsia" w:cs="Times New Roman"/>
          <w:kern w:val="2"/>
          <w:sz w:val="28"/>
          <w:szCs w:val="28"/>
          <w:lang w:val="zh-CN"/>
        </w:rPr>
        <w:t>四、采购代理机构名称：</w:t>
      </w:r>
      <w:r>
        <w:rPr>
          <w:rFonts w:hint="eastAsia" w:cs="Tahoma"/>
          <w:sz w:val="28"/>
          <w:szCs w:val="28"/>
        </w:rPr>
        <w:t xml:space="preserve">陕西省中诚信招标有限公司 </w:t>
      </w:r>
    </w:p>
    <w:p>
      <w:pPr>
        <w:pStyle w:val="5"/>
        <w:spacing w:before="0" w:beforeAutospacing="0" w:after="0" w:afterAutospacing="0" w:line="500" w:lineRule="exact"/>
        <w:ind w:firstLine="1125" w:firstLineChars="402"/>
        <w:jc w:val="both"/>
        <w:rPr>
          <w:rFonts w:hint="eastAsia" w:cs="Tahoma"/>
          <w:sz w:val="28"/>
          <w:szCs w:val="28"/>
        </w:rPr>
      </w:pPr>
      <w:r>
        <w:rPr>
          <w:rFonts w:hint="eastAsia" w:cs="Tahoma"/>
          <w:sz w:val="28"/>
          <w:szCs w:val="28"/>
        </w:rPr>
        <w:t xml:space="preserve">地址：西安市南二环西段21号华融国际商务大厦A座11E </w:t>
      </w:r>
    </w:p>
    <w:p>
      <w:pPr>
        <w:pStyle w:val="5"/>
        <w:spacing w:before="0" w:beforeAutospacing="0" w:after="0" w:afterAutospacing="0" w:line="500" w:lineRule="exact"/>
        <w:ind w:firstLine="1120" w:firstLineChars="400"/>
        <w:jc w:val="both"/>
        <w:rPr>
          <w:rFonts w:hint="default" w:eastAsia="宋体"/>
          <w:sz w:val="28"/>
          <w:szCs w:val="28"/>
          <w:lang w:val="en-US" w:eastAsia="zh-CN"/>
        </w:rPr>
      </w:pPr>
      <w:r>
        <w:rPr>
          <w:rFonts w:hint="eastAsia"/>
          <w:sz w:val="28"/>
          <w:szCs w:val="28"/>
        </w:rPr>
        <w:t>联系方式：029-8</w:t>
      </w:r>
      <w:r>
        <w:rPr>
          <w:rFonts w:hint="eastAsia"/>
          <w:sz w:val="28"/>
          <w:szCs w:val="28"/>
          <w:lang w:val="en-US" w:eastAsia="zh-CN"/>
        </w:rPr>
        <w:t>5561586</w:t>
      </w:r>
    </w:p>
    <w:p>
      <w:pPr>
        <w:numPr>
          <w:ilvl w:val="0"/>
          <w:numId w:val="0"/>
        </w:numPr>
        <w:autoSpaceDE w:val="0"/>
        <w:autoSpaceDN w:val="0"/>
        <w:adjustRightInd w:val="0"/>
        <w:spacing w:line="472" w:lineRule="exact"/>
        <w:ind w:firstLine="560" w:firstLineChars="200"/>
        <w:rPr>
          <w:rFonts w:hint="eastAsia" w:ascii="宋体" w:hAnsi="宋体"/>
          <w:sz w:val="28"/>
          <w:szCs w:val="28"/>
          <w:lang w:val="zh-CN"/>
        </w:rPr>
      </w:pPr>
      <w:r>
        <w:rPr>
          <w:rFonts w:hint="eastAsia" w:ascii="宋体" w:hAnsi="宋体" w:cs="Times New Roman"/>
          <w:kern w:val="2"/>
          <w:sz w:val="28"/>
          <w:szCs w:val="28"/>
          <w:lang w:val="zh-CN" w:eastAsia="zh-CN" w:bidi="ar-SA"/>
        </w:rPr>
        <w:t>五、采购内容和要求：本次采购内容为</w:t>
      </w:r>
      <w:r>
        <w:rPr>
          <w:rFonts w:hint="eastAsia" w:ascii="宋体" w:hAnsi="宋体" w:cs="Times New Roman"/>
          <w:kern w:val="2"/>
          <w:sz w:val="28"/>
          <w:szCs w:val="28"/>
          <w:lang w:val="en-US" w:eastAsia="zh-CN" w:bidi="ar-SA"/>
        </w:rPr>
        <w:t>西安医学院污水处理站整体运维外包服务</w:t>
      </w:r>
      <w:r>
        <w:rPr>
          <w:rFonts w:hint="eastAsia" w:ascii="宋体" w:hAnsi="宋体" w:cs="Times New Roman"/>
          <w:kern w:val="2"/>
          <w:sz w:val="28"/>
          <w:szCs w:val="28"/>
          <w:lang w:val="zh-CN" w:eastAsia="zh-CN" w:bidi="ar-SA"/>
        </w:rPr>
        <w:t>（具体内容及要求详见磋商文件）。</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zh-CN" w:eastAsia="zh-CN" w:bidi="ar-SA"/>
        </w:rPr>
      </w:pPr>
      <w:r>
        <w:rPr>
          <w:rFonts w:hint="eastAsia" w:ascii="宋体" w:hAnsi="宋体" w:cs="Times New Roman"/>
          <w:kern w:val="2"/>
          <w:sz w:val="28"/>
          <w:szCs w:val="28"/>
          <w:lang w:val="zh-CN" w:eastAsia="zh-CN" w:bidi="ar-SA"/>
        </w:rPr>
        <w:t>项目用途：自用</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zh-CN" w:eastAsia="zh-CN" w:bidi="ar-SA"/>
        </w:rPr>
      </w:pPr>
      <w:r>
        <w:rPr>
          <w:rFonts w:hint="eastAsia" w:ascii="宋体" w:hAnsi="宋体" w:cs="Times New Roman"/>
          <w:kern w:val="2"/>
          <w:sz w:val="28"/>
          <w:szCs w:val="28"/>
          <w:lang w:val="zh-CN" w:eastAsia="zh-CN" w:bidi="ar-SA"/>
        </w:rPr>
        <w:t>采购预算：</w:t>
      </w:r>
      <w:r>
        <w:rPr>
          <w:rFonts w:hint="eastAsia" w:ascii="宋体" w:hAnsi="宋体" w:cs="Times New Roman"/>
          <w:kern w:val="2"/>
          <w:sz w:val="28"/>
          <w:szCs w:val="28"/>
          <w:lang w:val="en-US" w:eastAsia="zh-CN" w:bidi="ar-SA"/>
        </w:rPr>
        <w:t>71</w:t>
      </w:r>
      <w:r>
        <w:rPr>
          <w:rFonts w:hint="eastAsia" w:ascii="宋体" w:hAnsi="宋体" w:cs="Times New Roman"/>
          <w:kern w:val="2"/>
          <w:sz w:val="28"/>
          <w:szCs w:val="28"/>
          <w:lang w:val="zh-CN" w:eastAsia="zh-CN" w:bidi="ar-SA"/>
        </w:rPr>
        <w:t>万元</w:t>
      </w:r>
    </w:p>
    <w:p>
      <w:pPr>
        <w:keepNext w:val="0"/>
        <w:keepLines w:val="0"/>
        <w:pageBreakBefore w:val="0"/>
        <w:kinsoku/>
        <w:wordWrap/>
        <w:overflowPunct/>
        <w:topLinePunct w:val="0"/>
        <w:autoSpaceDE w:val="0"/>
        <w:autoSpaceDN w:val="0"/>
        <w:bidi w:val="0"/>
        <w:adjustRightInd w:val="0"/>
        <w:spacing w:line="470" w:lineRule="exact"/>
        <w:ind w:firstLine="570"/>
        <w:textAlignment w:val="auto"/>
        <w:rPr>
          <w:rFonts w:hint="eastAsia" w:ascii="宋体" w:hAnsi="宋体"/>
          <w:color w:val="auto"/>
          <w:sz w:val="28"/>
          <w:szCs w:val="28"/>
          <w:lang w:val="zh-CN"/>
        </w:rPr>
      </w:pPr>
      <w:r>
        <w:rPr>
          <w:rFonts w:hint="eastAsia" w:ascii="宋体" w:hAnsi="宋体"/>
          <w:color w:val="auto"/>
          <w:sz w:val="28"/>
          <w:szCs w:val="28"/>
          <w:lang w:val="zh-CN" w:eastAsia="zh-CN"/>
        </w:rPr>
        <w:t>六、</w:t>
      </w:r>
      <w:r>
        <w:rPr>
          <w:rFonts w:hint="eastAsia" w:ascii="宋体" w:hAnsi="宋体"/>
          <w:color w:val="auto"/>
          <w:sz w:val="28"/>
          <w:szCs w:val="28"/>
          <w:lang w:val="zh-CN"/>
        </w:rPr>
        <w:t>磋商供应商资格要求：</w:t>
      </w:r>
    </w:p>
    <w:p>
      <w:pPr>
        <w:numPr>
          <w:ilvl w:val="0"/>
          <w:numId w:val="0"/>
        </w:numPr>
        <w:autoSpaceDE w:val="0"/>
        <w:autoSpaceDN w:val="0"/>
        <w:adjustRightInd w:val="0"/>
        <w:spacing w:line="460" w:lineRule="exact"/>
        <w:ind w:firstLine="560" w:firstLineChars="200"/>
        <w:rPr>
          <w:rFonts w:hint="eastAsia" w:ascii="宋体" w:hAnsi="宋体"/>
          <w:color w:val="auto"/>
          <w:sz w:val="28"/>
          <w:szCs w:val="28"/>
        </w:rPr>
      </w:pPr>
      <w:bookmarkStart w:id="0" w:name="OLE_LINK10"/>
      <w:bookmarkStart w:id="1" w:name="OLE_LINK1"/>
      <w:r>
        <w:rPr>
          <w:rFonts w:hint="eastAsia" w:ascii="宋体" w:hAnsi="宋体"/>
          <w:color w:val="auto"/>
          <w:sz w:val="28"/>
          <w:szCs w:val="28"/>
          <w:lang w:val="en-US" w:eastAsia="zh-CN"/>
        </w:rPr>
        <w:t>1、</w:t>
      </w:r>
      <w:r>
        <w:rPr>
          <w:rFonts w:hint="eastAsia" w:ascii="宋体" w:hAnsi="宋体"/>
          <w:color w:val="auto"/>
          <w:sz w:val="28"/>
          <w:szCs w:val="28"/>
        </w:rPr>
        <w:t>基本要求：满足《中华人民共和国政府采购法》第二十二条规定。</w:t>
      </w:r>
    </w:p>
    <w:p>
      <w:pPr>
        <w:autoSpaceDE w:val="0"/>
        <w:autoSpaceDN w:val="0"/>
        <w:adjustRightInd w:val="0"/>
        <w:spacing w:line="460" w:lineRule="exact"/>
        <w:ind w:firstLine="560" w:firstLineChars="200"/>
        <w:rPr>
          <w:rFonts w:hint="eastAsia" w:ascii="宋体" w:hAnsi="宋体"/>
          <w:color w:val="auto"/>
          <w:sz w:val="28"/>
          <w:szCs w:val="28"/>
          <w:lang w:val="zh-CN"/>
        </w:rPr>
      </w:pPr>
      <w:r>
        <w:rPr>
          <w:rFonts w:hint="eastAsia" w:ascii="宋体" w:hAnsi="宋体"/>
          <w:color w:val="auto"/>
          <w:sz w:val="28"/>
          <w:szCs w:val="28"/>
        </w:rPr>
        <w:t>2、</w:t>
      </w:r>
      <w:r>
        <w:rPr>
          <w:rFonts w:hint="eastAsia" w:ascii="宋体" w:hAnsi="宋体"/>
          <w:color w:val="auto"/>
          <w:sz w:val="28"/>
          <w:szCs w:val="28"/>
          <w:lang w:val="zh-CN"/>
        </w:rPr>
        <w:t>本项目的特定资格要求：</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zh-CN" w:eastAsia="zh-CN" w:bidi="ar-SA"/>
        </w:rPr>
      </w:pPr>
      <w:r>
        <w:rPr>
          <w:rFonts w:hint="eastAsia" w:ascii="宋体" w:hAnsi="宋体" w:cs="Times New Roman"/>
          <w:kern w:val="2"/>
          <w:sz w:val="28"/>
          <w:szCs w:val="28"/>
          <w:lang w:val="en-US" w:eastAsia="zh-CN" w:bidi="ar-SA"/>
        </w:rPr>
        <w:t>2-</w:t>
      </w:r>
      <w:r>
        <w:rPr>
          <w:rFonts w:hint="eastAsia" w:ascii="宋体" w:hAnsi="宋体" w:cs="Times New Roman"/>
          <w:kern w:val="2"/>
          <w:sz w:val="28"/>
          <w:szCs w:val="28"/>
          <w:lang w:val="zh-CN" w:eastAsia="zh-CN" w:bidi="ar-SA"/>
        </w:rPr>
        <w:t>1、法定代表人授权书及被授权人身份证（加盖公章）（法定代表人直接参加投标，只须提交其身份证）（复印件加盖公章）；</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zh-CN" w:eastAsia="zh-CN" w:bidi="ar-SA"/>
        </w:rPr>
      </w:pPr>
      <w:r>
        <w:rPr>
          <w:rFonts w:hint="eastAsia" w:ascii="宋体" w:hAnsi="宋体" w:cs="Times New Roman"/>
          <w:kern w:val="2"/>
          <w:sz w:val="28"/>
          <w:szCs w:val="28"/>
          <w:lang w:val="en-US" w:eastAsia="zh-CN" w:bidi="ar-SA"/>
        </w:rPr>
        <w:t>2-</w:t>
      </w:r>
      <w:r>
        <w:rPr>
          <w:rFonts w:hint="eastAsia" w:ascii="宋体" w:hAnsi="宋体" w:cs="Times New Roman"/>
          <w:kern w:val="2"/>
          <w:sz w:val="28"/>
          <w:szCs w:val="28"/>
          <w:lang w:val="zh-CN" w:eastAsia="zh-CN" w:bidi="ar-SA"/>
        </w:rPr>
        <w:t>2、提供有效的营业执照副本、组织机构代码证、税务登记证（国、地税）（已办理三证合一或五证合一的只需提供营业执照副本）（复印件加盖公章）。</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zh-CN" w:eastAsia="zh-CN" w:bidi="ar-SA"/>
        </w:rPr>
      </w:pPr>
      <w:r>
        <w:rPr>
          <w:rFonts w:hint="eastAsia" w:ascii="宋体" w:hAnsi="宋体" w:cs="Times New Roman"/>
          <w:kern w:val="2"/>
          <w:sz w:val="28"/>
          <w:szCs w:val="28"/>
          <w:lang w:val="en-US" w:eastAsia="zh-CN" w:bidi="ar-SA"/>
        </w:rPr>
        <w:t>2-</w:t>
      </w:r>
      <w:r>
        <w:rPr>
          <w:rFonts w:hint="eastAsia" w:ascii="宋体" w:hAnsi="宋体" w:cs="Times New Roman"/>
          <w:kern w:val="2"/>
          <w:sz w:val="28"/>
          <w:szCs w:val="28"/>
          <w:lang w:val="zh-CN" w:eastAsia="zh-CN" w:bidi="ar-SA"/>
        </w:rPr>
        <w:t>3、</w:t>
      </w:r>
      <w:r>
        <w:rPr>
          <w:rFonts w:hint="eastAsia" w:cs="Times New Roman"/>
          <w:kern w:val="2"/>
          <w:sz w:val="28"/>
          <w:szCs w:val="28"/>
          <w:lang w:val="zh-CN"/>
        </w:rPr>
        <w:t>社会保障资金缴纳证明：</w:t>
      </w:r>
      <w:r>
        <w:rPr>
          <w:rFonts w:hint="eastAsia" w:ascii="宋体" w:hAnsi="宋体" w:cs="Times New Roman"/>
          <w:kern w:val="2"/>
          <w:sz w:val="28"/>
          <w:szCs w:val="28"/>
          <w:lang w:val="zh-CN" w:eastAsia="zh-CN" w:bidi="ar-SA"/>
        </w:rPr>
        <w:t>提供在职人员</w:t>
      </w:r>
      <w:r>
        <w:rPr>
          <w:rFonts w:hint="eastAsia" w:ascii="宋体" w:hAnsi="宋体" w:cs="Times New Roman"/>
          <w:kern w:val="2"/>
          <w:sz w:val="28"/>
          <w:szCs w:val="28"/>
          <w:lang w:val="en-US" w:eastAsia="zh-CN" w:bidi="ar-SA"/>
        </w:rPr>
        <w:t>2024年1月1日至今任意一个月</w:t>
      </w:r>
      <w:r>
        <w:rPr>
          <w:rFonts w:hint="eastAsia" w:ascii="宋体" w:hAnsi="宋体" w:cs="Times New Roman"/>
          <w:kern w:val="2"/>
          <w:sz w:val="28"/>
          <w:szCs w:val="28"/>
          <w:lang w:val="zh-CN" w:eastAsia="zh-CN" w:bidi="ar-SA"/>
        </w:rPr>
        <w:t>公司正常缴纳社保的证明材料（社保中心出具的在职人员缴费情况或者职工基本养老保险个人账户付款凭证）（复印件加盖公章）；</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2-4、</w:t>
      </w:r>
      <w:r>
        <w:rPr>
          <w:rFonts w:hint="eastAsia" w:cs="Times New Roman"/>
          <w:kern w:val="2"/>
          <w:sz w:val="28"/>
          <w:szCs w:val="28"/>
          <w:lang w:val="zh-CN"/>
        </w:rPr>
        <w:t>税收缴纳证明：</w:t>
      </w:r>
      <w:r>
        <w:rPr>
          <w:rFonts w:hint="eastAsia" w:ascii="宋体" w:hAnsi="宋体" w:cs="Times New Roman"/>
          <w:kern w:val="2"/>
          <w:sz w:val="28"/>
          <w:szCs w:val="28"/>
          <w:lang w:val="en-US" w:eastAsia="zh-CN" w:bidi="ar-SA"/>
        </w:rPr>
        <w:t>提供2024年1月1日至今任意一个月的纳税证明或完税证明；依法免税的单位应提供相关证明材料；</w:t>
      </w:r>
    </w:p>
    <w:p>
      <w:pPr>
        <w:numPr>
          <w:ilvl w:val="0"/>
          <w:numId w:val="0"/>
        </w:numPr>
        <w:autoSpaceDE w:val="0"/>
        <w:autoSpaceDN w:val="0"/>
        <w:adjustRightInd w:val="0"/>
        <w:spacing w:line="472" w:lineRule="exact"/>
        <w:ind w:firstLine="560" w:firstLineChars="200"/>
        <w:rPr>
          <w:rFonts w:hint="eastAsia" w:ascii="宋体" w:hAnsi="宋体" w:cs="Times New Roman"/>
          <w:kern w:val="2"/>
          <w:sz w:val="28"/>
          <w:szCs w:val="28"/>
          <w:lang w:val="zh-CN" w:eastAsia="zh-CN" w:bidi="ar-SA"/>
        </w:rPr>
      </w:pPr>
      <w:r>
        <w:rPr>
          <w:rFonts w:hint="eastAsia" w:ascii="宋体" w:hAnsi="宋体" w:cs="Times New Roman"/>
          <w:kern w:val="2"/>
          <w:sz w:val="28"/>
          <w:szCs w:val="28"/>
          <w:lang w:val="en-US" w:eastAsia="zh-CN" w:bidi="ar-SA"/>
        </w:rPr>
        <w:t>2-5</w:t>
      </w:r>
      <w:r>
        <w:rPr>
          <w:rFonts w:hint="eastAsia" w:ascii="宋体" w:hAnsi="宋体" w:cs="Times New Roman"/>
          <w:kern w:val="2"/>
          <w:sz w:val="28"/>
          <w:szCs w:val="28"/>
          <w:lang w:val="zh-CN" w:eastAsia="zh-CN" w:bidi="ar-SA"/>
        </w:rPr>
        <w:t>、参加政府采购活动前三年内，在经营活动中没有重大违法记录的书面声明（加盖公章）；</w:t>
      </w:r>
    </w:p>
    <w:p>
      <w:pPr>
        <w:numPr>
          <w:ilvl w:val="0"/>
          <w:numId w:val="0"/>
        </w:numPr>
        <w:autoSpaceDE w:val="0"/>
        <w:autoSpaceDN w:val="0"/>
        <w:adjustRightInd w:val="0"/>
        <w:spacing w:line="472"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2-6、具有履行合同所必需的设备和专业技术能力的书面声明；</w:t>
      </w:r>
    </w:p>
    <w:p>
      <w:pPr>
        <w:numPr>
          <w:ilvl w:val="0"/>
          <w:numId w:val="0"/>
        </w:numPr>
        <w:autoSpaceDE w:val="0"/>
        <w:autoSpaceDN w:val="0"/>
        <w:adjustRightInd w:val="0"/>
        <w:spacing w:line="472"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2-7、供应商应具备建设行政主管部门核发的环保工程专业承包三级以上（含三级）资质。</w:t>
      </w:r>
      <w:bookmarkEnd w:id="0"/>
      <w:bookmarkEnd w:id="1"/>
    </w:p>
    <w:p>
      <w:pPr>
        <w:numPr>
          <w:ilvl w:val="0"/>
          <w:numId w:val="0"/>
        </w:numPr>
        <w:autoSpaceDE w:val="0"/>
        <w:autoSpaceDN w:val="0"/>
        <w:adjustRightInd w:val="0"/>
        <w:spacing w:line="472"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2-8、</w:t>
      </w:r>
      <w:r>
        <w:rPr>
          <w:rFonts w:hint="eastAsia" w:ascii="宋体" w:hAnsi="宋体" w:eastAsia="宋体" w:cs="Times New Roman"/>
          <w:kern w:val="2"/>
          <w:sz w:val="28"/>
          <w:szCs w:val="28"/>
          <w:lang w:val="en-US" w:eastAsia="zh-CN" w:bidi="ar-SA"/>
        </w:rPr>
        <w:t>供应商需提供完整的2023年度财务审计报告（新成立的公司除外）或开标前三个月开户银行出具的资信证明。</w:t>
      </w:r>
    </w:p>
    <w:p>
      <w:pPr>
        <w:numPr>
          <w:ilvl w:val="0"/>
          <w:numId w:val="0"/>
        </w:numPr>
        <w:autoSpaceDE w:val="0"/>
        <w:autoSpaceDN w:val="0"/>
        <w:adjustRightInd w:val="0"/>
        <w:spacing w:line="472" w:lineRule="exact"/>
        <w:ind w:firstLine="560" w:firstLineChars="200"/>
        <w:rPr>
          <w:rFonts w:hint="eastAsia" w:ascii="宋体" w:hAnsi="宋体"/>
          <w:b/>
          <w:bCs/>
          <w:sz w:val="28"/>
          <w:szCs w:val="28"/>
        </w:rPr>
      </w:pPr>
      <w:bookmarkStart w:id="2" w:name="_GoBack"/>
      <w:bookmarkEnd w:id="2"/>
      <w:r>
        <w:rPr>
          <w:rFonts w:hint="eastAsia" w:ascii="宋体" w:hAnsi="宋体" w:eastAsia="宋体" w:cs="Times New Roman"/>
          <w:kern w:val="2"/>
          <w:sz w:val="28"/>
          <w:szCs w:val="28"/>
          <w:lang w:val="en-US" w:eastAsia="zh-CN" w:bidi="ar-SA"/>
        </w:rPr>
        <w:t>（</w:t>
      </w:r>
      <w:r>
        <w:rPr>
          <w:rFonts w:ascii="宋体" w:hAnsi="宋体"/>
          <w:b/>
          <w:bCs/>
          <w:sz w:val="28"/>
          <w:szCs w:val="28"/>
        </w:rPr>
        <w:t>本次招标项目</w:t>
      </w:r>
      <w:r>
        <w:rPr>
          <w:rFonts w:hint="eastAsia" w:ascii="宋体" w:hAnsi="宋体"/>
          <w:b/>
          <w:bCs/>
          <w:sz w:val="28"/>
          <w:szCs w:val="28"/>
        </w:rPr>
        <w:t>不</w:t>
      </w:r>
      <w:r>
        <w:rPr>
          <w:rFonts w:ascii="宋体" w:hAnsi="宋体"/>
          <w:b/>
          <w:bCs/>
          <w:sz w:val="28"/>
          <w:szCs w:val="28"/>
        </w:rPr>
        <w:t>接受联合体投标</w:t>
      </w:r>
      <w:r>
        <w:rPr>
          <w:rFonts w:hint="eastAsia" w:ascii="宋体" w:hAnsi="宋体"/>
          <w:b/>
          <w:bCs/>
          <w:sz w:val="28"/>
          <w:szCs w:val="28"/>
        </w:rPr>
        <w:t>。）</w:t>
      </w:r>
    </w:p>
    <w:p>
      <w:pPr>
        <w:autoSpaceDE w:val="0"/>
        <w:autoSpaceDN w:val="0"/>
        <w:adjustRightInd w:val="0"/>
        <w:spacing w:line="472" w:lineRule="exact"/>
        <w:ind w:firstLine="570"/>
        <w:rPr>
          <w:rFonts w:ascii="宋体" w:hAnsi="宋体"/>
          <w:sz w:val="28"/>
          <w:szCs w:val="28"/>
          <w:lang w:val="zh-CN"/>
        </w:rPr>
      </w:pPr>
      <w:r>
        <w:rPr>
          <w:rFonts w:hint="eastAsia" w:ascii="宋体" w:hAnsi="宋体"/>
          <w:sz w:val="28"/>
          <w:szCs w:val="28"/>
          <w:lang w:val="zh-CN"/>
        </w:rPr>
        <w:t>七、采购项目需要落实的政府采购政策：依据《中华人民共和国政府采购法》和《中华人民共和国政府采购实施条例》的有关规定，落实政府采购政策，详见文件。</w:t>
      </w:r>
    </w:p>
    <w:p>
      <w:pPr>
        <w:autoSpaceDE w:val="0"/>
        <w:autoSpaceDN w:val="0"/>
        <w:adjustRightInd w:val="0"/>
        <w:spacing w:line="500" w:lineRule="exact"/>
        <w:ind w:firstLine="560" w:firstLineChars="200"/>
        <w:rPr>
          <w:rFonts w:ascii="宋体" w:hAnsi="宋体"/>
          <w:color w:val="auto"/>
          <w:sz w:val="28"/>
          <w:szCs w:val="28"/>
          <w:lang w:val="zh-CN"/>
        </w:rPr>
      </w:pPr>
      <w:r>
        <w:rPr>
          <w:rFonts w:hint="eastAsia" w:ascii="宋体" w:hAnsi="宋体"/>
          <w:color w:val="auto"/>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firstLine="560" w:firstLineChars="200"/>
        <w:rPr>
          <w:rFonts w:ascii="宋体" w:hAnsi="宋体"/>
          <w:color w:val="auto"/>
          <w:sz w:val="28"/>
          <w:szCs w:val="28"/>
          <w:lang w:val="zh-CN"/>
        </w:rPr>
      </w:pPr>
      <w:r>
        <w:rPr>
          <w:rFonts w:hint="eastAsia" w:ascii="宋体" w:hAnsi="宋体"/>
          <w:color w:val="auto"/>
          <w:sz w:val="28"/>
          <w:szCs w:val="28"/>
          <w:lang w:val="zh-CN"/>
        </w:rPr>
        <w:t xml:space="preserve">2、《国务院办公厅关于建立政府强制采购节能产品制度的通知》（国办发〔2007〕51号）； </w:t>
      </w:r>
    </w:p>
    <w:p>
      <w:pPr>
        <w:autoSpaceDE w:val="0"/>
        <w:autoSpaceDN w:val="0"/>
        <w:adjustRightInd w:val="0"/>
        <w:spacing w:line="500" w:lineRule="exact"/>
        <w:ind w:firstLine="560" w:firstLineChars="200"/>
        <w:rPr>
          <w:rFonts w:ascii="宋体" w:hAnsi="宋体"/>
          <w:color w:val="auto"/>
          <w:sz w:val="28"/>
          <w:szCs w:val="28"/>
          <w:lang w:val="zh-CN"/>
        </w:rPr>
      </w:pPr>
      <w:r>
        <w:rPr>
          <w:rFonts w:hint="eastAsia" w:ascii="宋体" w:hAnsi="宋体"/>
          <w:color w:val="auto"/>
          <w:sz w:val="28"/>
          <w:szCs w:val="28"/>
          <w:lang w:val="zh-CN"/>
        </w:rPr>
        <w:t xml:space="preserve">3、《财政部环保总局关于环境标志产品政府采购实施的意见》（财库〔2006〕90号）； </w:t>
      </w:r>
    </w:p>
    <w:p>
      <w:pPr>
        <w:autoSpaceDE w:val="0"/>
        <w:autoSpaceDN w:val="0"/>
        <w:adjustRightInd w:val="0"/>
        <w:spacing w:line="500" w:lineRule="exact"/>
        <w:ind w:firstLine="560" w:firstLineChars="200"/>
        <w:rPr>
          <w:rFonts w:ascii="宋体" w:hAnsi="宋体"/>
          <w:color w:val="auto"/>
          <w:sz w:val="28"/>
          <w:szCs w:val="28"/>
          <w:lang w:val="zh-CN"/>
        </w:rPr>
      </w:pPr>
      <w:r>
        <w:rPr>
          <w:rFonts w:hint="eastAsia" w:ascii="宋体" w:hAnsi="宋体"/>
          <w:color w:val="auto"/>
          <w:sz w:val="28"/>
          <w:szCs w:val="28"/>
          <w:lang w:val="zh-CN"/>
        </w:rPr>
        <w:t>4、《政府采购促进中小企业发展</w:t>
      </w:r>
      <w:r>
        <w:rPr>
          <w:rFonts w:hint="eastAsia" w:ascii="宋体" w:hAnsi="宋体"/>
          <w:color w:val="auto"/>
          <w:sz w:val="28"/>
          <w:szCs w:val="28"/>
        </w:rPr>
        <w:t>管理</w:t>
      </w:r>
      <w:r>
        <w:rPr>
          <w:rFonts w:hint="eastAsia" w:ascii="宋体" w:hAnsi="宋体"/>
          <w:color w:val="auto"/>
          <w:sz w:val="28"/>
          <w:szCs w:val="28"/>
          <w:lang w:val="zh-CN"/>
        </w:rPr>
        <w:t>办法》（财库〔20</w:t>
      </w:r>
      <w:r>
        <w:rPr>
          <w:rFonts w:hint="eastAsia" w:ascii="宋体" w:hAnsi="宋体"/>
          <w:color w:val="auto"/>
          <w:sz w:val="28"/>
          <w:szCs w:val="28"/>
        </w:rPr>
        <w:t>20</w:t>
      </w:r>
      <w:r>
        <w:rPr>
          <w:rFonts w:hint="eastAsia" w:ascii="宋体" w:hAnsi="宋体"/>
          <w:color w:val="auto"/>
          <w:sz w:val="28"/>
          <w:szCs w:val="28"/>
          <w:lang w:val="zh-CN"/>
        </w:rPr>
        <w:t>〕</w:t>
      </w:r>
      <w:r>
        <w:rPr>
          <w:rFonts w:hint="eastAsia" w:ascii="宋体" w:hAnsi="宋体"/>
          <w:color w:val="auto"/>
          <w:sz w:val="28"/>
          <w:szCs w:val="28"/>
        </w:rPr>
        <w:t>46</w:t>
      </w:r>
      <w:r>
        <w:rPr>
          <w:rFonts w:hint="eastAsia" w:ascii="宋体" w:hAnsi="宋体"/>
          <w:color w:val="auto"/>
          <w:sz w:val="28"/>
          <w:szCs w:val="28"/>
          <w:lang w:val="zh-CN"/>
        </w:rPr>
        <w:t xml:space="preserve">号）； </w:t>
      </w:r>
    </w:p>
    <w:p>
      <w:pPr>
        <w:autoSpaceDE w:val="0"/>
        <w:autoSpaceDN w:val="0"/>
        <w:adjustRightInd w:val="0"/>
        <w:spacing w:line="500" w:lineRule="exact"/>
        <w:ind w:firstLine="560" w:firstLineChars="200"/>
        <w:rPr>
          <w:rFonts w:ascii="宋体" w:hAnsi="宋体"/>
          <w:color w:val="auto"/>
          <w:sz w:val="28"/>
          <w:szCs w:val="28"/>
          <w:lang w:val="zh-CN"/>
        </w:rPr>
      </w:pPr>
      <w:r>
        <w:rPr>
          <w:rFonts w:hint="eastAsia" w:ascii="宋体" w:hAnsi="宋体"/>
          <w:color w:val="auto"/>
          <w:sz w:val="28"/>
          <w:szCs w:val="28"/>
          <w:lang w:val="zh-CN"/>
        </w:rPr>
        <w:t>5、《财政部 司法部关于政府采购支持监狱企业发展有关问题的通知》（财库〔2014〕68号）；</w:t>
      </w:r>
    </w:p>
    <w:p>
      <w:pPr>
        <w:autoSpaceDE w:val="0"/>
        <w:autoSpaceDN w:val="0"/>
        <w:adjustRightInd w:val="0"/>
        <w:spacing w:line="460" w:lineRule="exact"/>
        <w:ind w:firstLine="560" w:firstLineChars="200"/>
        <w:rPr>
          <w:rFonts w:ascii="宋体" w:hAnsi="宋体"/>
          <w:color w:val="auto"/>
          <w:sz w:val="28"/>
          <w:szCs w:val="28"/>
          <w:lang w:val="zh-CN"/>
        </w:rPr>
      </w:pPr>
      <w:r>
        <w:rPr>
          <w:rFonts w:hint="eastAsia" w:ascii="宋体" w:hAnsi="宋体"/>
          <w:color w:val="auto"/>
          <w:sz w:val="28"/>
          <w:szCs w:val="28"/>
          <w:lang w:val="zh-CN"/>
        </w:rPr>
        <w:t>6、《三部门联合发布关于促进残疾人就业政府采购政策的通知》（财库〔2017〕141号）。</w:t>
      </w:r>
    </w:p>
    <w:p>
      <w:pPr>
        <w:keepNext w:val="0"/>
        <w:keepLines w:val="0"/>
        <w:pageBreakBefore w:val="0"/>
        <w:kinsoku/>
        <w:wordWrap/>
        <w:overflowPunct/>
        <w:topLinePunct w:val="0"/>
        <w:autoSpaceDE w:val="0"/>
        <w:autoSpaceDN w:val="0"/>
        <w:bidi w:val="0"/>
        <w:adjustRightInd w:val="0"/>
        <w:spacing w:line="470" w:lineRule="exact"/>
        <w:ind w:firstLine="570"/>
        <w:textAlignment w:val="auto"/>
        <w:rPr>
          <w:rFonts w:hint="eastAsia" w:ascii="宋体" w:hAnsi="宋体"/>
          <w:color w:val="auto"/>
          <w:sz w:val="28"/>
          <w:szCs w:val="28"/>
          <w:lang w:val="zh-CN"/>
        </w:rPr>
      </w:pPr>
      <w:r>
        <w:rPr>
          <w:rFonts w:hint="eastAsia" w:ascii="宋体" w:hAnsi="宋体"/>
          <w:color w:val="auto"/>
          <w:sz w:val="28"/>
          <w:szCs w:val="28"/>
          <w:lang w:val="zh-CN"/>
        </w:rPr>
        <w:t>八、竞争性磋商文件发售：</w:t>
      </w:r>
    </w:p>
    <w:p>
      <w:pPr>
        <w:autoSpaceDE w:val="0"/>
        <w:autoSpaceDN w:val="0"/>
        <w:adjustRightInd w:val="0"/>
        <w:spacing w:line="472"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1、发售时间：202</w:t>
      </w:r>
      <w:r>
        <w:rPr>
          <w:rFonts w:hint="eastAsia" w:ascii="宋体" w:hAnsi="宋体"/>
          <w:color w:val="auto"/>
          <w:sz w:val="28"/>
          <w:szCs w:val="28"/>
          <w:lang w:val="en-US" w:eastAsia="zh-CN"/>
        </w:rPr>
        <w:t>4</w:t>
      </w:r>
      <w:r>
        <w:rPr>
          <w:rFonts w:hint="eastAsia" w:ascii="宋体" w:hAnsi="宋体"/>
          <w:color w:val="auto"/>
          <w:sz w:val="28"/>
          <w:szCs w:val="28"/>
          <w:lang w:val="zh-CN"/>
        </w:rPr>
        <w:t>年</w:t>
      </w:r>
      <w:r>
        <w:rPr>
          <w:rFonts w:hint="eastAsia" w:ascii="宋体" w:hAnsi="宋体"/>
          <w:color w:val="auto"/>
          <w:sz w:val="28"/>
          <w:szCs w:val="28"/>
          <w:lang w:val="en-US" w:eastAsia="zh-CN"/>
        </w:rPr>
        <w:t>6</w:t>
      </w:r>
      <w:r>
        <w:rPr>
          <w:rFonts w:hint="eastAsia" w:ascii="宋体" w:hAnsi="宋体"/>
          <w:color w:val="auto"/>
          <w:sz w:val="28"/>
          <w:szCs w:val="28"/>
          <w:lang w:val="zh-CN"/>
        </w:rPr>
        <w:t>月</w:t>
      </w:r>
      <w:r>
        <w:rPr>
          <w:rFonts w:hint="eastAsia" w:ascii="宋体" w:hAnsi="宋体"/>
          <w:color w:val="auto"/>
          <w:sz w:val="28"/>
          <w:szCs w:val="28"/>
          <w:lang w:val="en-US" w:eastAsia="zh-CN"/>
        </w:rPr>
        <w:t>26</w:t>
      </w:r>
      <w:r>
        <w:rPr>
          <w:rFonts w:hint="eastAsia" w:ascii="宋体" w:hAnsi="宋体"/>
          <w:color w:val="auto"/>
          <w:sz w:val="28"/>
          <w:szCs w:val="28"/>
          <w:lang w:val="zh-CN"/>
        </w:rPr>
        <w:t>日至202</w:t>
      </w:r>
      <w:r>
        <w:rPr>
          <w:rFonts w:hint="eastAsia" w:ascii="宋体" w:hAnsi="宋体"/>
          <w:color w:val="auto"/>
          <w:sz w:val="28"/>
          <w:szCs w:val="28"/>
          <w:lang w:val="en-US" w:eastAsia="zh-CN"/>
        </w:rPr>
        <w:t>4</w:t>
      </w:r>
      <w:r>
        <w:rPr>
          <w:rFonts w:hint="eastAsia" w:ascii="宋体" w:hAnsi="宋体"/>
          <w:color w:val="auto"/>
          <w:sz w:val="28"/>
          <w:szCs w:val="28"/>
          <w:lang w:val="zh-CN"/>
        </w:rPr>
        <w:t>年</w:t>
      </w:r>
      <w:r>
        <w:rPr>
          <w:rFonts w:hint="eastAsia" w:ascii="宋体" w:hAnsi="宋体"/>
          <w:color w:val="auto"/>
          <w:sz w:val="28"/>
          <w:szCs w:val="28"/>
          <w:lang w:val="en-US" w:eastAsia="zh-CN"/>
        </w:rPr>
        <w:t>7</w:t>
      </w:r>
      <w:r>
        <w:rPr>
          <w:rFonts w:hint="eastAsia" w:ascii="宋体" w:hAnsi="宋体"/>
          <w:color w:val="auto"/>
          <w:sz w:val="28"/>
          <w:szCs w:val="28"/>
          <w:lang w:val="zh-CN"/>
        </w:rPr>
        <w:t>月</w:t>
      </w:r>
      <w:r>
        <w:rPr>
          <w:rFonts w:hint="eastAsia" w:ascii="宋体" w:hAnsi="宋体"/>
          <w:color w:val="auto"/>
          <w:sz w:val="28"/>
          <w:szCs w:val="28"/>
          <w:lang w:val="en-US" w:eastAsia="zh-CN"/>
        </w:rPr>
        <w:t>3</w:t>
      </w:r>
      <w:r>
        <w:rPr>
          <w:rFonts w:hint="eastAsia" w:ascii="宋体" w:hAnsi="宋体"/>
          <w:color w:val="auto"/>
          <w:sz w:val="28"/>
          <w:szCs w:val="28"/>
          <w:lang w:val="zh-CN"/>
        </w:rPr>
        <w:t>日每天上午9:00-12:00，下午14:00-17:00(节假日除外)。</w:t>
      </w:r>
    </w:p>
    <w:p>
      <w:pPr>
        <w:autoSpaceDE w:val="0"/>
        <w:autoSpaceDN w:val="0"/>
        <w:adjustRightInd w:val="0"/>
        <w:spacing w:line="472"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2、发售地点及要求：竞争性磋商文件线上免费领取</w:t>
      </w:r>
    </w:p>
    <w:p>
      <w:pPr>
        <w:autoSpaceDE w:val="0"/>
        <w:autoSpaceDN w:val="0"/>
        <w:adjustRightInd w:val="0"/>
        <w:spacing w:line="472"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九、竞争性磋商响应文件递交截止时间及开标时间和地点</w:t>
      </w:r>
    </w:p>
    <w:p>
      <w:pPr>
        <w:autoSpaceDE w:val="0"/>
        <w:autoSpaceDN w:val="0"/>
        <w:adjustRightInd w:val="0"/>
        <w:spacing w:line="472"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1、竞争性磋商响应文件递交截止时间：202</w:t>
      </w:r>
      <w:r>
        <w:rPr>
          <w:rFonts w:hint="eastAsia" w:ascii="宋体" w:hAnsi="宋体"/>
          <w:color w:val="auto"/>
          <w:sz w:val="28"/>
          <w:szCs w:val="28"/>
          <w:lang w:val="en-US" w:eastAsia="zh-CN"/>
        </w:rPr>
        <w:t>4</w:t>
      </w:r>
      <w:r>
        <w:rPr>
          <w:rFonts w:hint="eastAsia" w:ascii="宋体" w:hAnsi="宋体"/>
          <w:color w:val="auto"/>
          <w:sz w:val="28"/>
          <w:szCs w:val="28"/>
          <w:lang w:val="zh-CN"/>
        </w:rPr>
        <w:t>年</w:t>
      </w:r>
      <w:r>
        <w:rPr>
          <w:rFonts w:hint="eastAsia" w:ascii="宋体" w:hAnsi="宋体"/>
          <w:color w:val="auto"/>
          <w:sz w:val="28"/>
          <w:szCs w:val="28"/>
          <w:lang w:val="en-US" w:eastAsia="zh-CN"/>
        </w:rPr>
        <w:t>7</w:t>
      </w:r>
      <w:r>
        <w:rPr>
          <w:rFonts w:hint="eastAsia" w:ascii="宋体" w:hAnsi="宋体"/>
          <w:color w:val="auto"/>
          <w:sz w:val="28"/>
          <w:szCs w:val="28"/>
          <w:lang w:val="zh-CN"/>
        </w:rPr>
        <w:t>月</w:t>
      </w:r>
      <w:r>
        <w:rPr>
          <w:rFonts w:hint="eastAsia" w:ascii="宋体" w:hAnsi="宋体"/>
          <w:color w:val="auto"/>
          <w:sz w:val="28"/>
          <w:szCs w:val="28"/>
          <w:lang w:val="en-US" w:eastAsia="zh-CN"/>
        </w:rPr>
        <w:t>8</w:t>
      </w:r>
      <w:r>
        <w:rPr>
          <w:rFonts w:hint="eastAsia" w:ascii="宋体" w:hAnsi="宋体"/>
          <w:color w:val="auto"/>
          <w:sz w:val="28"/>
          <w:szCs w:val="28"/>
          <w:lang w:val="zh-CN"/>
        </w:rPr>
        <w:t>日</w:t>
      </w:r>
      <w:r>
        <w:rPr>
          <w:rFonts w:hint="eastAsia" w:ascii="宋体" w:hAnsi="宋体"/>
          <w:color w:val="auto"/>
          <w:sz w:val="28"/>
          <w:szCs w:val="28"/>
          <w:lang w:val="en-US" w:eastAsia="zh-CN"/>
        </w:rPr>
        <w:t>9:30</w:t>
      </w:r>
      <w:r>
        <w:rPr>
          <w:rFonts w:hint="eastAsia" w:ascii="宋体" w:hAnsi="宋体"/>
          <w:color w:val="auto"/>
          <w:sz w:val="28"/>
          <w:szCs w:val="28"/>
          <w:lang w:val="zh-CN"/>
        </w:rPr>
        <w:t>整</w:t>
      </w:r>
    </w:p>
    <w:p>
      <w:pPr>
        <w:autoSpaceDE w:val="0"/>
        <w:autoSpaceDN w:val="0"/>
        <w:adjustRightInd w:val="0"/>
        <w:spacing w:line="472"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2、开标时间：202</w:t>
      </w:r>
      <w:r>
        <w:rPr>
          <w:rFonts w:hint="eastAsia" w:ascii="宋体" w:hAnsi="宋体"/>
          <w:color w:val="auto"/>
          <w:sz w:val="28"/>
          <w:szCs w:val="28"/>
          <w:lang w:val="en-US" w:eastAsia="zh-CN"/>
        </w:rPr>
        <w:t>4</w:t>
      </w:r>
      <w:r>
        <w:rPr>
          <w:rFonts w:hint="eastAsia" w:ascii="宋体" w:hAnsi="宋体"/>
          <w:color w:val="auto"/>
          <w:sz w:val="28"/>
          <w:szCs w:val="28"/>
          <w:lang w:val="zh-CN"/>
        </w:rPr>
        <w:t>年</w:t>
      </w:r>
      <w:r>
        <w:rPr>
          <w:rFonts w:hint="eastAsia" w:ascii="宋体" w:hAnsi="宋体"/>
          <w:color w:val="auto"/>
          <w:sz w:val="28"/>
          <w:szCs w:val="28"/>
          <w:lang w:val="en-US" w:eastAsia="zh-CN"/>
        </w:rPr>
        <w:t>7</w:t>
      </w:r>
      <w:r>
        <w:rPr>
          <w:rFonts w:hint="eastAsia" w:ascii="宋体" w:hAnsi="宋体"/>
          <w:color w:val="auto"/>
          <w:sz w:val="28"/>
          <w:szCs w:val="28"/>
          <w:lang w:val="zh-CN"/>
        </w:rPr>
        <w:t>月</w:t>
      </w:r>
      <w:r>
        <w:rPr>
          <w:rFonts w:hint="eastAsia" w:ascii="宋体" w:hAnsi="宋体"/>
          <w:color w:val="auto"/>
          <w:sz w:val="28"/>
          <w:szCs w:val="28"/>
          <w:lang w:val="en-US" w:eastAsia="zh-CN"/>
        </w:rPr>
        <w:t>8</w:t>
      </w:r>
      <w:r>
        <w:rPr>
          <w:rFonts w:hint="eastAsia" w:ascii="宋体" w:hAnsi="宋体"/>
          <w:color w:val="auto"/>
          <w:sz w:val="28"/>
          <w:szCs w:val="28"/>
          <w:lang w:val="zh-CN"/>
        </w:rPr>
        <w:t>日</w:t>
      </w:r>
      <w:r>
        <w:rPr>
          <w:rFonts w:hint="eastAsia" w:ascii="宋体" w:hAnsi="宋体"/>
          <w:color w:val="auto"/>
          <w:sz w:val="28"/>
          <w:szCs w:val="28"/>
          <w:lang w:val="en-US" w:eastAsia="zh-CN"/>
        </w:rPr>
        <w:t>9:30</w:t>
      </w:r>
      <w:r>
        <w:rPr>
          <w:rFonts w:hint="eastAsia" w:ascii="宋体" w:hAnsi="宋体"/>
          <w:color w:val="auto"/>
          <w:sz w:val="28"/>
          <w:szCs w:val="28"/>
          <w:lang w:val="zh-CN"/>
        </w:rPr>
        <w:t>整</w:t>
      </w:r>
    </w:p>
    <w:p>
      <w:pPr>
        <w:autoSpaceDE w:val="0"/>
        <w:autoSpaceDN w:val="0"/>
        <w:adjustRightInd w:val="0"/>
        <w:spacing w:line="472" w:lineRule="exact"/>
        <w:ind w:firstLine="560" w:firstLineChars="200"/>
        <w:rPr>
          <w:rFonts w:hint="eastAsia" w:ascii="宋体" w:hAnsi="宋体"/>
          <w:color w:val="0000FF"/>
          <w:sz w:val="28"/>
          <w:szCs w:val="28"/>
          <w:lang w:val="zh-CN"/>
        </w:rPr>
      </w:pPr>
      <w:r>
        <w:rPr>
          <w:rFonts w:hint="eastAsia" w:ascii="宋体" w:hAnsi="宋体"/>
          <w:color w:val="auto"/>
          <w:sz w:val="28"/>
          <w:szCs w:val="28"/>
          <w:lang w:val="zh-CN"/>
        </w:rPr>
        <w:t>3、竞争性磋商响应文件递交/开标地点：陕西省中诚</w:t>
      </w:r>
      <w:r>
        <w:rPr>
          <w:rFonts w:hint="eastAsia" w:ascii="宋体" w:hAnsi="宋体"/>
          <w:sz w:val="28"/>
          <w:szCs w:val="28"/>
          <w:lang w:val="zh-CN"/>
        </w:rPr>
        <w:t>信招标有限公司会议室（西安市南二环西段21号华融国际商务大厦A</w:t>
      </w:r>
      <w:r>
        <w:rPr>
          <w:rFonts w:hint="eastAsia" w:ascii="宋体" w:hAnsi="宋体"/>
          <w:color w:val="auto"/>
          <w:sz w:val="28"/>
          <w:szCs w:val="28"/>
          <w:lang w:val="zh-CN"/>
        </w:rPr>
        <w:t>座</w:t>
      </w:r>
      <w:r>
        <w:rPr>
          <w:rFonts w:hint="eastAsia" w:ascii="宋体" w:hAnsi="宋体"/>
          <w:color w:val="auto"/>
          <w:sz w:val="28"/>
          <w:szCs w:val="28"/>
          <w:lang w:val="en-US" w:eastAsia="zh-CN"/>
        </w:rPr>
        <w:t>11E</w:t>
      </w:r>
      <w:r>
        <w:rPr>
          <w:rFonts w:hint="eastAsia" w:ascii="宋体" w:hAnsi="宋体"/>
          <w:color w:val="auto"/>
          <w:sz w:val="28"/>
          <w:szCs w:val="28"/>
          <w:lang w:val="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sz w:val="28"/>
          <w:szCs w:val="28"/>
        </w:rPr>
      </w:pPr>
      <w:r>
        <w:rPr>
          <w:rFonts w:hint="eastAsia" w:ascii="宋体" w:hAnsi="宋体"/>
          <w:sz w:val="28"/>
          <w:szCs w:val="28"/>
          <w:lang w:val="zh-CN"/>
        </w:rPr>
        <w:t>十、采购项目联系人：王玮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default" w:ascii="宋体" w:hAnsi="宋体" w:eastAsia="宋体"/>
          <w:sz w:val="28"/>
          <w:szCs w:val="28"/>
          <w:lang w:val="en-US" w:eastAsia="zh-CN"/>
        </w:rPr>
      </w:pPr>
      <w:r>
        <w:rPr>
          <w:rFonts w:hint="eastAsia" w:ascii="宋体" w:hAnsi="宋体"/>
          <w:sz w:val="28"/>
          <w:szCs w:val="28"/>
          <w:lang w:val="zh-CN"/>
        </w:rPr>
        <w:t>联系方式：029-8</w:t>
      </w:r>
      <w:r>
        <w:rPr>
          <w:rFonts w:hint="eastAsia" w:ascii="宋体" w:hAnsi="宋体"/>
          <w:sz w:val="28"/>
          <w:szCs w:val="28"/>
          <w:lang w:val="en-US" w:eastAsia="zh-CN"/>
        </w:rPr>
        <w:t>5561586</w:t>
      </w:r>
    </w:p>
    <w:p>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eastAsia" w:ascii="宋体" w:hAnsi="宋体"/>
          <w:sz w:val="28"/>
          <w:szCs w:val="28"/>
          <w:lang w:val="zh-CN"/>
        </w:rPr>
      </w:pPr>
      <w:r>
        <w:rPr>
          <w:rFonts w:hint="eastAsia" w:ascii="宋体" w:hAnsi="宋体"/>
          <w:sz w:val="28"/>
          <w:szCs w:val="28"/>
          <w:lang w:val="zh-CN"/>
        </w:rPr>
        <w:t>采购代理机构开户名称：陕西省中诚信招标有限公司</w:t>
      </w:r>
    </w:p>
    <w:p>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eastAsia" w:ascii="宋体" w:hAnsi="宋体"/>
          <w:sz w:val="28"/>
          <w:szCs w:val="28"/>
          <w:lang w:val="zh-CN"/>
        </w:rPr>
      </w:pPr>
      <w:r>
        <w:rPr>
          <w:rFonts w:hint="eastAsia" w:ascii="宋体" w:hAnsi="宋体"/>
          <w:sz w:val="28"/>
          <w:szCs w:val="28"/>
          <w:lang w:val="zh-CN"/>
        </w:rPr>
        <w:t xml:space="preserve">开户行名称：中国工商银行股份有限公司西安南关支行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1223" w:firstLineChars="437"/>
        <w:textAlignment w:val="auto"/>
        <w:rPr>
          <w:rFonts w:hint="eastAsia" w:ascii="宋体" w:hAnsi="宋体"/>
          <w:sz w:val="28"/>
          <w:szCs w:val="28"/>
          <w:lang w:val="zh-CN"/>
        </w:rPr>
      </w:pPr>
      <w:r>
        <w:rPr>
          <w:rFonts w:hint="eastAsia" w:ascii="宋体" w:hAnsi="宋体"/>
          <w:sz w:val="28"/>
          <w:szCs w:val="28"/>
          <w:lang w:val="zh-CN"/>
        </w:rPr>
        <w:t>账号：3700021509024518741</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2"/>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mUwM2Q5OWFjNmMyNWI2YmRhMzFhN2ExYTc5N2EifQ=="/>
  </w:docVars>
  <w:rsids>
    <w:rsidRoot w:val="220F6114"/>
    <w:rsid w:val="220F6114"/>
    <w:rsid w:val="7563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numPr>
        <w:ilvl w:val="1"/>
        <w:numId w:val="1"/>
      </w:numPr>
    </w:pPr>
    <w:rPr>
      <w:rFonts w:eastAsia="黑体"/>
      <w:b w:val="0"/>
      <w:kern w:val="2"/>
      <w:sz w:val="21"/>
    </w:rPr>
  </w:style>
  <w:style w:type="paragraph" w:customStyle="1" w:styleId="3">
    <w:name w:val="引言一级条标题"/>
    <w:basedOn w:val="1"/>
    <w:next w:val="4"/>
    <w:qFormat/>
    <w:uiPriority w:val="99"/>
    <w:pPr>
      <w:numPr>
        <w:ilvl w:val="0"/>
        <w:numId w:val="2"/>
      </w:numPr>
    </w:pPr>
    <w:rPr>
      <w:rFonts w:ascii="Times New Roman" w:hAnsi="Times New Roman" w:eastAsia="黑体"/>
      <w:b/>
    </w:rPr>
  </w:style>
  <w:style w:type="paragraph" w:customStyle="1" w:styleId="4">
    <w:name w:val="段"/>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2024-06-25T12:45:00Z</dcterms:created>
  <dc:creator>Astronaut</dc:creator>
  <cp:lastModifiedBy>Astronaut</cp:lastModifiedBy>
  <dcterms:modified xsi:type="dcterms:W3CDTF">2024-06-25T12:47:09Z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7E96D0B32FC84A2AB7DAA57953EDDA5D_11</vt:lpwstr>
  </property>
</Properties>
</file>