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color w:val="auto"/>
          <w:sz w:val="36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44"/>
          <w:lang w:eastAsia="zh-CN"/>
        </w:rPr>
        <w:t>供货渠道证明</w:t>
      </w:r>
    </w:p>
    <w:p>
      <w:pPr>
        <w:jc w:val="both"/>
        <w:rPr>
          <w:rFonts w:hint="eastAsia" w:ascii="仿宋" w:hAnsi="仿宋" w:eastAsia="仿宋" w:cs="仿宋"/>
          <w:color w:val="auto"/>
          <w:sz w:val="36"/>
          <w:szCs w:val="4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6"/>
          <w:szCs w:val="44"/>
          <w:lang w:val="en-US" w:eastAsia="zh-CN"/>
        </w:rPr>
        <w:t>提供所投产品主要原材料（亚克力、不锈钢、膜、LED模组、变压器）合法来源渠道证明文件（销售协议或代理协议或原厂授权等）</w:t>
      </w:r>
      <w:bookmarkStart w:id="0" w:name="_GoBack"/>
      <w:bookmarkEnd w:id="0"/>
    </w:p>
    <w:p>
      <w:pPr>
        <w:jc w:val="center"/>
        <w:rPr>
          <w:rFonts w:hint="eastAsia" w:ascii="仿宋" w:hAnsi="仿宋" w:eastAsia="仿宋" w:cs="仿宋"/>
          <w:color w:val="auto"/>
          <w:sz w:val="36"/>
          <w:szCs w:val="4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6"/>
          <w:szCs w:val="44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wOWYxODJmZDI5NzZkZjk1ZjAzOWI3OGEzZGFjNmMifQ=="/>
  </w:docVars>
  <w:rsids>
    <w:rsidRoot w:val="62F03069"/>
    <w:rsid w:val="29405CF5"/>
    <w:rsid w:val="31533031"/>
    <w:rsid w:val="62F03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2024-06-05T06:41:00Z</dcterms:created>
  <dc:creator>周楚杰 正信招标</dc:creator>
  <cp:lastModifiedBy>周楚杰 正信招标</cp:lastModifiedBy>
  <dcterms:modified xsi:type="dcterms:W3CDTF">2024-06-05T06:51:57Z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C6B97E230FED47FC8EE3BF1CAF234DBE_11</vt:lpwstr>
  </property>
</Properties>
</file>