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森林（草原）火灾扑救类之其他轻型装备等采购项目</w:t>
      </w:r>
    </w:p>
    <w:p>
      <w:pPr>
        <w:pStyle w:val="null3"/>
        <w:jc w:val="center"/>
        <w:outlineLvl w:val="2"/>
      </w:pPr>
      <w:r>
        <w:rPr>
          <w:sz w:val="28"/>
          <w:b/>
        </w:rPr>
        <w:t>采购项目编号：</w:t>
      </w:r>
      <w:r>
        <w:rPr>
          <w:sz w:val="28"/>
          <w:b/>
        </w:rPr>
        <w:t>CZBXA24033-5</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森林（草原）火灾扑救类之其他轻型装备等采购项目</w:t>
      </w:r>
      <w:r>
        <w:rPr/>
        <w:t>进行国内公开招标，兹邀请符合本次招标要求的供应商参加投标。</w:t>
      </w:r>
    </w:p>
    <w:p>
      <w:pPr>
        <w:pStyle w:val="null3"/>
        <w:outlineLvl w:val="2"/>
      </w:pPr>
      <w:r>
        <w:rPr>
          <w:sz w:val="28"/>
          <w:b/>
        </w:rPr>
        <w:t>一、采购项目编号：</w:t>
      </w:r>
      <w:r>
        <w:rPr>
          <w:sz w:val="28"/>
          <w:b/>
        </w:rPr>
        <w:t>CZBXA24033-5</w:t>
      </w:r>
    </w:p>
    <w:p>
      <w:pPr>
        <w:pStyle w:val="null3"/>
        <w:outlineLvl w:val="2"/>
      </w:pPr>
      <w:r>
        <w:rPr>
          <w:sz w:val="28"/>
          <w:b/>
        </w:rPr>
        <w:t>二、采购项目名称：</w:t>
      </w:r>
      <w:r>
        <w:rPr>
          <w:sz w:val="28"/>
          <w:b/>
        </w:rPr>
        <w:t>森林（草原）火灾扑救类之其他轻型装备等采购项目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之其他轻型装备等。本项目投资额约为7813.1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采购包1：78,131,000.00元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森林（草原）火灾扑救类之其他轻型装备等。本项目投资额约为7813.1万元。</w:t>
      </w:r>
    </w:p>
    <w:p>
      <w:pPr>
        <w:pStyle w:val="null3"/>
        <w:outlineLvl w:val="2"/>
      </w:pPr>
      <w:r>
        <w:rPr>
          <w:sz w:val="28"/>
          <w:b/>
        </w:rPr>
        <w:t>3.2采购内容</w:t>
      </w:r>
    </w:p>
    <w:p>
      <w:pPr>
        <w:pStyle w:val="null3"/>
      </w:pPr>
      <w:r>
        <w:rPr/>
        <w:t>采购包1：</w:t>
      </w:r>
    </w:p>
    <w:p>
      <w:pPr>
        <w:pStyle w:val="null3"/>
      </w:pPr>
      <w:r>
        <w:rPr/>
        <w:t>采购包预算金额（元）: 78,131,000.00</w:t>
      </w:r>
    </w:p>
    <w:p>
      <w:pPr>
        <w:pStyle w:val="null3"/>
      </w:pPr>
      <w:r>
        <w:rPr/>
        <w:t>采购包最高限价（元）: 78,131,000.00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森林（草原）火灾扑救类之其他轻型装备等采购项目</w:t>
            </w:r>
          </w:p>
        </w:tc>
        <w:tc>
          <w:tcPr>
            <w:tcW w:type="dxa" w:w="831"/>
          </w:tcPr>
          <w:p>
            <w:pPr>
              <w:pStyle w:val="null3"/>
              <w:jc w:val="right"/>
            </w:pPr>
            <w:r>
              <w:rPr/>
              <w:t>1.00</w:t>
            </w:r>
          </w:p>
        </w:tc>
        <w:tc>
          <w:tcPr>
            <w:tcW w:type="dxa" w:w="831"/>
          </w:tcPr>
          <w:p>
            <w:pPr>
              <w:pStyle w:val="null3"/>
              <w:jc w:val="right"/>
            </w:pPr>
            <w:r>
              <w:rPr/>
              <w:t>78,131,000.00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标的名称：森林（草原）火灾扑救类之其他轻型装备等采购项目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投标保证金 开标一览表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报价明细表</w:t>
            </w:r>
          </w:p>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w:t>
            </w:r>
          </w:p>
          <w:p>
            <w:pPr>
              <w:pStyle w:val="null3"/>
            </w:pPr>
            <w:r>
              <w:rPr/>
              <w:t>产品技术参数表</w:t>
            </w:r>
          </w:p>
          <w:p>
            <w:pPr>
              <w:pStyle w:val="null3"/>
            </w:pPr>
            <w:r>
              <w:rPr/>
              <w:t>商务应答表</w:t>
            </w:r>
          </w:p>
          <w:p>
            <w:pPr>
              <w:pStyle w:val="null3"/>
            </w:pPr>
            <w:r>
              <w:rPr/>
              <w:t>报价明细表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产品技术参数表</w:t>
            </w:r>
          </w:p>
          <w:p>
            <w:pPr>
              <w:pStyle w:val="null3"/>
            </w:pPr>
            <w:r>
              <w:rPr/>
              <w:t>商务应答表</w:t>
            </w:r>
          </w:p>
          <w:p>
            <w:pPr>
              <w:pStyle w:val="null3"/>
            </w:pPr>
            <w:r>
              <w:rPr/>
              <w:t>报价明细表</w:t>
            </w:r>
          </w:p>
          <w:p>
            <w:pPr>
              <w:pStyle w:val="null3"/>
            </w:pPr>
            <w:r>
              <w:rPr/>
              <w:t>实施方案</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报价明细表</w:t>
            </w:r>
          </w:p>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报价明细表</w:t>
            </w:r>
          </w:p>
          <w:p>
            <w:pPr>
              <w:pStyle w:val="null3"/>
            </w:pPr>
            <w:r>
              <w:rPr/>
              <w:t>产品技术参数表</w:t>
            </w:r>
          </w:p>
          <w:p>
            <w:pPr>
              <w:pStyle w:val="null3"/>
            </w:pPr>
            <w:r>
              <w:rPr/>
              <w:t>商务应答表</w:t>
            </w:r>
          </w:p>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业绩</w:t>
            </w:r>
          </w:p>
          <w:p>
            <w:pPr>
              <w:pStyle w:val="null3"/>
            </w:pPr>
            <w:r>
              <w:rPr/>
              <w:t>投标保证金</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投标保证金</w:t>
            </w:r>
          </w:p>
          <w:p>
            <w:pPr>
              <w:pStyle w:val="null3"/>
            </w:pPr>
            <w:r>
              <w:rPr/>
              <w:t>产品技术参数表</w:t>
            </w:r>
          </w:p>
          <w:p>
            <w:pPr>
              <w:pStyle w:val="null3"/>
            </w:pPr>
            <w:r>
              <w:rPr/>
              <w:t>商务应答表</w:t>
            </w:r>
          </w:p>
          <w:p>
            <w:pPr>
              <w:pStyle w:val="null3"/>
            </w:pPr>
            <w:r>
              <w:rPr/>
              <w:t>其他</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其他</w:t>
            </w:r>
          </w:p>
          <w:p>
            <w:pPr>
              <w:pStyle w:val="null3"/>
            </w:pPr>
            <w:r>
              <w:rPr/>
              <w:t>产品技术参数表</w:t>
            </w:r>
          </w:p>
          <w:p>
            <w:pPr>
              <w:pStyle w:val="null3"/>
            </w:pPr>
            <w:r>
              <w:rPr/>
              <w:t>商务应答表</w:t>
            </w:r>
          </w:p>
          <w:p>
            <w:pPr>
              <w:pStyle w:val="null3"/>
            </w:pPr>
            <w:r>
              <w:rPr/>
              <w:t>实施方案</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实施方案</w:t>
            </w:r>
          </w:p>
          <w:p>
            <w:pPr>
              <w:pStyle w:val="null3"/>
            </w:pPr>
            <w:r>
              <w:rPr/>
              <w:t>其他</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业绩</w:t>
            </w:r>
          </w:p>
          <w:p>
            <w:pPr>
              <w:pStyle w:val="null3"/>
            </w:pPr>
            <w:r>
              <w:rPr/>
              <w:t>投标保证金</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报价明细表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