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zh-CN" w:eastAsia="zh-Hans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zh-CN" w:eastAsia="zh-Hans"/>
        </w:rPr>
        <w:t>针对项目拟投入的人员配备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zh-CN" w:eastAsia="zh-Hans"/>
        </w:rPr>
      </w:pPr>
    </w:p>
    <w:p>
      <w:pPr>
        <w:rPr>
          <w:rFonts w:hint="default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3636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2024-07-01T09:57:01Z</dcterms:created>
  <dc:creator>Administrator</dc:creator>
  <cp:lastModifiedBy>C</cp:lastModifiedBy>
  <dcterms:modified xsi:type="dcterms:W3CDTF">2024-07-01T09:57:17Z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DE0B39D4FE964E48BF00BE91E3737B5A_12</vt:lpwstr>
  </property>
</Properties>
</file>