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24"/>
          <w:szCs w:val="24"/>
          <w:lang w:val="en-US" w:eastAsia="zh-CN"/>
        </w:rPr>
      </w:pPr>
      <w:r>
        <w:rPr>
          <w:rFonts w:hint="default"/>
          <w:b/>
          <w:bCs/>
          <w:sz w:val="24"/>
          <w:szCs w:val="24"/>
          <w:lang w:val="en-US" w:eastAsia="zh-CN"/>
        </w:rPr>
        <w:t>施工组织设计</w:t>
      </w:r>
    </w:p>
    <w:p>
      <w:pPr>
        <w:jc w:val="left"/>
        <w:rPr>
          <w:rFonts w:hint="eastAsia"/>
          <w:b/>
          <w:bCs/>
          <w:sz w:val="24"/>
          <w:szCs w:val="24"/>
          <w:lang w:val="en-US" w:eastAsia="zh-CN"/>
        </w:rPr>
      </w:pPr>
      <w:r>
        <w:rPr>
          <w:rFonts w:hint="eastAsia"/>
          <w:b/>
          <w:bCs/>
          <w:sz w:val="24"/>
          <w:szCs w:val="24"/>
          <w:lang w:val="en-US" w:eastAsia="zh-CN"/>
        </w:rPr>
        <w:t>1.根据供应商针对项目实施过程中的总体实施方案进行评审：</w:t>
      </w:r>
    </w:p>
    <w:p>
      <w:pPr>
        <w:jc w:val="left"/>
        <w:rPr>
          <w:rFonts w:hint="eastAsia"/>
          <w:sz w:val="24"/>
          <w:szCs w:val="24"/>
          <w:lang w:val="en-US" w:eastAsia="zh-CN"/>
        </w:rPr>
      </w:pPr>
      <w:r>
        <w:rPr>
          <w:rFonts w:hint="eastAsia"/>
          <w:sz w:val="24"/>
          <w:szCs w:val="24"/>
          <w:lang w:val="en-US" w:eastAsia="zh-CN"/>
        </w:rPr>
        <w:t>方案措施满足项目要求，合理性、针对性强得1.1-2分；</w:t>
      </w:r>
    </w:p>
    <w:p>
      <w:pPr>
        <w:jc w:val="left"/>
        <w:rPr>
          <w:rFonts w:hint="eastAsia"/>
          <w:sz w:val="24"/>
          <w:szCs w:val="24"/>
          <w:lang w:val="en-US" w:eastAsia="zh-CN"/>
        </w:rPr>
      </w:pPr>
      <w:r>
        <w:rPr>
          <w:rFonts w:hint="eastAsia"/>
          <w:sz w:val="24"/>
          <w:szCs w:val="24"/>
          <w:lang w:val="en-US" w:eastAsia="zh-CN"/>
        </w:rPr>
        <w:t>方案有一定的可行性，基本满足项目要求，具有一定的合理性、针对性得0.6-1分；</w:t>
      </w:r>
    </w:p>
    <w:p>
      <w:pPr>
        <w:jc w:val="left"/>
        <w:rPr>
          <w:rFonts w:hint="eastAsia"/>
          <w:sz w:val="24"/>
          <w:szCs w:val="24"/>
          <w:lang w:val="en-US" w:eastAsia="zh-CN"/>
        </w:rPr>
      </w:pPr>
      <w:r>
        <w:rPr>
          <w:rFonts w:hint="eastAsia"/>
          <w:sz w:val="24"/>
          <w:szCs w:val="24"/>
          <w:lang w:val="en-US" w:eastAsia="zh-CN"/>
        </w:rPr>
        <w:t>方案措施基本可行，合理性、针对性较差的得0.1-0.5分；</w:t>
      </w:r>
    </w:p>
    <w:p>
      <w:pPr>
        <w:jc w:val="left"/>
        <w:rPr>
          <w:rFonts w:hint="eastAsia"/>
          <w:sz w:val="24"/>
          <w:szCs w:val="24"/>
          <w:lang w:val="en-US" w:eastAsia="zh-CN"/>
        </w:rPr>
      </w:pPr>
      <w:r>
        <w:rPr>
          <w:rFonts w:hint="eastAsia"/>
          <w:sz w:val="24"/>
          <w:szCs w:val="24"/>
          <w:lang w:val="en-US" w:eastAsia="zh-CN"/>
        </w:rPr>
        <w:t>未提供的不计分；</w:t>
      </w:r>
    </w:p>
    <w:p>
      <w:pPr>
        <w:jc w:val="left"/>
        <w:rPr>
          <w:rFonts w:hint="eastAsia"/>
          <w:b/>
          <w:bCs/>
          <w:sz w:val="24"/>
          <w:szCs w:val="24"/>
          <w:lang w:val="en-US" w:eastAsia="zh-CN"/>
        </w:rPr>
      </w:pPr>
      <w:r>
        <w:rPr>
          <w:rFonts w:hint="eastAsia"/>
          <w:b/>
          <w:bCs/>
          <w:sz w:val="24"/>
          <w:szCs w:val="24"/>
          <w:lang w:val="en-US" w:eastAsia="zh-CN"/>
        </w:rPr>
        <w:t>2.根据供应商针对项目工期紧、技术标准高，制定全面、科学的实施方案和技术组织措施（含施工进度表或施工网络图及各阶段进度保证措施）以及确保工程按期按质完成措施进行评审：</w:t>
      </w:r>
    </w:p>
    <w:p>
      <w:pPr>
        <w:jc w:val="left"/>
        <w:rPr>
          <w:rFonts w:hint="eastAsia"/>
          <w:sz w:val="24"/>
          <w:szCs w:val="24"/>
          <w:lang w:val="en-US" w:eastAsia="zh-CN"/>
        </w:rPr>
      </w:pPr>
      <w:r>
        <w:rPr>
          <w:rFonts w:hint="eastAsia"/>
          <w:sz w:val="24"/>
          <w:szCs w:val="24"/>
          <w:lang w:val="en-US" w:eastAsia="zh-CN"/>
        </w:rPr>
        <w:t>方案措施满足项目要求，合理性、针对性强得1.1-2分；</w:t>
      </w:r>
    </w:p>
    <w:p>
      <w:pPr>
        <w:jc w:val="left"/>
        <w:rPr>
          <w:rFonts w:hint="eastAsia"/>
          <w:sz w:val="24"/>
          <w:szCs w:val="24"/>
          <w:lang w:val="en-US" w:eastAsia="zh-CN"/>
        </w:rPr>
      </w:pPr>
      <w:r>
        <w:rPr>
          <w:rFonts w:hint="eastAsia"/>
          <w:sz w:val="24"/>
          <w:szCs w:val="24"/>
          <w:lang w:val="en-US" w:eastAsia="zh-CN"/>
        </w:rPr>
        <w:t>方案有一定的可行性，基本满足项目要求，具有一定的合理性、针对性得0.6-1分；</w:t>
      </w:r>
    </w:p>
    <w:p>
      <w:pPr>
        <w:jc w:val="left"/>
        <w:rPr>
          <w:rFonts w:hint="eastAsia"/>
          <w:sz w:val="24"/>
          <w:szCs w:val="24"/>
          <w:lang w:val="en-US" w:eastAsia="zh-CN"/>
        </w:rPr>
      </w:pPr>
      <w:r>
        <w:rPr>
          <w:rFonts w:hint="eastAsia"/>
          <w:sz w:val="24"/>
          <w:szCs w:val="24"/>
          <w:lang w:val="en-US" w:eastAsia="zh-CN"/>
        </w:rPr>
        <w:t>方案措施基本可行，合理性、针对性较差的得0.1-0.5分；</w:t>
      </w:r>
    </w:p>
    <w:p>
      <w:pPr>
        <w:jc w:val="left"/>
        <w:rPr>
          <w:rFonts w:hint="eastAsia"/>
          <w:sz w:val="24"/>
          <w:szCs w:val="24"/>
          <w:lang w:val="en-US" w:eastAsia="zh-CN"/>
        </w:rPr>
      </w:pPr>
      <w:r>
        <w:rPr>
          <w:rFonts w:hint="eastAsia"/>
          <w:sz w:val="24"/>
          <w:szCs w:val="24"/>
          <w:lang w:val="en-US" w:eastAsia="zh-CN"/>
        </w:rPr>
        <w:t>未提供的不计分；</w:t>
      </w:r>
    </w:p>
    <w:p>
      <w:pPr>
        <w:jc w:val="left"/>
        <w:rPr>
          <w:rFonts w:hint="eastAsia"/>
          <w:b/>
          <w:bCs/>
          <w:sz w:val="24"/>
          <w:szCs w:val="24"/>
          <w:lang w:val="en-US" w:eastAsia="zh-CN"/>
        </w:rPr>
      </w:pPr>
      <w:r>
        <w:rPr>
          <w:rFonts w:hint="eastAsia"/>
          <w:b/>
          <w:bCs/>
          <w:sz w:val="24"/>
          <w:szCs w:val="24"/>
          <w:lang w:val="en-US" w:eastAsia="zh-CN"/>
        </w:rPr>
        <w:t>3.根据供应商分析本项目进度目标的关键节点，同时针对关键节点、复杂环节给出优化方案及技术措施进行评审：</w:t>
      </w:r>
    </w:p>
    <w:p>
      <w:pPr>
        <w:jc w:val="left"/>
        <w:rPr>
          <w:rFonts w:hint="eastAsia"/>
          <w:sz w:val="24"/>
          <w:szCs w:val="24"/>
          <w:lang w:val="en-US" w:eastAsia="zh-CN"/>
        </w:rPr>
      </w:pPr>
      <w:r>
        <w:rPr>
          <w:rFonts w:hint="eastAsia"/>
          <w:sz w:val="24"/>
          <w:szCs w:val="24"/>
          <w:lang w:val="en-US" w:eastAsia="zh-CN"/>
        </w:rPr>
        <w:t>方案措施满足项目要求，合理性、针对性强得1.1-2分；</w:t>
      </w:r>
    </w:p>
    <w:p>
      <w:pPr>
        <w:jc w:val="left"/>
        <w:rPr>
          <w:rFonts w:hint="eastAsia"/>
          <w:sz w:val="24"/>
          <w:szCs w:val="24"/>
          <w:lang w:val="en-US" w:eastAsia="zh-CN"/>
        </w:rPr>
      </w:pPr>
      <w:r>
        <w:rPr>
          <w:rFonts w:hint="eastAsia"/>
          <w:sz w:val="24"/>
          <w:szCs w:val="24"/>
          <w:lang w:val="en-US" w:eastAsia="zh-CN"/>
        </w:rPr>
        <w:t>方案有一定的可行性，基本满足项目要求，具有一定的合理性、针对性得0.6-1分；</w:t>
      </w:r>
    </w:p>
    <w:p>
      <w:pPr>
        <w:jc w:val="left"/>
        <w:rPr>
          <w:rFonts w:hint="eastAsia"/>
          <w:sz w:val="24"/>
          <w:szCs w:val="24"/>
          <w:lang w:val="en-US" w:eastAsia="zh-CN"/>
        </w:rPr>
      </w:pPr>
      <w:r>
        <w:rPr>
          <w:rFonts w:hint="eastAsia"/>
          <w:sz w:val="24"/>
          <w:szCs w:val="24"/>
          <w:lang w:val="en-US" w:eastAsia="zh-CN"/>
        </w:rPr>
        <w:t>方案措施基本可行，合理性、针对性较差的得0.1-0.5分；</w:t>
      </w:r>
    </w:p>
    <w:p>
      <w:pPr>
        <w:jc w:val="left"/>
        <w:rPr>
          <w:rFonts w:hint="eastAsia"/>
          <w:sz w:val="24"/>
          <w:szCs w:val="24"/>
          <w:lang w:val="en-US" w:eastAsia="zh-CN"/>
        </w:rPr>
      </w:pPr>
      <w:r>
        <w:rPr>
          <w:rFonts w:hint="eastAsia"/>
          <w:sz w:val="24"/>
          <w:szCs w:val="24"/>
          <w:lang w:val="en-US" w:eastAsia="zh-CN"/>
        </w:rPr>
        <w:t>未提供的不计分；</w:t>
      </w:r>
    </w:p>
    <w:p>
      <w:pPr>
        <w:jc w:val="left"/>
        <w:rPr>
          <w:rFonts w:hint="eastAsia"/>
          <w:b/>
          <w:bCs/>
          <w:sz w:val="24"/>
          <w:szCs w:val="24"/>
          <w:lang w:val="en-US" w:eastAsia="zh-CN"/>
        </w:rPr>
      </w:pPr>
      <w:r>
        <w:rPr>
          <w:rFonts w:hint="eastAsia"/>
          <w:b/>
          <w:bCs/>
          <w:sz w:val="24"/>
          <w:szCs w:val="24"/>
          <w:lang w:val="en-US" w:eastAsia="zh-CN"/>
        </w:rPr>
        <w:t>4.根据供应商针对本项目特点制定切实可行的质量控制目标和保证措施（含检测及交验方案和成品、半成品保护措施）进行评审：</w:t>
      </w:r>
    </w:p>
    <w:p>
      <w:pPr>
        <w:jc w:val="left"/>
        <w:rPr>
          <w:rFonts w:hint="eastAsia"/>
          <w:sz w:val="24"/>
          <w:szCs w:val="24"/>
          <w:lang w:val="en-US" w:eastAsia="zh-CN"/>
        </w:rPr>
      </w:pPr>
      <w:r>
        <w:rPr>
          <w:rFonts w:hint="eastAsia"/>
          <w:sz w:val="24"/>
          <w:szCs w:val="24"/>
          <w:lang w:val="en-US" w:eastAsia="zh-CN"/>
        </w:rPr>
        <w:t>措施科学合理、满足项目要求，合理性、针对性强得1.1-2分；</w:t>
      </w:r>
    </w:p>
    <w:p>
      <w:pPr>
        <w:jc w:val="left"/>
        <w:rPr>
          <w:rFonts w:hint="eastAsia"/>
          <w:sz w:val="24"/>
          <w:szCs w:val="24"/>
          <w:lang w:val="en-US" w:eastAsia="zh-CN"/>
        </w:rPr>
      </w:pPr>
      <w:r>
        <w:rPr>
          <w:rFonts w:hint="eastAsia"/>
          <w:sz w:val="24"/>
          <w:szCs w:val="24"/>
          <w:lang w:val="en-US" w:eastAsia="zh-CN"/>
        </w:rPr>
        <w:t>措施有一定的可行性，基本满足项目要求，具有一定的合理性、针对性得0.6-1分；</w:t>
      </w:r>
      <w:bookmarkStart w:id="0" w:name="_GoBack"/>
      <w:bookmarkEnd w:id="0"/>
    </w:p>
    <w:p>
      <w:pPr>
        <w:jc w:val="left"/>
        <w:rPr>
          <w:rFonts w:hint="eastAsia"/>
          <w:sz w:val="24"/>
          <w:szCs w:val="24"/>
          <w:lang w:val="en-US" w:eastAsia="zh-CN"/>
        </w:rPr>
      </w:pPr>
      <w:r>
        <w:rPr>
          <w:rFonts w:hint="eastAsia"/>
          <w:sz w:val="24"/>
          <w:szCs w:val="24"/>
          <w:lang w:val="en-US" w:eastAsia="zh-CN"/>
        </w:rPr>
        <w:t>措施基本可行，合理性、针对性较差的得0.1-0.5分；</w:t>
      </w:r>
    </w:p>
    <w:p>
      <w:pPr>
        <w:jc w:val="left"/>
        <w:rPr>
          <w:rFonts w:hint="eastAsia"/>
          <w:sz w:val="24"/>
          <w:szCs w:val="24"/>
          <w:lang w:val="en-US" w:eastAsia="zh-CN"/>
        </w:rPr>
      </w:pPr>
      <w:r>
        <w:rPr>
          <w:rFonts w:hint="eastAsia"/>
          <w:sz w:val="24"/>
          <w:szCs w:val="24"/>
          <w:lang w:val="en-US" w:eastAsia="zh-CN"/>
        </w:rPr>
        <w:t>未提供的得0分。</w:t>
      </w:r>
    </w:p>
    <w:p>
      <w:pPr>
        <w:jc w:val="left"/>
        <w:rPr>
          <w:rFonts w:hint="eastAsia"/>
          <w:b/>
          <w:bCs/>
          <w:sz w:val="24"/>
          <w:szCs w:val="24"/>
          <w:lang w:val="en-US" w:eastAsia="zh-CN"/>
        </w:rPr>
      </w:pPr>
      <w:r>
        <w:rPr>
          <w:rFonts w:hint="eastAsia"/>
          <w:b/>
          <w:bCs/>
          <w:sz w:val="24"/>
          <w:szCs w:val="24"/>
          <w:lang w:val="en-US" w:eastAsia="zh-CN"/>
        </w:rPr>
        <w:t>5.供应商结合工程环境、特点，制定出有针对性的安全生产、文明施工、环保施工、防尘降噪等保证措施，堆料隐蔽，避免破坏、影响周边环境、其他应急措施（突然停电、火灾、领导参观等）保证措施进行评审：</w:t>
      </w:r>
    </w:p>
    <w:p>
      <w:pPr>
        <w:jc w:val="left"/>
        <w:rPr>
          <w:rFonts w:hint="eastAsia"/>
          <w:sz w:val="24"/>
          <w:szCs w:val="24"/>
          <w:lang w:val="en-US" w:eastAsia="zh-CN"/>
        </w:rPr>
      </w:pPr>
      <w:r>
        <w:rPr>
          <w:rFonts w:hint="eastAsia"/>
          <w:sz w:val="24"/>
          <w:szCs w:val="24"/>
          <w:lang w:val="en-US" w:eastAsia="zh-CN"/>
        </w:rPr>
        <w:t>措施科学合理、满足项目要求，合理性、针对性强得1.1-2分；</w:t>
      </w:r>
    </w:p>
    <w:p>
      <w:pPr>
        <w:jc w:val="left"/>
        <w:rPr>
          <w:rFonts w:hint="eastAsia"/>
          <w:sz w:val="24"/>
          <w:szCs w:val="24"/>
          <w:lang w:val="en-US" w:eastAsia="zh-CN"/>
        </w:rPr>
      </w:pPr>
      <w:r>
        <w:rPr>
          <w:rFonts w:hint="eastAsia"/>
          <w:sz w:val="24"/>
          <w:szCs w:val="24"/>
          <w:lang w:val="en-US" w:eastAsia="zh-CN"/>
        </w:rPr>
        <w:t>措施有一定的可行性，基本满足项目要求，具有一定的合理性、针对性得0.6-1分；</w:t>
      </w:r>
    </w:p>
    <w:p>
      <w:pPr>
        <w:jc w:val="left"/>
        <w:rPr>
          <w:rFonts w:hint="eastAsia"/>
          <w:sz w:val="24"/>
          <w:szCs w:val="24"/>
          <w:lang w:val="en-US" w:eastAsia="zh-CN"/>
        </w:rPr>
      </w:pPr>
      <w:r>
        <w:rPr>
          <w:rFonts w:hint="eastAsia"/>
          <w:sz w:val="24"/>
          <w:szCs w:val="24"/>
          <w:lang w:val="en-US" w:eastAsia="zh-CN"/>
        </w:rPr>
        <w:t>措施基本可行，合理性、针对性较差的得0.1-0.5分；</w:t>
      </w:r>
    </w:p>
    <w:p>
      <w:pPr>
        <w:jc w:val="left"/>
        <w:rPr>
          <w:rFonts w:hint="default"/>
          <w:sz w:val="24"/>
          <w:szCs w:val="24"/>
          <w:lang w:val="en-US" w:eastAsia="zh-CN"/>
        </w:rPr>
      </w:pPr>
      <w:r>
        <w:rPr>
          <w:rFonts w:hint="eastAsia"/>
          <w:sz w:val="24"/>
          <w:szCs w:val="24"/>
          <w:lang w:val="en-US" w:eastAsia="zh-CN"/>
        </w:rPr>
        <w:t>未提供的得0分。</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00000000"/>
    <w:rsid w:val="1E290CA4"/>
    <w:rsid w:val="26F7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2019-09-29T02:55:00Z</dcterms:created>
  <dc:creator>Administrator</dc:creator>
  <cp:lastModifiedBy>开瑞</cp:lastModifiedBy>
  <dcterms:modified xsi:type="dcterms:W3CDTF">2024-07-15T11:12:41Z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4EA8F8849A2647F1B5F9BA5B885C4C81_12</vt:lpwstr>
  </property>
</Properties>
</file>