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兵器智能与态势感知技术研发平台建设项目</w:t>
      </w:r>
    </w:p>
    <w:p>
      <w:pPr>
        <w:pStyle w:val="null3"/>
        <w:jc w:val="center"/>
        <w:outlineLvl w:val="2"/>
      </w:pPr>
      <w:r>
        <w:rPr>
          <w:sz w:val="28"/>
          <w:b/>
        </w:rPr>
        <w:t>采购项目编号：</w:t>
      </w:r>
      <w:r>
        <w:rPr>
          <w:sz w:val="28"/>
          <w:b/>
        </w:rPr>
        <w:t>ZMZB2024GYDX--187</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2024年07月18日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兵器智能与态势感知技术研发平台建设项目</w:t>
      </w:r>
      <w:r>
        <w:rPr/>
        <w:t>进行国内公开招标，兹邀请符合本次招标要求的供应商参加投标。</w:t>
      </w:r>
    </w:p>
    <w:p>
      <w:pPr>
        <w:pStyle w:val="null3"/>
        <w:outlineLvl w:val="2"/>
      </w:pPr>
      <w:r>
        <w:rPr>
          <w:sz w:val="28"/>
          <w:b/>
        </w:rPr>
        <w:t>一、采购项目编号：</w:t>
      </w:r>
      <w:r>
        <w:rPr>
          <w:sz w:val="28"/>
          <w:b/>
        </w:rPr>
        <w:t>ZMZB2024GYDX--187</w:t>
      </w:r>
    </w:p>
    <w:p>
      <w:pPr>
        <w:pStyle w:val="null3"/>
        <w:outlineLvl w:val="2"/>
      </w:pPr>
      <w:r>
        <w:rPr>
          <w:sz w:val="28"/>
          <w:b/>
        </w:rPr>
        <w:t>二、采购项目名称：</w:t>
      </w:r>
      <w:r>
        <w:rPr>
          <w:sz w:val="28"/>
          <w:b/>
        </w:rPr>
        <w:t>兵器智能与态势感知技术研发平台建设项目</w:t>
      </w:r>
    </w:p>
    <w:p>
      <w:pPr>
        <w:pStyle w:val="null3"/>
        <w:outlineLvl w:val="2"/>
      </w:pPr>
      <w:r>
        <w:rPr>
          <w:sz w:val="28"/>
          <w:b/>
        </w:rPr>
        <w:t>三、招标项目简介</w:t>
      </w:r>
    </w:p>
    <w:p>
      <w:pPr>
        <w:pStyle w:val="null3"/>
        <w:ind w:firstLine="480"/>
      </w:pPr>
      <w:r>
        <w:rPr/>
        <w:t>西安工业大学兵器科学与技术学院兵器智能与态势感知技术研发平台建设项目，主要服务于兵器科学与技术学科，承担人工智能、武器系统及工程、探测制导与控制技术3个专业的教学科研和实习实训等任务。本项目预算300万元，拟采购武器系统与工程专业创新实践教学平台1套，人工智能无人机、智能轮式机器人、仿生四足机器人、人工智能实验箱等硬件设备1批。平台建成后能够促进科研与教学的融合，打造先进的实践教学平台，培养高素质人才，推动兵器学院的现代化与智能化建设，实现多学科交叉融合的资源的共享和高效利用，助力学校双一流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3、具有履行合同所必需的设备和专业技术能力的书面声明：具有履行合同所必需的设备和专业技术能力的书面声明</w:t>
      </w:r>
    </w:p>
    <w:p>
      <w:pPr>
        <w:pStyle w:val="null3"/>
      </w:pPr>
      <w:r>
        <w:rPr/>
        <w:t>4、税收缴纳证明：提供 2023年6月（含6月）以来至少一个月的纳税证明或完税证明（时间以税款所属日期为准），依法免税的单位应提供相关证明材料</w:t>
      </w:r>
    </w:p>
    <w:p>
      <w:pPr>
        <w:pStyle w:val="null3"/>
      </w:pPr>
      <w:r>
        <w:rPr/>
        <w:t>5、社会保障资金缴纳证明：提供 2023年6月（含6月）以来至少一个月的社会保障资金缴存单据或社保机构开具的社会保险参保缴费情况证明。依法不需要缴纳社会保障资金的供应商应提供相关文件证明</w:t>
      </w:r>
    </w:p>
    <w:p>
      <w:pPr>
        <w:pStyle w:val="null3"/>
      </w:pPr>
      <w:r>
        <w:rPr/>
        <w:t>6、无重大违法记录声明：参加采购活动前 3 年内在经营活动中没有重大违法记录的书面声明</w:t>
      </w:r>
    </w:p>
    <w:p>
      <w:pPr>
        <w:pStyle w:val="null3"/>
      </w:pPr>
      <w:r>
        <w:rPr/>
        <w:t>7、法定代表人授权书：非法定代表人参加投标的，须提供法定代表人委托授权书及被授权人身份证，法定代表人参加投标时,只须提供法定代表人身份证</w:t>
      </w:r>
    </w:p>
    <w:p>
      <w:pPr>
        <w:pStyle w:val="null3"/>
      </w:pPr>
      <w:r>
        <w:rPr/>
        <w:t>8、非联合体投标声明：本项目不接受联合体响应</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余老师</w:t>
      </w:r>
    </w:p>
    <w:p>
      <w:pPr>
        <w:pStyle w:val="null3"/>
      </w:pPr>
      <w:r>
        <w:rPr/>
        <w:t xml:space="preserve"> 联系电话： </w:t>
      </w:r>
      <w:r>
        <w:rPr/>
        <w:t xml:space="preserve"> 029-86173142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w:t>
      </w:r>
    </w:p>
    <w:p>
      <w:pPr>
        <w:pStyle w:val="null3"/>
      </w:pPr>
      <w:r>
        <w:rPr/>
        <w:t xml:space="preserve"> 联系人： </w:t>
      </w:r>
      <w:r>
        <w:rPr/>
        <w:t>董菊莉 干欣彤</w:t>
      </w:r>
    </w:p>
    <w:p>
      <w:pPr>
        <w:pStyle w:val="null3"/>
      </w:pPr>
      <w:r>
        <w:rPr/>
        <w:t xml:space="preserve"> 联系电话： </w:t>
      </w:r>
      <w:r>
        <w:rPr/>
        <w:t>17778966061、029-88225322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说明：1、要求提供，中标人与采购人签订合同前，须缴纳履约保证金。合同如期履约完成，采购人免息原缴费账户退还履约保证金全款 2、交纳时限：签订合同前交纳。 备注：交纳履约保证金时的须注明项目编号、包号及用途(履约保证金)。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代理服务费收费标准：1、本项目代理服务费按照成交金额的0.6%计取。 2、支付方式：成交中标人应在领取通知书的同时，支付本项目代理服务费。 收款账户如下： 收款单位：陕西卓佲项目管理有限公司 开户银行：中国银行西安边家村支行 银行账号：102471483792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踏勘时间：2024-07-31 09:30:00</w:t>
            </w:r>
          </w:p>
          <w:p>
            <w:pPr>
              <w:pStyle w:val="null3"/>
              <w:ind w:firstLine="975"/>
            </w:pPr>
            <w:r>
              <w:rPr/>
              <w:t>踏勘地点：西安工业大学（未央校区）西门</w:t>
            </w:r>
          </w:p>
          <w:p>
            <w:pPr>
              <w:pStyle w:val="null3"/>
              <w:ind w:firstLine="975"/>
            </w:pPr>
            <w:r>
              <w:rPr/>
              <w:t>联系人：董菊莉 干欣彤</w:t>
            </w:r>
          </w:p>
          <w:p>
            <w:pPr>
              <w:pStyle w:val="null3"/>
              <w:ind w:firstLine="975"/>
            </w:pPr>
            <w:r>
              <w:rPr/>
              <w:t>联系电话号码：17778966061</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以合同条款为准。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联系电话：17778966061、029-88225322</w:t>
      </w:r>
    </w:p>
    <w:p>
      <w:pPr>
        <w:pStyle w:val="null3"/>
      </w:pPr>
      <w:r>
        <w:rPr/>
        <w:t>地址： 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一、项目概况：兵器智能与态势感知技术研发平台建设项目旨在搭建一个集科研与教学于一体的现代化平台，推动兵器学院的创新发展，并培养具备高素质、高技能的科研与教学人才。本项目预算300万元，拟采购武器系统与工程专业创新实践教学平台1套，人工智能无人机、智能轮式机器人、仿生四足机器人、人工智能实验箱等硬件设备1批，拟建设打造五个专业实践科研教学平台和一个实训基地，分别是无人机平台、机器人平台、北斗定位平台、传感器实验平台、人工智能教学实践平台和虚拟仿真实训基地。平台建成后能够促进科研与教学的融合，打造先进的实践教学平台，培养高素质人才，推动兵器学院的现代化与智能化建设，并实现多学科交叉融合的资源的共享和高效利用。通过整合不同学科的资源和优势，打破学科壁垒，促进不同领域之间的交流与合作，推动兵器学院的全面发展，服务于学校双一流建设。 二、项目实施要求 1、因本项目涉及新学期教学正常运行开展，影响广泛重大，供应商必须保证按时并根据采购人要求完成设备及配套设施到货并安装调试完毕。 2、因本项目包含众多设备的安装,实施复杂,供应商应审慎考虑各实验室综合电路布置及适配功率负载,并谨慎考虑各实验室配电系统衔接，供应商需在实施前按照实际实验室规划出具详细的实验室设备布置图、电源插座布局图、网络布控图、配套设施装配图等，其中1间实验室需要进行墙面防尘处理和吊顶处理，所有实验室的地面需进行预铺处理，并保证实验室环境恒温。为满足平台建设的育人氛围及课程特色，供应商中标后，需根据采购人的需求按照实际实验室规划出具详细的育人氛围建设方案，经采购人审核同意后，方可实施。由此产生的相关费用包含在项目总价中，采购人不再额外支付由此产生的一切费用。 3、项目实施中电线的功率需按实际全部设备总功率计算并留有足够余量。 4、供应商在项目实施过程中须符合国家安全生产等标准,确保安全,不得损坏学校公共设施，不得影响学校正常教学生活秩序，必须保证项目完成后的使用安全。 5、因本项目涉及设备众多,安装环境复杂,供应商必须按照标书指定时间及地点进行统一踏勘，如未进行统一踏勘，后期凡因对项目实施现场、实施环境、市场行情等了解不清而造成的后果和风险,须由供应商自行承担。所有供应商对项目发生地所有产生的内容进行确认，未参与踏勘的投标人视为确认现场全部情况。 6、设备安装调试要求 本项目设备安装需按照采购人的要求及合同约定，按时完成设备的安装调试。供应商应该根据现场实际情况设计方案并进行放置前空间布置调整，自行增补因差异所产生的材料及配套设施，采购人不再额外支付由此产生的一切费用。供应商负责完成设备的安装、调试和开通等工作,设备安装集成及安装辅材包合在设备招标总体费用中。 7、环保要求 按照国家有关规范，充分考虑环保、防火、美观等因素，甲醛释放量需符合国家环保标准。</w:t>
      </w:r>
    </w:p>
    <w:p>
      <w:pPr>
        <w:pStyle w:val="null3"/>
        <w:outlineLvl w:val="2"/>
      </w:pPr>
      <w:r>
        <w:rPr>
          <w:sz w:val="28"/>
          <w:b/>
        </w:rPr>
        <w:t>3.2采购内容</w:t>
      </w:r>
    </w:p>
    <w:p>
      <w:pPr>
        <w:pStyle w:val="null3"/>
      </w:pPr>
      <w:r>
        <w:rPr/>
        <w:t>采购包1：</w:t>
      </w:r>
    </w:p>
    <w:p>
      <w:pPr>
        <w:pStyle w:val="null3"/>
      </w:pPr>
      <w:r>
        <w:rPr/>
        <w:t>采购包预算金额（元）: 3,000,000.00</w:t>
      </w:r>
    </w:p>
    <w:p>
      <w:pPr>
        <w:pStyle w:val="null3"/>
      </w:pPr>
      <w:r>
        <w:rPr/>
        <w:t>采购包最高限价（元）: 3,000,000.00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兵器智能与态势感知技术研发平台建设</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标的名称：兵器智能与态势感知技术研发平台建设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8"/>
                <w:b/>
                <w:color w:val="000000"/>
              </w:rPr>
              <w:t>一、</w:t>
            </w:r>
            <w:r>
              <w:rPr>
                <w:rFonts w:ascii="宋体" w:hAnsi="宋体" w:cs="宋体" w:eastAsia="宋体"/>
                <w:sz w:val="28"/>
                <w:b/>
                <w:color w:val="000000"/>
              </w:rPr>
              <w:t>技术要求</w:t>
            </w:r>
          </w:p>
          <w:p>
            <w:pPr>
              <w:pStyle w:val="null3"/>
            </w:pPr>
            <w:r>
              <w:rPr>
                <w:rFonts w:ascii="宋体" w:hAnsi="宋体" w:cs="宋体" w:eastAsia="宋体"/>
              </w:rPr>
              <w:t>1、建设目标</w:t>
            </w:r>
          </w:p>
          <w:p>
            <w:pPr>
              <w:pStyle w:val="null3"/>
              <w:ind w:firstLine="400"/>
            </w:pPr>
            <w:r>
              <w:rPr>
                <w:rFonts w:ascii="宋体" w:hAnsi="宋体" w:cs="宋体" w:eastAsia="宋体"/>
              </w:rPr>
              <w:t>兵器智能与态势感知技术研发平台建设项目</w:t>
            </w:r>
            <w:r>
              <w:rPr>
                <w:rFonts w:ascii="宋体" w:hAnsi="宋体" w:cs="宋体" w:eastAsia="宋体"/>
              </w:rPr>
              <w:t>是一项集成度较高的项目，相关参建单位须协同配合，按照学校统一规划，建成验收合格后交付使用。本项目硬件平台建设方面，需要构建具有高阶性、创新性和挑战度特点的</w:t>
            </w:r>
            <w:r>
              <w:rPr>
                <w:rFonts w:ascii="宋体" w:hAnsi="宋体" w:cs="宋体" w:eastAsia="宋体"/>
              </w:rPr>
              <w:t>兵工科研教</w:t>
            </w:r>
            <w:r>
              <w:rPr>
                <w:rFonts w:ascii="宋体" w:hAnsi="宋体" w:cs="宋体" w:eastAsia="宋体"/>
              </w:rPr>
              <w:t>学</w:t>
            </w:r>
            <w:r>
              <w:rPr>
                <w:rFonts w:ascii="宋体" w:hAnsi="宋体" w:cs="宋体" w:eastAsia="宋体"/>
              </w:rPr>
              <w:t>创新</w:t>
            </w:r>
            <w:r>
              <w:rPr>
                <w:rFonts w:ascii="宋体" w:hAnsi="宋体" w:cs="宋体" w:eastAsia="宋体"/>
              </w:rPr>
              <w:t>实践</w:t>
            </w:r>
            <w:r>
              <w:rPr>
                <w:rFonts w:ascii="宋体" w:hAnsi="宋体" w:cs="宋体" w:eastAsia="宋体"/>
              </w:rPr>
              <w:t>平台，以支撑国省一流学科及课程资源建设等方面，满足当前快速发展的科研和软件运行需求。为确保标准化的工作正常有序进行。</w:t>
            </w:r>
            <w:r>
              <w:rPr>
                <w:rFonts w:ascii="宋体" w:hAnsi="宋体" w:cs="宋体" w:eastAsia="宋体"/>
              </w:rPr>
              <w:t>供应商</w:t>
            </w:r>
            <w:r>
              <w:rPr>
                <w:rFonts w:ascii="宋体" w:hAnsi="宋体" w:cs="宋体" w:eastAsia="宋体"/>
              </w:rPr>
              <w:t>必须提供项目实施所需的设备性能参数要求以及确保项目运行所必须的技术保障配置需求。</w:t>
            </w:r>
          </w:p>
          <w:p>
            <w:pPr>
              <w:pStyle w:val="null3"/>
            </w:pPr>
            <w:r>
              <w:rPr>
                <w:rFonts w:ascii="宋体" w:hAnsi="宋体" w:cs="宋体" w:eastAsia="宋体"/>
              </w:rPr>
              <w:t>2、部署要求及说明</w:t>
            </w:r>
          </w:p>
          <w:p>
            <w:pPr>
              <w:pStyle w:val="null3"/>
            </w:pPr>
            <w:r>
              <w:rPr>
                <w:rFonts w:ascii="宋体" w:hAnsi="宋体" w:cs="宋体" w:eastAsia="宋体"/>
              </w:rPr>
              <w:t>1)方案确认。项目中标后，由</w:t>
            </w:r>
            <w:r>
              <w:rPr>
                <w:rFonts w:ascii="宋体" w:hAnsi="宋体" w:cs="宋体" w:eastAsia="宋体"/>
              </w:rPr>
              <w:t>供应商</w:t>
            </w:r>
            <w:r>
              <w:rPr>
                <w:rFonts w:ascii="宋体" w:hAnsi="宋体" w:cs="宋体" w:eastAsia="宋体"/>
              </w:rPr>
              <w:t>与采购方共同对项目安装及实施方案进行确认。</w:t>
            </w:r>
          </w:p>
          <w:p>
            <w:pPr>
              <w:pStyle w:val="null3"/>
            </w:pPr>
            <w:r>
              <w:rPr>
                <w:rFonts w:ascii="宋体" w:hAnsi="宋体" w:cs="宋体" w:eastAsia="宋体"/>
              </w:rPr>
              <w:t>2)软件缺陷消缺要求</w:t>
            </w:r>
          </w:p>
          <w:p>
            <w:pPr>
              <w:pStyle w:val="null3"/>
            </w:pPr>
            <w:r>
              <w:rPr>
                <w:rFonts w:ascii="宋体" w:hAnsi="宋体" w:cs="宋体" w:eastAsia="宋体"/>
              </w:rPr>
              <w:t>针对本次招标建设的配套软件代码中存在的</w:t>
            </w:r>
            <w:r>
              <w:rPr>
                <w:rFonts w:ascii="宋体" w:hAnsi="宋体" w:cs="宋体" w:eastAsia="宋体"/>
              </w:rPr>
              <w:t>bug、缺陷、软件漏洞，无论是否在保质期或运维服务期内，</w:t>
            </w:r>
            <w:r>
              <w:rPr>
                <w:rFonts w:ascii="宋体" w:hAnsi="宋体" w:cs="宋体" w:eastAsia="宋体"/>
              </w:rPr>
              <w:t>供应商</w:t>
            </w:r>
            <w:r>
              <w:rPr>
                <w:rFonts w:ascii="宋体" w:hAnsi="宋体" w:cs="宋体" w:eastAsia="宋体"/>
              </w:rPr>
              <w:t>均应无条件持续提供免费修正与消缺服务。</w:t>
            </w:r>
          </w:p>
          <w:p>
            <w:pPr>
              <w:pStyle w:val="null3"/>
              <w:jc w:val="center"/>
            </w:pPr>
            <w:r>
              <w:rPr>
                <w:rFonts w:ascii="宋体" w:hAnsi="宋体" w:cs="宋体" w:eastAsia="宋体"/>
                <w:sz w:val="28"/>
                <w:b/>
                <w:color w:val="000000"/>
              </w:rPr>
              <w:t>二</w:t>
            </w:r>
            <w:r>
              <w:rPr>
                <w:rFonts w:ascii="宋体" w:hAnsi="宋体" w:cs="宋体" w:eastAsia="宋体"/>
                <w:sz w:val="28"/>
                <w:b/>
                <w:color w:val="000000"/>
              </w:rPr>
              <w:t>、本项目需求清单</w:t>
            </w:r>
          </w:p>
          <w:tbl>
            <w:tblPr>
              <w:tblBorders>
                <w:top w:val="none" w:color="000000" w:sz="4"/>
                <w:left w:val="none" w:color="000000" w:sz="4"/>
                <w:bottom w:val="none" w:color="000000" w:sz="4"/>
                <w:right w:val="none" w:color="000000" w:sz="4"/>
                <w:insideH w:val="none"/>
                <w:insideV w:val="none"/>
              </w:tblBorders>
            </w:tblPr>
            <w:tblGrid>
              <w:gridCol w:w="286"/>
              <w:gridCol w:w="1578"/>
              <w:gridCol w:w="373"/>
              <w:gridCol w:w="317"/>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序号</w:t>
                  </w:r>
                </w:p>
              </w:tc>
              <w:tc>
                <w:tcPr>
                  <w:tcW w:type="dxa" w:w="1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设备名称</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数量</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武器系统与工程专业创新实践教学平台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人工智能无人机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4</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3</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无人机网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项</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4</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智能轮式机器人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5</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传感器系统实验台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10</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6</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霍尔效应</w:t>
                  </w:r>
                  <w:r>
                    <w:rPr>
                      <w:rFonts w:ascii="宋体" w:hAnsi="宋体" w:cs="宋体" w:eastAsia="宋体"/>
                      <w:sz w:val="19"/>
                    </w:rPr>
                    <w:t>实验仪</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10</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7</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阻磁效应</w:t>
                  </w:r>
                  <w:r>
                    <w:rPr>
                      <w:rFonts w:ascii="宋体" w:hAnsi="宋体" w:cs="宋体" w:eastAsia="宋体"/>
                      <w:sz w:val="19"/>
                    </w:rPr>
                    <w:t>实验仪</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10</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8</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多普勒效应测试实验仪</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10</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9</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惯性导航与定位实验装置</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16</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10</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GPS</w:t>
                  </w:r>
                  <w:r>
                    <w:rPr>
                      <w:rFonts w:ascii="宋体" w:hAnsi="宋体" w:cs="宋体" w:eastAsia="宋体"/>
                      <w:sz w:val="19"/>
                    </w:rPr>
                    <w:t>定位与导航实验装置</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16</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11</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北斗定位与导航实验装置</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16</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12</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组合导航定位实验装置</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16</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13</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人工智能实验箱</w:t>
                  </w:r>
                  <w:r>
                    <w:rPr>
                      <w:rFonts w:ascii="宋体" w:hAnsi="宋体" w:cs="宋体" w:eastAsia="宋体"/>
                      <w:sz w:val="19"/>
                    </w:rPr>
                    <w:t>（核心产品）</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16</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14</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仿生四足机器人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5</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15</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高性能数据分析工作站</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5</w:t>
                  </w:r>
                  <w:r>
                    <w:rPr>
                      <w:rFonts w:ascii="calibri" w:hAnsi="calibri" w:cs="calibri" w:eastAsia="calibri"/>
                      <w:sz w:val="19"/>
                    </w:rPr>
                    <w:t>2</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台</w:t>
                  </w:r>
                </w:p>
              </w:tc>
            </w:tr>
          </w:tbl>
          <w:p>
            <w:pPr>
              <w:pStyle w:val="null3"/>
            </w:pPr>
            <w:r>
              <w:rPr>
                <w:rFonts w:ascii="宋体" w:hAnsi="宋体" w:cs="宋体" w:eastAsia="宋体"/>
                <w:sz w:val="28"/>
                <w:b/>
                <w:color w:val="000000"/>
              </w:rPr>
              <w:t>三</w:t>
            </w:r>
            <w:r>
              <w:rPr>
                <w:rFonts w:ascii="宋体" w:hAnsi="宋体" w:cs="宋体" w:eastAsia="宋体"/>
                <w:sz w:val="28"/>
                <w:b/>
                <w:color w:val="000000"/>
              </w:rPr>
              <w:t>、技术参数与性能指标</w:t>
            </w:r>
          </w:p>
          <w:tbl>
            <w:tblPr>
              <w:tblBorders>
                <w:top w:val="none" w:color="000000" w:sz="4"/>
                <w:left w:val="none" w:color="000000" w:sz="4"/>
                <w:bottom w:val="none" w:color="000000" w:sz="4"/>
                <w:right w:val="none" w:color="000000" w:sz="4"/>
                <w:insideH w:val="none"/>
                <w:insideV w:val="none"/>
              </w:tblBorders>
            </w:tblPr>
            <w:tblGrid>
              <w:gridCol w:w="291"/>
              <w:gridCol w:w="278"/>
              <w:gridCol w:w="1976"/>
            </w:tblGrid>
            <w:tr>
              <w:tc>
                <w:tcPr>
                  <w:tcW w:type="dxa" w:w="291"/>
                  <w:tcBorders>
                    <w:top w:val="single" w:color="333333"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宋体" w:hAnsi="宋体" w:cs="宋体" w:eastAsia="宋体"/>
                      <w:sz w:val="19"/>
                    </w:rPr>
                    <w:t>序号</w:t>
                  </w:r>
                </w:p>
              </w:tc>
              <w:tc>
                <w:tcPr>
                  <w:tcW w:type="dxa" w:w="278"/>
                  <w:tcBorders>
                    <w:top w:val="single" w:color="333333"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名称</w:t>
                  </w:r>
                </w:p>
              </w:tc>
              <w:tc>
                <w:tcPr>
                  <w:tcW w:type="dxa" w:w="1976"/>
                  <w:tcBorders>
                    <w:top w:val="single" w:color="333333"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技术参数与性能指标</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1</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武器系统与工程专业创新实践教学平台</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需至少包含光学采集镜头、控制及系统校准功能模块、数据采集及刚体建立功能模块、数据分析处理及导出功能模块、实时</w:t>
                  </w:r>
                  <w:r>
                    <w:rPr>
                      <w:rFonts w:ascii="calibri" w:hAnsi="calibri" w:cs="calibri" w:eastAsia="calibri"/>
                      <w:sz w:val="19"/>
                    </w:rPr>
                    <w:t>SDK</w:t>
                  </w:r>
                  <w:r>
                    <w:rPr>
                      <w:rFonts w:ascii="宋体" w:hAnsi="宋体" w:cs="宋体" w:eastAsia="宋体"/>
                      <w:sz w:val="19"/>
                    </w:rPr>
                    <w:t>二次开发包模块、地面运动小车平台、集群实时控制模块、编队实时仿真系统等。</w:t>
                  </w:r>
                </w:p>
                <w:p>
                  <w:pPr>
                    <w:pStyle w:val="null3"/>
                    <w:jc w:val="both"/>
                  </w:pPr>
                  <w:r>
                    <w:rPr>
                      <w:rFonts w:ascii="宋体" w:hAnsi="宋体" w:cs="宋体" w:eastAsia="宋体"/>
                      <w:sz w:val="19"/>
                    </w:rPr>
                    <w:t>一、</w:t>
                  </w:r>
                  <w:r>
                    <w:rPr>
                      <w:rFonts w:ascii="宋体" w:hAnsi="宋体" w:cs="宋体" w:eastAsia="宋体"/>
                      <w:sz w:val="19"/>
                    </w:rPr>
                    <w:t>光学采集镜头：</w:t>
                  </w:r>
                </w:p>
                <w:p>
                  <w:pPr>
                    <w:pStyle w:val="null3"/>
                    <w:jc w:val="both"/>
                  </w:pPr>
                  <w:r>
                    <w:rPr>
                      <w:rFonts w:ascii="宋体" w:hAnsi="宋体" w:cs="宋体" w:eastAsia="宋体"/>
                      <w:sz w:val="19"/>
                    </w:rPr>
                    <w:t>▲</w:t>
                  </w:r>
                  <w:r>
                    <w:rPr>
                      <w:rFonts w:ascii="calibri" w:hAnsi="calibri" w:cs="calibri" w:eastAsia="calibri"/>
                      <w:sz w:val="19"/>
                    </w:rPr>
                    <w:t>1</w:t>
                  </w:r>
                  <w:r>
                    <w:rPr>
                      <w:rFonts w:ascii="宋体" w:hAnsi="宋体" w:cs="宋体" w:eastAsia="宋体"/>
                      <w:sz w:val="19"/>
                    </w:rPr>
                    <w:t>、镜头像素：不小于</w:t>
                  </w:r>
                  <w:r>
                    <w:rPr>
                      <w:rFonts w:ascii="calibri" w:hAnsi="calibri" w:cs="calibri" w:eastAsia="calibri"/>
                      <w:sz w:val="19"/>
                    </w:rPr>
                    <w:t>1</w:t>
                  </w:r>
                  <w:r>
                    <w:rPr>
                      <w:rFonts w:ascii="calibri" w:hAnsi="calibri" w:cs="calibri" w:eastAsia="calibri"/>
                      <w:sz w:val="19"/>
                    </w:rPr>
                    <w:t>2</w:t>
                  </w:r>
                  <w:r>
                    <w:rPr>
                      <w:rFonts w:ascii="calibri" w:hAnsi="calibri" w:cs="calibri" w:eastAsia="calibri"/>
                      <w:sz w:val="19"/>
                    </w:rPr>
                    <w:t>0</w:t>
                  </w:r>
                  <w:r>
                    <w:rPr>
                      <w:rFonts w:ascii="宋体" w:hAnsi="宋体" w:cs="宋体" w:eastAsia="宋体"/>
                      <w:sz w:val="19"/>
                    </w:rPr>
                    <w:t>万像素；</w:t>
                  </w:r>
                </w:p>
                <w:p>
                  <w:pPr>
                    <w:pStyle w:val="null3"/>
                    <w:jc w:val="both"/>
                  </w:pPr>
                  <w:r>
                    <w:rPr>
                      <w:rFonts w:ascii="calibri" w:hAnsi="calibri" w:cs="calibri" w:eastAsia="calibri"/>
                      <w:sz w:val="19"/>
                    </w:rPr>
                    <w:t>2</w:t>
                  </w:r>
                  <w:r>
                    <w:rPr>
                      <w:rFonts w:ascii="宋体" w:hAnsi="宋体" w:cs="宋体" w:eastAsia="宋体"/>
                      <w:sz w:val="19"/>
                    </w:rPr>
                    <w:t>、最大分辨率下的最大采集频率：不小于</w:t>
                  </w:r>
                  <w:r>
                    <w:rPr>
                      <w:rFonts w:ascii="calibri" w:hAnsi="calibri" w:cs="calibri" w:eastAsia="calibri"/>
                      <w:sz w:val="19"/>
                    </w:rPr>
                    <w:t>240Hz</w:t>
                  </w:r>
                  <w:r>
                    <w:rPr>
                      <w:rFonts w:ascii="宋体" w:hAnsi="宋体" w:cs="宋体" w:eastAsia="宋体"/>
                      <w:sz w:val="19"/>
                    </w:rPr>
                    <w:t>；</w:t>
                  </w:r>
                </w:p>
                <w:p>
                  <w:pPr>
                    <w:pStyle w:val="null3"/>
                    <w:jc w:val="both"/>
                  </w:pPr>
                  <w:r>
                    <w:rPr>
                      <w:rFonts w:ascii="calibri" w:hAnsi="calibri" w:cs="calibri" w:eastAsia="calibri"/>
                      <w:sz w:val="19"/>
                    </w:rPr>
                    <w:t>3</w:t>
                  </w:r>
                  <w:r>
                    <w:rPr>
                      <w:rFonts w:ascii="宋体" w:hAnsi="宋体" w:cs="宋体" w:eastAsia="宋体"/>
                      <w:sz w:val="19"/>
                    </w:rPr>
                    <w:t>、视场角：不小于</w:t>
                  </w:r>
                  <w:r>
                    <w:rPr>
                      <w:rFonts w:ascii="calibri" w:hAnsi="calibri" w:cs="calibri" w:eastAsia="calibri"/>
                      <w:sz w:val="19"/>
                    </w:rPr>
                    <w:t>56</w:t>
                  </w:r>
                  <w:r>
                    <w:rPr>
                      <w:rFonts w:ascii="宋体" w:hAnsi="宋体" w:cs="宋体" w:eastAsia="宋体"/>
                      <w:sz w:val="19"/>
                    </w:rPr>
                    <w:t>°</w:t>
                  </w:r>
                  <w:r>
                    <w:rPr>
                      <w:rFonts w:ascii="calibri" w:hAnsi="calibri" w:cs="calibri" w:eastAsia="calibri"/>
                      <w:sz w:val="19"/>
                    </w:rPr>
                    <w:t>*46</w:t>
                  </w:r>
                  <w:r>
                    <w:rPr>
                      <w:rFonts w:ascii="宋体" w:hAnsi="宋体" w:cs="宋体" w:eastAsia="宋体"/>
                      <w:sz w:val="19"/>
                    </w:rPr>
                    <w:t>°；</w:t>
                  </w:r>
                </w:p>
                <w:p>
                  <w:pPr>
                    <w:pStyle w:val="null3"/>
                    <w:jc w:val="both"/>
                  </w:pPr>
                  <w:r>
                    <w:rPr>
                      <w:rFonts w:ascii="calibri" w:hAnsi="calibri" w:cs="calibri" w:eastAsia="calibri"/>
                      <w:sz w:val="19"/>
                    </w:rPr>
                    <w:t>4</w:t>
                  </w:r>
                  <w:r>
                    <w:rPr>
                      <w:rFonts w:ascii="宋体" w:hAnsi="宋体" w:cs="宋体" w:eastAsia="宋体"/>
                      <w:sz w:val="19"/>
                    </w:rPr>
                    <w:t>、采集频率需支持可调节：</w:t>
                  </w:r>
                  <w:r>
                    <w:rPr>
                      <w:rFonts w:ascii="calibri" w:hAnsi="calibri" w:cs="calibri" w:eastAsia="calibri"/>
                      <w:sz w:val="19"/>
                    </w:rPr>
                    <w:t>0 Hz~240Hz</w:t>
                  </w:r>
                  <w:r>
                    <w:rPr>
                      <w:rFonts w:ascii="宋体" w:hAnsi="宋体" w:cs="宋体" w:eastAsia="宋体"/>
                      <w:sz w:val="19"/>
                    </w:rPr>
                    <w:t>；</w:t>
                  </w:r>
                </w:p>
                <w:p>
                  <w:pPr>
                    <w:pStyle w:val="null3"/>
                    <w:jc w:val="both"/>
                  </w:pPr>
                  <w:r>
                    <w:rPr>
                      <w:rFonts w:ascii="calibri" w:hAnsi="calibri" w:cs="calibri" w:eastAsia="calibri"/>
                      <w:sz w:val="19"/>
                    </w:rPr>
                    <w:t>5</w:t>
                  </w:r>
                  <w:r>
                    <w:rPr>
                      <w:rFonts w:ascii="宋体" w:hAnsi="宋体" w:cs="宋体" w:eastAsia="宋体"/>
                      <w:sz w:val="19"/>
                    </w:rPr>
                    <w:t>、镜头固定装置套件需至少包含三向云台；</w:t>
                  </w:r>
                </w:p>
                <w:p>
                  <w:pPr>
                    <w:pStyle w:val="null3"/>
                    <w:jc w:val="both"/>
                  </w:pPr>
                  <w:r>
                    <w:rPr>
                      <w:rFonts w:ascii="calibri" w:hAnsi="calibri" w:cs="calibri" w:eastAsia="calibri"/>
                      <w:sz w:val="19"/>
                    </w:rPr>
                    <w:t>6</w:t>
                  </w:r>
                  <w:r>
                    <w:rPr>
                      <w:rFonts w:ascii="宋体" w:hAnsi="宋体" w:cs="宋体" w:eastAsia="宋体"/>
                      <w:sz w:val="19"/>
                    </w:rPr>
                    <w:t>、镜头数量：</w:t>
                  </w:r>
                  <w:r>
                    <w:rPr>
                      <w:rFonts w:ascii="宋体" w:hAnsi="宋体" w:cs="宋体" w:eastAsia="宋体"/>
                      <w:sz w:val="19"/>
                    </w:rPr>
                    <w:t>不低于</w:t>
                  </w:r>
                  <w:r>
                    <w:rPr>
                      <w:rFonts w:ascii="calibri" w:hAnsi="calibri" w:cs="calibri" w:eastAsia="calibri"/>
                      <w:sz w:val="19"/>
                    </w:rPr>
                    <w:t>12</w:t>
                  </w:r>
                  <w:r>
                    <w:rPr>
                      <w:rFonts w:ascii="宋体" w:hAnsi="宋体" w:cs="宋体" w:eastAsia="宋体"/>
                      <w:sz w:val="19"/>
                    </w:rPr>
                    <w:t>个</w:t>
                  </w:r>
                  <w:r>
                    <w:rPr>
                      <w:rFonts w:ascii="宋体" w:hAnsi="宋体" w:cs="宋体" w:eastAsia="宋体"/>
                      <w:sz w:val="19"/>
                    </w:rPr>
                    <w:t>；</w:t>
                  </w:r>
                </w:p>
                <w:p>
                  <w:pPr>
                    <w:pStyle w:val="null3"/>
                    <w:jc w:val="both"/>
                  </w:pPr>
                  <w:r>
                    <w:rPr>
                      <w:rFonts w:ascii="宋体" w:hAnsi="宋体" w:cs="宋体" w:eastAsia="宋体"/>
                      <w:sz w:val="19"/>
                    </w:rPr>
                    <w:t>二、</w:t>
                  </w:r>
                  <w:r>
                    <w:rPr>
                      <w:rFonts w:ascii="宋体" w:hAnsi="宋体" w:cs="宋体" w:eastAsia="宋体"/>
                      <w:sz w:val="19"/>
                    </w:rPr>
                    <w:t>控制及系统校准功能模块：</w:t>
                  </w:r>
                </w:p>
                <w:p>
                  <w:pPr>
                    <w:pStyle w:val="null3"/>
                    <w:jc w:val="both"/>
                  </w:pPr>
                  <w:r>
                    <w:rPr>
                      <w:rFonts w:ascii="宋体" w:hAnsi="宋体" w:cs="宋体" w:eastAsia="宋体"/>
                      <w:sz w:val="19"/>
                    </w:rPr>
                    <w:t>▲</w:t>
                  </w:r>
                  <w:r>
                    <w:rPr>
                      <w:rFonts w:ascii="calibri" w:hAnsi="calibri" w:cs="calibri" w:eastAsia="calibri"/>
                      <w:sz w:val="19"/>
                    </w:rPr>
                    <w:t>1.</w:t>
                  </w:r>
                  <w:r>
                    <w:rPr>
                      <w:rFonts w:ascii="宋体" w:hAnsi="宋体" w:cs="宋体" w:eastAsia="宋体"/>
                      <w:sz w:val="19"/>
                    </w:rPr>
                    <w:t>需支持软件中直接控制镜头的连接和断开，并可对采集镜头的帧率、曝光、阈值、亮度参数进行调节；操作软件需支持国产化操作系统，可在国产化操作系统下进行可视化操作</w:t>
                  </w:r>
                  <w:r>
                    <w:rPr>
                      <w:rFonts w:ascii="宋体" w:hAnsi="宋体" w:cs="宋体" w:eastAsia="宋体"/>
                      <w:sz w:val="19"/>
                    </w:rPr>
                    <w:t>；</w:t>
                  </w:r>
                </w:p>
                <w:p>
                  <w:pPr>
                    <w:pStyle w:val="null3"/>
                    <w:jc w:val="both"/>
                  </w:pPr>
                  <w:r>
                    <w:rPr>
                      <w:rFonts w:ascii="calibri" w:hAnsi="calibri" w:cs="calibri" w:eastAsia="calibri"/>
                      <w:sz w:val="19"/>
                    </w:rPr>
                    <w:t>2</w:t>
                  </w:r>
                  <w:r>
                    <w:rPr>
                      <w:rFonts w:ascii="宋体" w:hAnsi="宋体" w:cs="宋体" w:eastAsia="宋体"/>
                      <w:sz w:val="19"/>
                    </w:rPr>
                    <w:t>、需支持一键自动遮蔽场地内所有干扰噪点（即具备自动噪点遮蔽功能），同时也支持手动遮蔽操作；</w:t>
                  </w:r>
                </w:p>
                <w:p>
                  <w:pPr>
                    <w:pStyle w:val="null3"/>
                    <w:jc w:val="both"/>
                  </w:pPr>
                  <w:r>
                    <w:rPr>
                      <w:rFonts w:ascii="calibri" w:hAnsi="calibri" w:cs="calibri" w:eastAsia="calibri"/>
                      <w:sz w:val="19"/>
                    </w:rPr>
                    <w:t>3</w:t>
                  </w:r>
                  <w:r>
                    <w:rPr>
                      <w:rFonts w:ascii="宋体" w:hAnsi="宋体" w:cs="宋体" w:eastAsia="宋体"/>
                      <w:sz w:val="19"/>
                    </w:rPr>
                    <w:t>、需支持语音控制软件采集数据，同时，操作软件后可以听到电脑对应发出指定词。</w:t>
                  </w:r>
                </w:p>
                <w:p>
                  <w:pPr>
                    <w:pStyle w:val="null3"/>
                    <w:jc w:val="both"/>
                  </w:pPr>
                  <w:r>
                    <w:rPr>
                      <w:rFonts w:ascii="calibri" w:hAnsi="calibri" w:cs="calibri" w:eastAsia="calibri"/>
                      <w:sz w:val="19"/>
                    </w:rPr>
                    <w:t>4</w:t>
                  </w:r>
                  <w:r>
                    <w:rPr>
                      <w:rFonts w:ascii="宋体" w:hAnsi="宋体" w:cs="宋体" w:eastAsia="宋体"/>
                      <w:sz w:val="19"/>
                    </w:rPr>
                    <w:t>、软件至少支持实时（</w:t>
                  </w:r>
                  <w:r>
                    <w:rPr>
                      <w:rFonts w:ascii="calibri" w:hAnsi="calibri" w:cs="calibri" w:eastAsia="calibri"/>
                      <w:sz w:val="19"/>
                    </w:rPr>
                    <w:t>LiveMode)</w:t>
                  </w:r>
                  <w:r>
                    <w:rPr>
                      <w:rFonts w:ascii="宋体" w:hAnsi="宋体" w:cs="宋体" w:eastAsia="宋体"/>
                      <w:sz w:val="19"/>
                    </w:rPr>
                    <w:t>与后处理</w:t>
                  </w:r>
                  <w:r>
                    <w:rPr>
                      <w:rFonts w:ascii="calibri" w:hAnsi="calibri" w:cs="calibri" w:eastAsia="calibri"/>
                      <w:sz w:val="19"/>
                    </w:rPr>
                    <w:t>(PostProcess)</w:t>
                  </w:r>
                  <w:r>
                    <w:rPr>
                      <w:rFonts w:ascii="宋体" w:hAnsi="宋体" w:cs="宋体" w:eastAsia="宋体"/>
                      <w:sz w:val="19"/>
                    </w:rPr>
                    <w:t>两种模式；</w:t>
                  </w:r>
                </w:p>
                <w:p>
                  <w:pPr>
                    <w:pStyle w:val="null3"/>
                    <w:jc w:val="both"/>
                  </w:pPr>
                  <w:r>
                    <w:rPr>
                      <w:rFonts w:ascii="calibri" w:hAnsi="calibri" w:cs="calibri" w:eastAsia="calibri"/>
                      <w:sz w:val="19"/>
                    </w:rPr>
                    <w:t>5</w:t>
                  </w:r>
                  <w:r>
                    <w:rPr>
                      <w:rFonts w:ascii="宋体" w:hAnsi="宋体" w:cs="宋体" w:eastAsia="宋体"/>
                      <w:sz w:val="19"/>
                    </w:rPr>
                    <w:t>、投标产品应具有</w:t>
                  </w:r>
                  <w:r>
                    <w:rPr>
                      <w:rFonts w:ascii="calibri" w:hAnsi="calibri" w:cs="calibri" w:eastAsia="calibri"/>
                      <w:sz w:val="19"/>
                    </w:rPr>
                    <w:t>2D</w:t>
                  </w:r>
                  <w:r>
                    <w:rPr>
                      <w:rFonts w:ascii="宋体" w:hAnsi="宋体" w:cs="宋体" w:eastAsia="宋体"/>
                      <w:sz w:val="19"/>
                    </w:rPr>
                    <w:t>图像显示软件、</w:t>
                  </w:r>
                  <w:r>
                    <w:rPr>
                      <w:rFonts w:ascii="calibri" w:hAnsi="calibri" w:cs="calibri" w:eastAsia="calibri"/>
                      <w:sz w:val="19"/>
                    </w:rPr>
                    <w:t>3D</w:t>
                  </w:r>
                  <w:r>
                    <w:rPr>
                      <w:rFonts w:ascii="宋体" w:hAnsi="宋体" w:cs="宋体" w:eastAsia="宋体"/>
                      <w:sz w:val="19"/>
                    </w:rPr>
                    <w:t>图像显示软件、数据采集软件的自主知识产权技术保障；</w:t>
                  </w:r>
                </w:p>
                <w:p>
                  <w:pPr>
                    <w:pStyle w:val="null3"/>
                    <w:jc w:val="both"/>
                  </w:pPr>
                  <w:r>
                    <w:rPr>
                      <w:rFonts w:ascii="calibri" w:hAnsi="calibri" w:cs="calibri" w:eastAsia="calibri"/>
                      <w:sz w:val="19"/>
                    </w:rPr>
                    <w:t>6</w:t>
                  </w:r>
                  <w:r>
                    <w:rPr>
                      <w:rFonts w:ascii="宋体" w:hAnsi="宋体" w:cs="宋体" w:eastAsia="宋体"/>
                      <w:sz w:val="19"/>
                    </w:rPr>
                    <w:t>、需支持安卓终端系统的手机安装控制</w:t>
                  </w:r>
                  <w:r>
                    <w:rPr>
                      <w:rFonts w:ascii="calibri" w:hAnsi="calibri" w:cs="calibri" w:eastAsia="calibri"/>
                      <w:sz w:val="19"/>
                    </w:rPr>
                    <w:t>APP</w:t>
                  </w:r>
                  <w:r>
                    <w:rPr>
                      <w:rFonts w:ascii="宋体" w:hAnsi="宋体" w:cs="宋体" w:eastAsia="宋体"/>
                      <w:sz w:val="19"/>
                    </w:rPr>
                    <w:t>，可无需经过</w:t>
                  </w:r>
                  <w:r>
                    <w:rPr>
                      <w:rFonts w:ascii="calibri" w:hAnsi="calibri" w:cs="calibri" w:eastAsia="calibri"/>
                      <w:sz w:val="19"/>
                    </w:rPr>
                    <w:t>PC</w:t>
                  </w:r>
                  <w:r>
                    <w:rPr>
                      <w:rFonts w:ascii="宋体" w:hAnsi="宋体" w:cs="宋体" w:eastAsia="宋体"/>
                      <w:sz w:val="19"/>
                    </w:rPr>
                    <w:t>直接与采集镜头通讯，支持通过</w:t>
                  </w:r>
                  <w:r>
                    <w:rPr>
                      <w:rFonts w:ascii="calibri" w:hAnsi="calibri" w:cs="calibri" w:eastAsia="calibri"/>
                      <w:sz w:val="19"/>
                    </w:rPr>
                    <w:t>APP</w:t>
                  </w:r>
                  <w:r>
                    <w:rPr>
                      <w:rFonts w:ascii="宋体" w:hAnsi="宋体" w:cs="宋体" w:eastAsia="宋体"/>
                      <w:sz w:val="19"/>
                    </w:rPr>
                    <w:t>对采集镜头进行参数调节（亮度、阈值、帧率等），需支持灰度图的采集和显示</w:t>
                  </w:r>
                  <w:r>
                    <w:rPr>
                      <w:rFonts w:ascii="宋体" w:hAnsi="宋体" w:cs="宋体" w:eastAsia="宋体"/>
                      <w:sz w:val="19"/>
                    </w:rPr>
                    <w:t>；</w:t>
                  </w:r>
                </w:p>
                <w:p>
                  <w:pPr>
                    <w:pStyle w:val="null3"/>
                    <w:jc w:val="both"/>
                  </w:pPr>
                  <w:r>
                    <w:rPr>
                      <w:rFonts w:ascii="calibri" w:hAnsi="calibri" w:cs="calibri" w:eastAsia="calibri"/>
                      <w:sz w:val="19"/>
                    </w:rPr>
                    <w:t>7</w:t>
                  </w:r>
                  <w:r>
                    <w:rPr>
                      <w:rFonts w:ascii="宋体" w:hAnsi="宋体" w:cs="宋体" w:eastAsia="宋体"/>
                      <w:sz w:val="19"/>
                    </w:rPr>
                    <w:t>、需支持远程控制功能，需支持通过第三方软件对软件的播放、录制、停止等进行控制。</w:t>
                  </w:r>
                </w:p>
                <w:p>
                  <w:pPr>
                    <w:pStyle w:val="null3"/>
                    <w:jc w:val="both"/>
                  </w:pPr>
                  <w:r>
                    <w:rPr>
                      <w:rFonts w:ascii="宋体" w:hAnsi="宋体" w:cs="宋体" w:eastAsia="宋体"/>
                      <w:sz w:val="19"/>
                    </w:rPr>
                    <w:t>三、</w:t>
                  </w:r>
                  <w:r>
                    <w:rPr>
                      <w:rFonts w:ascii="宋体" w:hAnsi="宋体" w:cs="宋体" w:eastAsia="宋体"/>
                      <w:sz w:val="19"/>
                    </w:rPr>
                    <w:t>数据采集及刚体建立功能模块：</w:t>
                  </w:r>
                </w:p>
                <w:p>
                  <w:pPr>
                    <w:pStyle w:val="null3"/>
                    <w:jc w:val="both"/>
                  </w:pPr>
                  <w:r>
                    <w:rPr>
                      <w:rFonts w:ascii="calibri" w:hAnsi="calibri" w:cs="calibri" w:eastAsia="calibri"/>
                      <w:sz w:val="19"/>
                    </w:rPr>
                    <w:t>1</w:t>
                  </w:r>
                  <w:r>
                    <w:rPr>
                      <w:rFonts w:ascii="宋体" w:hAnsi="宋体" w:cs="宋体" w:eastAsia="宋体"/>
                      <w:sz w:val="19"/>
                    </w:rPr>
                    <w:t>、需支持显示选中的一个或多个</w:t>
                  </w:r>
                  <w:r>
                    <w:rPr>
                      <w:rFonts w:ascii="calibri" w:hAnsi="calibri" w:cs="calibri" w:eastAsia="calibri"/>
                      <w:sz w:val="19"/>
                    </w:rPr>
                    <w:t>marker</w:t>
                  </w:r>
                  <w:r>
                    <w:rPr>
                      <w:rFonts w:ascii="宋体" w:hAnsi="宋体" w:cs="宋体" w:eastAsia="宋体"/>
                      <w:sz w:val="19"/>
                    </w:rPr>
                    <w:t>点的位置、速度、加速度、两个</w:t>
                  </w:r>
                  <w:r>
                    <w:rPr>
                      <w:rFonts w:ascii="calibri" w:hAnsi="calibri" w:cs="calibri" w:eastAsia="calibri"/>
                      <w:sz w:val="19"/>
                    </w:rPr>
                    <w:t>Marker</w:t>
                  </w:r>
                  <w:r>
                    <w:rPr>
                      <w:rFonts w:ascii="宋体" w:hAnsi="宋体" w:cs="宋体" w:eastAsia="宋体"/>
                      <w:sz w:val="19"/>
                    </w:rPr>
                    <w:t>点间的距离，需支持显示选中的一组或多组角度的的数据，且数据可导出；</w:t>
                  </w:r>
                </w:p>
                <w:p>
                  <w:pPr>
                    <w:pStyle w:val="null3"/>
                    <w:jc w:val="both"/>
                  </w:pPr>
                  <w:r>
                    <w:rPr>
                      <w:rFonts w:ascii="calibri" w:hAnsi="calibri" w:cs="calibri" w:eastAsia="calibri"/>
                      <w:sz w:val="19"/>
                    </w:rPr>
                    <w:t>2</w:t>
                  </w:r>
                  <w:r>
                    <w:rPr>
                      <w:rFonts w:ascii="宋体" w:hAnsi="宋体" w:cs="宋体" w:eastAsia="宋体"/>
                      <w:sz w:val="19"/>
                    </w:rPr>
                    <w:t>、需支持显示选中的标志点（</w:t>
                  </w:r>
                  <w:r>
                    <w:rPr>
                      <w:rFonts w:ascii="calibri" w:hAnsi="calibri" w:cs="calibri" w:eastAsia="calibri"/>
                      <w:sz w:val="19"/>
                    </w:rPr>
                    <w:t>Marker</w:t>
                  </w:r>
                  <w:r>
                    <w:rPr>
                      <w:rFonts w:ascii="宋体" w:hAnsi="宋体" w:cs="宋体" w:eastAsia="宋体"/>
                      <w:sz w:val="19"/>
                    </w:rPr>
                    <w:t>）的三维运行轨迹，同时显示帧数可设置；</w:t>
                  </w:r>
                </w:p>
                <w:p>
                  <w:pPr>
                    <w:pStyle w:val="null3"/>
                    <w:jc w:val="both"/>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、软件需支持在实时状态下，一键创建刚体及探针模型，最大刚体创建数量不小于</w:t>
                  </w:r>
                  <w:r>
                    <w:rPr>
                      <w:rFonts w:ascii="calibri" w:hAnsi="calibri" w:cs="calibri" w:eastAsia="calibri"/>
                      <w:sz w:val="19"/>
                    </w:rPr>
                    <w:t>5</w:t>
                  </w:r>
                  <w:r>
                    <w:rPr>
                      <w:rFonts w:ascii="calibri" w:hAnsi="calibri" w:cs="calibri" w:eastAsia="calibri"/>
                      <w:sz w:val="19"/>
                    </w:rPr>
                    <w:t>0</w:t>
                  </w:r>
                  <w:r>
                    <w:rPr>
                      <w:rFonts w:ascii="宋体" w:hAnsi="宋体" w:cs="宋体" w:eastAsia="宋体"/>
                      <w:sz w:val="19"/>
                    </w:rPr>
                    <w:t>个。软件需支持在实时采集模式下选中多个标志点（</w:t>
                  </w:r>
                  <w:r>
                    <w:rPr>
                      <w:rFonts w:ascii="calibri" w:hAnsi="calibri" w:cs="calibri" w:eastAsia="calibri"/>
                      <w:sz w:val="19"/>
                    </w:rPr>
                    <w:t>Marker</w:t>
                  </w:r>
                  <w:r>
                    <w:rPr>
                      <w:rFonts w:ascii="宋体" w:hAnsi="宋体" w:cs="宋体" w:eastAsia="宋体"/>
                      <w:sz w:val="19"/>
                    </w:rPr>
                    <w:t>）后可一键生成由选中的多个标志点（</w:t>
                  </w:r>
                  <w:r>
                    <w:rPr>
                      <w:rFonts w:ascii="calibri" w:hAnsi="calibri" w:cs="calibri" w:eastAsia="calibri"/>
                      <w:sz w:val="19"/>
                    </w:rPr>
                    <w:t>Marker</w:t>
                  </w:r>
                  <w:r>
                    <w:rPr>
                      <w:rFonts w:ascii="宋体" w:hAnsi="宋体" w:cs="宋体" w:eastAsia="宋体"/>
                      <w:sz w:val="19"/>
                    </w:rPr>
                    <w:t>）构成的刚体；</w:t>
                  </w:r>
                </w:p>
                <w:p>
                  <w:pPr>
                    <w:pStyle w:val="null3"/>
                    <w:jc w:val="both"/>
                  </w:pPr>
                  <w:r>
                    <w:rPr>
                      <w:rFonts w:ascii="calibri" w:hAnsi="calibri" w:cs="calibri" w:eastAsia="calibri"/>
                      <w:sz w:val="19"/>
                    </w:rPr>
                    <w:t>4</w:t>
                  </w:r>
                  <w:r>
                    <w:rPr>
                      <w:rFonts w:ascii="宋体" w:hAnsi="宋体" w:cs="宋体" w:eastAsia="宋体"/>
                      <w:sz w:val="19"/>
                    </w:rPr>
                    <w:t>、需支持显示选中的一个或多个骨骼的四元数运动数据及</w:t>
                  </w:r>
                  <w:r>
                    <w:rPr>
                      <w:rFonts w:ascii="calibri" w:hAnsi="calibri" w:cs="calibri" w:eastAsia="calibri"/>
                      <w:sz w:val="19"/>
                    </w:rPr>
                    <w:t>6</w:t>
                  </w:r>
                  <w:r>
                    <w:rPr>
                      <w:rFonts w:ascii="宋体" w:hAnsi="宋体" w:cs="宋体" w:eastAsia="宋体"/>
                      <w:sz w:val="19"/>
                    </w:rPr>
                    <w:t>自由度运动数据的基本分析数据（位移，速度，加速度），且数据可导出；</w:t>
                  </w:r>
                </w:p>
                <w:p>
                  <w:pPr>
                    <w:pStyle w:val="null3"/>
                    <w:jc w:val="both"/>
                  </w:pPr>
                  <w:r>
                    <w:rPr>
                      <w:rFonts w:ascii="calibri" w:hAnsi="calibri" w:cs="calibri" w:eastAsia="calibri"/>
                      <w:sz w:val="19"/>
                    </w:rPr>
                    <w:t>5</w:t>
                  </w:r>
                  <w:r>
                    <w:rPr>
                      <w:rFonts w:ascii="宋体" w:hAnsi="宋体" w:cs="宋体" w:eastAsia="宋体"/>
                      <w:sz w:val="19"/>
                    </w:rPr>
                    <w:t>、软件需支持根据空间中的标志点（</w:t>
                  </w:r>
                  <w:r>
                    <w:rPr>
                      <w:rFonts w:ascii="calibri" w:hAnsi="calibri" w:cs="calibri" w:eastAsia="calibri"/>
                      <w:sz w:val="19"/>
                    </w:rPr>
                    <w:t>Marker</w:t>
                  </w:r>
                  <w:r>
                    <w:rPr>
                      <w:rFonts w:ascii="宋体" w:hAnsi="宋体" w:cs="宋体" w:eastAsia="宋体"/>
                      <w:sz w:val="19"/>
                    </w:rPr>
                    <w:t>）构建虚拟标志点；</w:t>
                  </w:r>
                </w:p>
                <w:p>
                  <w:pPr>
                    <w:pStyle w:val="null3"/>
                    <w:jc w:val="both"/>
                  </w:pPr>
                  <w:r>
                    <w:rPr>
                      <w:rFonts w:ascii="calibri" w:hAnsi="calibri" w:cs="calibri" w:eastAsia="calibri"/>
                      <w:sz w:val="19"/>
                    </w:rPr>
                    <w:t>6</w:t>
                  </w:r>
                  <w:r>
                    <w:rPr>
                      <w:rFonts w:ascii="宋体" w:hAnsi="宋体" w:cs="宋体" w:eastAsia="宋体"/>
                      <w:sz w:val="19"/>
                    </w:rPr>
                    <w:t>、需能选择视图显示个数和方式（单个视图或是多个视图），可选择和切换视图类型至少包括参考视频、</w:t>
                  </w:r>
                  <w:r>
                    <w:rPr>
                      <w:rFonts w:ascii="calibri" w:hAnsi="calibri" w:cs="calibri" w:eastAsia="calibri"/>
                      <w:sz w:val="19"/>
                    </w:rPr>
                    <w:t>2D</w:t>
                  </w:r>
                  <w:r>
                    <w:rPr>
                      <w:rFonts w:ascii="宋体" w:hAnsi="宋体" w:cs="宋体" w:eastAsia="宋体"/>
                      <w:sz w:val="19"/>
                    </w:rPr>
                    <w:t>视图、</w:t>
                  </w:r>
                  <w:r>
                    <w:rPr>
                      <w:rFonts w:ascii="calibri" w:hAnsi="calibri" w:cs="calibri" w:eastAsia="calibri"/>
                      <w:sz w:val="19"/>
                    </w:rPr>
                    <w:t>3D</w:t>
                  </w:r>
                  <w:r>
                    <w:rPr>
                      <w:rFonts w:ascii="宋体" w:hAnsi="宋体" w:cs="宋体" w:eastAsia="宋体"/>
                      <w:sz w:val="19"/>
                    </w:rPr>
                    <w:t>视图；</w:t>
                  </w:r>
                </w:p>
                <w:p>
                  <w:pPr>
                    <w:pStyle w:val="null3"/>
                    <w:jc w:val="both"/>
                  </w:pPr>
                  <w:r>
                    <w:rPr>
                      <w:rFonts w:ascii="calibri" w:hAnsi="calibri" w:cs="calibri" w:eastAsia="calibri"/>
                      <w:sz w:val="19"/>
                    </w:rPr>
                    <w:t>7</w:t>
                  </w:r>
                  <w:r>
                    <w:rPr>
                      <w:rFonts w:ascii="宋体" w:hAnsi="宋体" w:cs="宋体" w:eastAsia="宋体"/>
                      <w:sz w:val="19"/>
                    </w:rPr>
                    <w:t>、软件需支持在实时状态下，冻结当前采集帧的功能，需同时支持在实时冻结状态下属性的修改；</w:t>
                  </w:r>
                </w:p>
                <w:p>
                  <w:pPr>
                    <w:pStyle w:val="null3"/>
                    <w:jc w:val="both"/>
                  </w:pPr>
                  <w:r>
                    <w:rPr>
                      <w:rFonts w:ascii="calibri" w:hAnsi="calibri" w:cs="calibri" w:eastAsia="calibri"/>
                      <w:sz w:val="19"/>
                    </w:rPr>
                    <w:t>8</w:t>
                  </w:r>
                  <w:r>
                    <w:rPr>
                      <w:rFonts w:ascii="宋体" w:hAnsi="宋体" w:cs="宋体" w:eastAsia="宋体"/>
                      <w:sz w:val="19"/>
                    </w:rPr>
                    <w:t>、数据采集软件系统需支持多个相邻或不相邻场地，异形场地的拼接融合</w:t>
                  </w:r>
                  <w:r>
                    <w:rPr>
                      <w:rFonts w:ascii="宋体" w:hAnsi="宋体" w:cs="宋体" w:eastAsia="宋体"/>
                      <w:sz w:val="19"/>
                    </w:rPr>
                    <w:t>；</w:t>
                  </w:r>
                </w:p>
                <w:p>
                  <w:pPr>
                    <w:pStyle w:val="null3"/>
                    <w:jc w:val="both"/>
                  </w:pPr>
                  <w:r>
                    <w:rPr>
                      <w:rFonts w:ascii="calibri" w:hAnsi="calibri" w:cs="calibri" w:eastAsia="calibri"/>
                      <w:sz w:val="19"/>
                    </w:rPr>
                    <w:t>9</w:t>
                  </w:r>
                  <w:r>
                    <w:rPr>
                      <w:rFonts w:ascii="宋体" w:hAnsi="宋体" w:cs="宋体" w:eastAsia="宋体"/>
                      <w:sz w:val="19"/>
                    </w:rPr>
                    <w:t>、软件需支持视频影像叠加功能；</w:t>
                  </w:r>
                </w:p>
                <w:p>
                  <w:pPr>
                    <w:pStyle w:val="null3"/>
                    <w:jc w:val="both"/>
                  </w:pPr>
                  <w:r>
                    <w:rPr>
                      <w:rFonts w:ascii="calibri" w:hAnsi="calibri" w:cs="calibri" w:eastAsia="calibri"/>
                      <w:sz w:val="19"/>
                    </w:rPr>
                    <w:t>10</w:t>
                  </w:r>
                  <w:r>
                    <w:rPr>
                      <w:rFonts w:ascii="宋体" w:hAnsi="宋体" w:cs="宋体" w:eastAsia="宋体"/>
                      <w:sz w:val="19"/>
                    </w:rPr>
                    <w:t>、软件需支持手柄接入功能。</w:t>
                  </w:r>
                </w:p>
                <w:p>
                  <w:pPr>
                    <w:pStyle w:val="null3"/>
                    <w:jc w:val="both"/>
                  </w:pPr>
                  <w:r>
                    <w:rPr>
                      <w:rFonts w:ascii="宋体" w:hAnsi="宋体" w:cs="宋体" w:eastAsia="宋体"/>
                      <w:sz w:val="19"/>
                    </w:rPr>
                    <w:t>四、</w:t>
                  </w:r>
                  <w:r>
                    <w:rPr>
                      <w:rFonts w:ascii="宋体" w:hAnsi="宋体" w:cs="宋体" w:eastAsia="宋体"/>
                      <w:sz w:val="19"/>
                    </w:rPr>
                    <w:t>数据分析处理及导出模块：</w:t>
                  </w:r>
                </w:p>
                <w:p>
                  <w:pPr>
                    <w:pStyle w:val="null3"/>
                    <w:jc w:val="both"/>
                  </w:pPr>
                  <w:r>
                    <w:rPr>
                      <w:rFonts w:ascii="calibri" w:hAnsi="calibri" w:cs="calibri" w:eastAsia="calibri"/>
                      <w:sz w:val="19"/>
                    </w:rPr>
                    <w:t>1</w:t>
                  </w:r>
                  <w:r>
                    <w:rPr>
                      <w:rFonts w:ascii="宋体" w:hAnsi="宋体" w:cs="宋体" w:eastAsia="宋体"/>
                      <w:sz w:val="19"/>
                    </w:rPr>
                    <w:t>、需满足数据分析处理及导出等功能要求；</w:t>
                  </w:r>
                </w:p>
                <w:p>
                  <w:pPr>
                    <w:pStyle w:val="null3"/>
                    <w:jc w:val="both"/>
                  </w:pPr>
                  <w:r>
                    <w:rPr>
                      <w:rFonts w:ascii="calibri" w:hAnsi="calibri" w:cs="calibri" w:eastAsia="calibri"/>
                      <w:sz w:val="19"/>
                    </w:rPr>
                    <w:t>2</w:t>
                  </w:r>
                  <w:r>
                    <w:rPr>
                      <w:rFonts w:ascii="宋体" w:hAnsi="宋体" w:cs="宋体" w:eastAsia="宋体"/>
                      <w:sz w:val="19"/>
                    </w:rPr>
                    <w:t>、数据处理模式中，数据播放器功能需包含丰富操作快捷，包括但不限于向前</w:t>
                  </w:r>
                  <w:r>
                    <w:rPr>
                      <w:rFonts w:ascii="calibri" w:hAnsi="calibri" w:cs="calibri" w:eastAsia="calibri"/>
                      <w:sz w:val="19"/>
                    </w:rPr>
                    <w:t>/</w:t>
                  </w:r>
                  <w:r>
                    <w:rPr>
                      <w:rFonts w:ascii="宋体" w:hAnsi="宋体" w:cs="宋体" w:eastAsia="宋体"/>
                      <w:sz w:val="19"/>
                    </w:rPr>
                    <w:t>向后播放、跳至首帧</w:t>
                  </w:r>
                  <w:r>
                    <w:rPr>
                      <w:rFonts w:ascii="calibri" w:hAnsi="calibri" w:cs="calibri" w:eastAsia="calibri"/>
                      <w:sz w:val="19"/>
                    </w:rPr>
                    <w:t>/</w:t>
                  </w:r>
                  <w:r>
                    <w:rPr>
                      <w:rFonts w:ascii="宋体" w:hAnsi="宋体" w:cs="宋体" w:eastAsia="宋体"/>
                      <w:sz w:val="19"/>
                    </w:rPr>
                    <w:t>末帧、向前</w:t>
                  </w:r>
                  <w:r>
                    <w:rPr>
                      <w:rFonts w:ascii="calibri" w:hAnsi="calibri" w:cs="calibri" w:eastAsia="calibri"/>
                      <w:sz w:val="19"/>
                    </w:rPr>
                    <w:t>/</w:t>
                  </w:r>
                  <w:r>
                    <w:rPr>
                      <w:rFonts w:ascii="宋体" w:hAnsi="宋体" w:cs="宋体" w:eastAsia="宋体"/>
                      <w:sz w:val="19"/>
                    </w:rPr>
                    <w:t>向后逐帧播放、按照设定的倍速快放或慢放等；</w:t>
                  </w:r>
                </w:p>
                <w:p>
                  <w:pPr>
                    <w:pStyle w:val="null3"/>
                    <w:jc w:val="both"/>
                  </w:pPr>
                  <w:r>
                    <w:rPr>
                      <w:rFonts w:ascii="calibri" w:hAnsi="calibri" w:cs="calibri" w:eastAsia="calibri"/>
                      <w:sz w:val="19"/>
                    </w:rPr>
                    <w:t>3</w:t>
                  </w:r>
                  <w:r>
                    <w:rPr>
                      <w:rFonts w:ascii="宋体" w:hAnsi="宋体" w:cs="宋体" w:eastAsia="宋体"/>
                      <w:sz w:val="19"/>
                    </w:rPr>
                    <w:t>、在软件数据处理模式中，需可以快速对数据各帧进行选择、反选、剪切、删除、快速命名、撤销上一步操作等操作；</w:t>
                  </w:r>
                </w:p>
                <w:p>
                  <w:pPr>
                    <w:pStyle w:val="null3"/>
                    <w:jc w:val="both"/>
                  </w:pPr>
                  <w:r>
                    <w:rPr>
                      <w:rFonts w:ascii="calibri" w:hAnsi="calibri" w:cs="calibri" w:eastAsia="calibri"/>
                      <w:sz w:val="19"/>
                    </w:rPr>
                    <w:t>4</w:t>
                  </w:r>
                  <w:r>
                    <w:rPr>
                      <w:rFonts w:ascii="宋体" w:hAnsi="宋体" w:cs="宋体" w:eastAsia="宋体"/>
                      <w:sz w:val="19"/>
                    </w:rPr>
                    <w:t>、对于数据采集时因不可避免的环境遮挡而丢失的标志点（</w:t>
                  </w:r>
                  <w:r>
                    <w:rPr>
                      <w:rFonts w:ascii="calibri" w:hAnsi="calibri" w:cs="calibri" w:eastAsia="calibri"/>
                      <w:sz w:val="19"/>
                    </w:rPr>
                    <w:t>Marker</w:t>
                  </w:r>
                  <w:r>
                    <w:rPr>
                      <w:rFonts w:ascii="宋体" w:hAnsi="宋体" w:cs="宋体" w:eastAsia="宋体"/>
                      <w:sz w:val="19"/>
                    </w:rPr>
                    <w:t>）数据，具有一键修补功能，且该修补功能应提供不少于一种修补模式；</w:t>
                  </w:r>
                </w:p>
                <w:p>
                  <w:pPr>
                    <w:pStyle w:val="null3"/>
                    <w:jc w:val="both"/>
                  </w:pPr>
                  <w:r>
                    <w:rPr>
                      <w:rFonts w:ascii="calibri" w:hAnsi="calibri" w:cs="calibri" w:eastAsia="calibri"/>
                      <w:sz w:val="19"/>
                    </w:rPr>
                    <w:t>5</w:t>
                  </w:r>
                  <w:r>
                    <w:rPr>
                      <w:rFonts w:ascii="宋体" w:hAnsi="宋体" w:cs="宋体" w:eastAsia="宋体"/>
                      <w:sz w:val="19"/>
                    </w:rPr>
                    <w:t>、对于数据采集时因环境等因素造成标志点（</w:t>
                  </w:r>
                  <w:r>
                    <w:rPr>
                      <w:rFonts w:ascii="calibri" w:hAnsi="calibri" w:cs="calibri" w:eastAsia="calibri"/>
                      <w:sz w:val="19"/>
                    </w:rPr>
                    <w:t>Marker</w:t>
                  </w:r>
                  <w:r>
                    <w:rPr>
                      <w:rFonts w:ascii="宋体" w:hAnsi="宋体" w:cs="宋体" w:eastAsia="宋体"/>
                      <w:sz w:val="19"/>
                    </w:rPr>
                    <w:t>）数据存在抖动的，当使用者有对数据平滑处理之需要时，软件需满足一键平滑处理，且该平滑处理功能应提供</w:t>
                  </w:r>
                  <w:r>
                    <w:rPr>
                      <w:rFonts w:ascii="宋体" w:hAnsi="宋体" w:cs="宋体" w:eastAsia="宋体"/>
                      <w:sz w:val="19"/>
                    </w:rPr>
                    <w:t>至少</w:t>
                  </w:r>
                  <w:r>
                    <w:rPr>
                      <w:rFonts w:ascii="宋体" w:hAnsi="宋体" w:cs="宋体" w:eastAsia="宋体"/>
                      <w:sz w:val="19"/>
                    </w:rPr>
                    <w:t>两种平滑模式；</w:t>
                  </w:r>
                </w:p>
                <w:p>
                  <w:pPr>
                    <w:pStyle w:val="null3"/>
                    <w:jc w:val="both"/>
                  </w:pPr>
                  <w:r>
                    <w:rPr>
                      <w:rFonts w:ascii="calibri" w:hAnsi="calibri" w:cs="calibri" w:eastAsia="calibri"/>
                      <w:sz w:val="19"/>
                    </w:rPr>
                    <w:t>6</w:t>
                  </w:r>
                  <w:r>
                    <w:rPr>
                      <w:rFonts w:ascii="宋体" w:hAnsi="宋体" w:cs="宋体" w:eastAsia="宋体"/>
                      <w:sz w:val="19"/>
                    </w:rPr>
                    <w:t>、需支持在后处理模式下直接修改选中的标志点（</w:t>
                  </w:r>
                  <w:r>
                    <w:rPr>
                      <w:rFonts w:ascii="calibri" w:hAnsi="calibri" w:cs="calibri" w:eastAsia="calibri"/>
                      <w:sz w:val="19"/>
                    </w:rPr>
                    <w:t>Marker</w:t>
                  </w:r>
                  <w:r>
                    <w:rPr>
                      <w:rFonts w:ascii="宋体" w:hAnsi="宋体" w:cs="宋体" w:eastAsia="宋体"/>
                      <w:sz w:val="19"/>
                    </w:rPr>
                    <w:t>）的坐标；</w:t>
                  </w:r>
                </w:p>
                <w:p>
                  <w:pPr>
                    <w:pStyle w:val="null3"/>
                    <w:jc w:val="both"/>
                  </w:pPr>
                  <w:r>
                    <w:rPr>
                      <w:rFonts w:ascii="calibri" w:hAnsi="calibri" w:cs="calibri" w:eastAsia="calibri"/>
                      <w:sz w:val="19"/>
                    </w:rPr>
                    <w:t>7</w:t>
                  </w:r>
                  <w:r>
                    <w:rPr>
                      <w:rFonts w:ascii="宋体" w:hAnsi="宋体" w:cs="宋体" w:eastAsia="宋体"/>
                      <w:sz w:val="19"/>
                    </w:rPr>
                    <w:t>、需支持在后处理模式下快速跳转到指定帧，同时可以对异常数据进行醒目提示，并且有快捷键能够进行异常数据的快速定位；</w:t>
                  </w:r>
                </w:p>
                <w:p>
                  <w:pPr>
                    <w:pStyle w:val="null3"/>
                    <w:jc w:val="both"/>
                  </w:pPr>
                  <w:r>
                    <w:rPr>
                      <w:rFonts w:ascii="calibri" w:hAnsi="calibri" w:cs="calibri" w:eastAsia="calibri"/>
                      <w:sz w:val="19"/>
                    </w:rPr>
                    <w:t>8</w:t>
                  </w:r>
                  <w:r>
                    <w:rPr>
                      <w:rFonts w:ascii="宋体" w:hAnsi="宋体" w:cs="宋体" w:eastAsia="宋体"/>
                      <w:sz w:val="19"/>
                    </w:rPr>
                    <w:t>、软件可保存或导出的文件格式需包括但不限于：</w:t>
                  </w:r>
                  <w:r>
                    <w:rPr>
                      <w:rFonts w:ascii="calibri" w:hAnsi="calibri" w:cs="calibri" w:eastAsia="calibri"/>
                      <w:sz w:val="19"/>
                    </w:rPr>
                    <w:t>.cap</w:t>
                  </w:r>
                  <w:r>
                    <w:rPr>
                      <w:rFonts w:ascii="宋体" w:hAnsi="宋体" w:cs="宋体" w:eastAsia="宋体"/>
                      <w:sz w:val="19"/>
                    </w:rPr>
                    <w:t>，</w:t>
                  </w:r>
                  <w:r>
                    <w:rPr>
                      <w:rFonts w:ascii="calibri" w:hAnsi="calibri" w:cs="calibri" w:eastAsia="calibri"/>
                      <w:sz w:val="19"/>
                    </w:rPr>
                    <w:t>.vc</w:t>
                  </w:r>
                  <w:r>
                    <w:rPr>
                      <w:rFonts w:ascii="宋体" w:hAnsi="宋体" w:cs="宋体" w:eastAsia="宋体"/>
                      <w:sz w:val="19"/>
                    </w:rPr>
                    <w:t>，</w:t>
                  </w:r>
                  <w:r>
                    <w:rPr>
                      <w:rFonts w:ascii="calibri" w:hAnsi="calibri" w:cs="calibri" w:eastAsia="calibri"/>
                      <w:sz w:val="19"/>
                    </w:rPr>
                    <w:t>.trb</w:t>
                  </w:r>
                  <w:r>
                    <w:rPr>
                      <w:rFonts w:ascii="宋体" w:hAnsi="宋体" w:cs="宋体" w:eastAsia="宋体"/>
                      <w:sz w:val="19"/>
                    </w:rPr>
                    <w:t>，</w:t>
                  </w:r>
                  <w:r>
                    <w:rPr>
                      <w:rFonts w:ascii="calibri" w:hAnsi="calibri" w:cs="calibri" w:eastAsia="calibri"/>
                      <w:sz w:val="19"/>
                    </w:rPr>
                    <w:t>.trc</w:t>
                  </w:r>
                  <w:r>
                    <w:rPr>
                      <w:rFonts w:ascii="宋体" w:hAnsi="宋体" w:cs="宋体" w:eastAsia="宋体"/>
                      <w:sz w:val="19"/>
                    </w:rPr>
                    <w:t>，</w:t>
                  </w:r>
                  <w:r>
                    <w:rPr>
                      <w:rFonts w:ascii="calibri" w:hAnsi="calibri" w:cs="calibri" w:eastAsia="calibri"/>
                      <w:sz w:val="19"/>
                    </w:rPr>
                    <w:t>.C3D</w:t>
                  </w:r>
                  <w:r>
                    <w:rPr>
                      <w:rFonts w:ascii="宋体" w:hAnsi="宋体" w:cs="宋体" w:eastAsia="宋体"/>
                      <w:sz w:val="19"/>
                    </w:rPr>
                    <w:t>，</w:t>
                  </w:r>
                  <w:r>
                    <w:rPr>
                      <w:rFonts w:ascii="calibri" w:hAnsi="calibri" w:cs="calibri" w:eastAsia="calibri"/>
                      <w:sz w:val="19"/>
                    </w:rPr>
                    <w:t>.anb</w:t>
                  </w:r>
                  <w:r>
                    <w:rPr>
                      <w:rFonts w:ascii="宋体" w:hAnsi="宋体" w:cs="宋体" w:eastAsia="宋体"/>
                      <w:sz w:val="19"/>
                    </w:rPr>
                    <w:t>，</w:t>
                  </w:r>
                  <w:r>
                    <w:rPr>
                      <w:rFonts w:ascii="calibri" w:hAnsi="calibri" w:cs="calibri" w:eastAsia="calibri"/>
                      <w:sz w:val="19"/>
                    </w:rPr>
                    <w:t>.ANC</w:t>
                  </w:r>
                  <w:r>
                    <w:rPr>
                      <w:rFonts w:ascii="宋体" w:hAnsi="宋体" w:cs="宋体" w:eastAsia="宋体"/>
                      <w:sz w:val="19"/>
                    </w:rPr>
                    <w:t>，</w:t>
                  </w:r>
                  <w:r>
                    <w:rPr>
                      <w:rFonts w:ascii="calibri" w:hAnsi="calibri" w:cs="calibri" w:eastAsia="calibri"/>
                      <w:sz w:val="19"/>
                    </w:rPr>
                    <w:t>.fbx</w:t>
                  </w:r>
                  <w:r>
                    <w:rPr>
                      <w:rFonts w:ascii="宋体" w:hAnsi="宋体" w:cs="宋体" w:eastAsia="宋体"/>
                      <w:sz w:val="19"/>
                    </w:rPr>
                    <w:t>，</w:t>
                  </w:r>
                  <w:r>
                    <w:rPr>
                      <w:rFonts w:ascii="calibri" w:hAnsi="calibri" w:cs="calibri" w:eastAsia="calibri"/>
                      <w:sz w:val="19"/>
                    </w:rPr>
                    <w:t>.BVH</w:t>
                  </w:r>
                  <w:r>
                    <w:rPr>
                      <w:rFonts w:ascii="宋体" w:hAnsi="宋体" w:cs="宋体" w:eastAsia="宋体"/>
                      <w:sz w:val="19"/>
                    </w:rPr>
                    <w:t>，</w:t>
                  </w:r>
                  <w:r>
                    <w:rPr>
                      <w:rFonts w:ascii="calibri" w:hAnsi="calibri" w:cs="calibri" w:eastAsia="calibri"/>
                      <w:sz w:val="19"/>
                    </w:rPr>
                    <w:t>.xrb</w:t>
                  </w:r>
                  <w:r>
                    <w:rPr>
                      <w:rFonts w:ascii="宋体" w:hAnsi="宋体" w:cs="宋体" w:eastAsia="宋体"/>
                      <w:sz w:val="19"/>
                    </w:rPr>
                    <w:t>，</w:t>
                  </w:r>
                  <w:r>
                    <w:rPr>
                      <w:rFonts w:ascii="calibri" w:hAnsi="calibri" w:cs="calibri" w:eastAsia="calibri"/>
                      <w:sz w:val="19"/>
                    </w:rPr>
                    <w:t>xrs</w:t>
                  </w:r>
                  <w:r>
                    <w:rPr>
                      <w:rFonts w:ascii="宋体" w:hAnsi="宋体" w:cs="宋体" w:eastAsia="宋体"/>
                      <w:sz w:val="19"/>
                    </w:rPr>
                    <w:t>，</w:t>
                  </w:r>
                  <w:r>
                    <w:rPr>
                      <w:rFonts w:ascii="calibri" w:hAnsi="calibri" w:cs="calibri" w:eastAsia="calibri"/>
                      <w:sz w:val="19"/>
                    </w:rPr>
                    <w:t>.htr</w:t>
                  </w:r>
                  <w:r>
                    <w:rPr>
                      <w:rFonts w:ascii="宋体" w:hAnsi="宋体" w:cs="宋体" w:eastAsia="宋体"/>
                      <w:sz w:val="19"/>
                    </w:rPr>
                    <w:t>，</w:t>
                  </w:r>
                  <w:r>
                    <w:rPr>
                      <w:rFonts w:ascii="calibri" w:hAnsi="calibri" w:cs="calibri" w:eastAsia="calibri"/>
                      <w:sz w:val="19"/>
                    </w:rPr>
                    <w:t>.kin</w:t>
                  </w:r>
                  <w:r>
                    <w:rPr>
                      <w:rFonts w:ascii="宋体" w:hAnsi="宋体" w:cs="宋体" w:eastAsia="宋体"/>
                      <w:sz w:val="19"/>
                    </w:rPr>
                    <w:t>，</w:t>
                  </w:r>
                  <w:r>
                    <w:rPr>
                      <w:rFonts w:ascii="calibri" w:hAnsi="calibri" w:cs="calibri" w:eastAsia="calibri"/>
                      <w:sz w:val="19"/>
                    </w:rPr>
                    <w:t>.force</w:t>
                  </w:r>
                  <w:r>
                    <w:rPr>
                      <w:rFonts w:ascii="宋体" w:hAnsi="宋体" w:cs="宋体" w:eastAsia="宋体"/>
                      <w:sz w:val="19"/>
                    </w:rPr>
                    <w:t>，同时，软件对于</w:t>
                  </w:r>
                  <w:r>
                    <w:rPr>
                      <w:rFonts w:ascii="calibri" w:hAnsi="calibri" w:cs="calibri" w:eastAsia="calibri"/>
                      <w:sz w:val="19"/>
                    </w:rPr>
                    <w:t>C3D</w:t>
                  </w:r>
                  <w:r>
                    <w:rPr>
                      <w:rFonts w:ascii="宋体" w:hAnsi="宋体" w:cs="宋体" w:eastAsia="宋体"/>
                      <w:sz w:val="19"/>
                    </w:rPr>
                    <w:t>格式的文件应同时支持导出和导入；</w:t>
                  </w:r>
                </w:p>
                <w:p>
                  <w:pPr>
                    <w:pStyle w:val="null3"/>
                    <w:jc w:val="both"/>
                  </w:pPr>
                  <w:r>
                    <w:rPr>
                      <w:rFonts w:ascii="calibri" w:hAnsi="calibri" w:cs="calibri" w:eastAsia="calibri"/>
                      <w:sz w:val="19"/>
                    </w:rPr>
                    <w:t>9</w:t>
                  </w:r>
                  <w:r>
                    <w:rPr>
                      <w:rFonts w:ascii="宋体" w:hAnsi="宋体" w:cs="宋体" w:eastAsia="宋体"/>
                      <w:sz w:val="19"/>
                    </w:rPr>
                    <w:t>、软件数据处理模式中，须提供至少两种创建骨骼的方式，包括但不限于根据标志点创建骨骼，或为先调出骨骼再通过标志点绑定；</w:t>
                  </w:r>
                </w:p>
                <w:p>
                  <w:pPr>
                    <w:pStyle w:val="null3"/>
                    <w:jc w:val="both"/>
                  </w:pPr>
                  <w:r>
                    <w:rPr>
                      <w:rFonts w:ascii="calibri" w:hAnsi="calibri" w:cs="calibri" w:eastAsia="calibri"/>
                      <w:sz w:val="19"/>
                    </w:rPr>
                    <w:t>10</w:t>
                  </w:r>
                  <w:r>
                    <w:rPr>
                      <w:rFonts w:ascii="宋体" w:hAnsi="宋体" w:cs="宋体" w:eastAsia="宋体"/>
                      <w:sz w:val="19"/>
                    </w:rPr>
                    <w:t>、需支持计算测力台的力、力的位置、力矩、需支持自由力矩；</w:t>
                  </w:r>
                </w:p>
                <w:p>
                  <w:pPr>
                    <w:pStyle w:val="null3"/>
                    <w:jc w:val="both"/>
                  </w:pPr>
                  <w:r>
                    <w:rPr>
                      <w:rFonts w:ascii="calibri" w:hAnsi="calibri" w:cs="calibri" w:eastAsia="calibri"/>
                      <w:sz w:val="19"/>
                    </w:rPr>
                    <w:t>11</w:t>
                  </w:r>
                  <w:r>
                    <w:rPr>
                      <w:rFonts w:ascii="宋体" w:hAnsi="宋体" w:cs="宋体" w:eastAsia="宋体"/>
                      <w:sz w:val="19"/>
                    </w:rPr>
                    <w:t>、软件需支持在分析图表和骨骼图表实时下显示当前帧数据；</w:t>
                  </w:r>
                </w:p>
                <w:p>
                  <w:pPr>
                    <w:pStyle w:val="null3"/>
                    <w:jc w:val="both"/>
                  </w:pPr>
                  <w:r>
                    <w:rPr>
                      <w:rFonts w:ascii="calibri" w:hAnsi="calibri" w:cs="calibri" w:eastAsia="calibri"/>
                      <w:sz w:val="19"/>
                    </w:rPr>
                    <w:t>12</w:t>
                  </w:r>
                  <w:r>
                    <w:rPr>
                      <w:rFonts w:ascii="宋体" w:hAnsi="宋体" w:cs="宋体" w:eastAsia="宋体"/>
                      <w:sz w:val="19"/>
                    </w:rPr>
                    <w:t>、软件需支持日志功能，后期可以对系统事件进行保存；</w:t>
                  </w:r>
                </w:p>
                <w:p>
                  <w:pPr>
                    <w:pStyle w:val="null3"/>
                    <w:jc w:val="both"/>
                  </w:pPr>
                  <w:r>
                    <w:rPr>
                      <w:rFonts w:ascii="宋体" w:hAnsi="宋体" w:cs="宋体" w:eastAsia="宋体"/>
                      <w:sz w:val="19"/>
                    </w:rPr>
                    <w:t>五、</w:t>
                  </w:r>
                  <w:r>
                    <w:rPr>
                      <w:rFonts w:ascii="宋体" w:hAnsi="宋体" w:cs="宋体" w:eastAsia="宋体"/>
                      <w:sz w:val="19"/>
                    </w:rPr>
                    <w:t>实时</w:t>
                  </w:r>
                  <w:r>
                    <w:rPr>
                      <w:rFonts w:ascii="calibri" w:hAnsi="calibri" w:cs="calibri" w:eastAsia="calibri"/>
                      <w:sz w:val="19"/>
                    </w:rPr>
                    <w:t>SDK</w:t>
                  </w:r>
                  <w:r>
                    <w:rPr>
                      <w:rFonts w:ascii="宋体" w:hAnsi="宋体" w:cs="宋体" w:eastAsia="宋体"/>
                      <w:sz w:val="19"/>
                    </w:rPr>
                    <w:t>二次开发工具包：</w:t>
                  </w:r>
                </w:p>
                <w:p>
                  <w:pPr>
                    <w:pStyle w:val="null3"/>
                    <w:jc w:val="both"/>
                  </w:pPr>
                  <w:r>
                    <w:rPr>
                      <w:rFonts w:ascii="calibri" w:hAnsi="calibri" w:cs="calibri" w:eastAsia="calibri"/>
                      <w:sz w:val="19"/>
                    </w:rPr>
                    <w:t>1</w:t>
                  </w:r>
                  <w:r>
                    <w:rPr>
                      <w:rFonts w:ascii="宋体" w:hAnsi="宋体" w:cs="宋体" w:eastAsia="宋体"/>
                      <w:sz w:val="19"/>
                    </w:rPr>
                    <w:t>、需满足实时数据流</w:t>
                  </w:r>
                  <w:r>
                    <w:rPr>
                      <w:rFonts w:ascii="calibri" w:hAnsi="calibri" w:cs="calibri" w:eastAsia="calibri"/>
                      <w:sz w:val="19"/>
                    </w:rPr>
                    <w:t>SDK</w:t>
                  </w:r>
                  <w:r>
                    <w:rPr>
                      <w:rFonts w:ascii="宋体" w:hAnsi="宋体" w:cs="宋体" w:eastAsia="宋体"/>
                      <w:sz w:val="19"/>
                    </w:rPr>
                    <w:t>工具包等相关功能要求</w:t>
                  </w:r>
                </w:p>
                <w:p>
                  <w:pPr>
                    <w:pStyle w:val="null3"/>
                    <w:jc w:val="both"/>
                  </w:pPr>
                  <w:r>
                    <w:rPr>
                      <w:rFonts w:ascii="calibri" w:hAnsi="calibri" w:cs="calibri" w:eastAsia="calibri"/>
                      <w:sz w:val="19"/>
                    </w:rPr>
                    <w:t>2</w:t>
                  </w:r>
                  <w:r>
                    <w:rPr>
                      <w:rFonts w:ascii="宋体" w:hAnsi="宋体" w:cs="宋体" w:eastAsia="宋体"/>
                      <w:sz w:val="19"/>
                    </w:rPr>
                    <w:t>、当提供实时</w:t>
                  </w:r>
                  <w:r>
                    <w:rPr>
                      <w:rFonts w:ascii="calibri" w:hAnsi="calibri" w:cs="calibri" w:eastAsia="calibri"/>
                      <w:sz w:val="19"/>
                    </w:rPr>
                    <w:t>SDK</w:t>
                  </w:r>
                  <w:r>
                    <w:rPr>
                      <w:rFonts w:ascii="宋体" w:hAnsi="宋体" w:cs="宋体" w:eastAsia="宋体"/>
                      <w:sz w:val="19"/>
                    </w:rPr>
                    <w:t>，需满足通过</w:t>
                  </w:r>
                  <w:r>
                    <w:rPr>
                      <w:rFonts w:ascii="calibri" w:hAnsi="calibri" w:cs="calibri" w:eastAsia="calibri"/>
                      <w:sz w:val="19"/>
                    </w:rPr>
                    <w:t>SDK</w:t>
                  </w:r>
                  <w:r>
                    <w:rPr>
                      <w:rFonts w:ascii="宋体" w:hAnsi="宋体" w:cs="宋体" w:eastAsia="宋体"/>
                      <w:sz w:val="19"/>
                    </w:rPr>
                    <w:t>将</w:t>
                  </w:r>
                  <w:r>
                    <w:rPr>
                      <w:rFonts w:ascii="calibri" w:hAnsi="calibri" w:cs="calibri" w:eastAsia="calibri"/>
                      <w:sz w:val="19"/>
                    </w:rPr>
                    <w:t>marker</w:t>
                  </w:r>
                  <w:r>
                    <w:rPr>
                      <w:rFonts w:ascii="宋体" w:hAnsi="宋体" w:cs="宋体" w:eastAsia="宋体"/>
                      <w:sz w:val="19"/>
                    </w:rPr>
                    <w:t>点，骨骼，测力台等数据广播发送出去后，可以供第三方使用；</w:t>
                  </w:r>
                </w:p>
                <w:p>
                  <w:pPr>
                    <w:pStyle w:val="null3"/>
                    <w:jc w:val="both"/>
                  </w:pPr>
                  <w:r>
                    <w:rPr>
                      <w:rFonts w:ascii="calibri" w:hAnsi="calibri" w:cs="calibri" w:eastAsia="calibri"/>
                      <w:sz w:val="19"/>
                    </w:rPr>
                    <w:t>3</w:t>
                  </w:r>
                  <w:r>
                    <w:rPr>
                      <w:rFonts w:ascii="宋体" w:hAnsi="宋体" w:cs="宋体" w:eastAsia="宋体"/>
                      <w:sz w:val="19"/>
                    </w:rPr>
                    <w:t>、</w:t>
                  </w:r>
                  <w:r>
                    <w:rPr>
                      <w:rFonts w:ascii="calibri" w:hAnsi="calibri" w:cs="calibri" w:eastAsia="calibri"/>
                      <w:sz w:val="19"/>
                    </w:rPr>
                    <w:t>SDK</w:t>
                  </w:r>
                  <w:r>
                    <w:rPr>
                      <w:rFonts w:ascii="宋体" w:hAnsi="宋体" w:cs="宋体" w:eastAsia="宋体"/>
                      <w:sz w:val="19"/>
                    </w:rPr>
                    <w:t>需支持可向“单个或多个”电脑发送</w:t>
                  </w:r>
                  <w:r>
                    <w:rPr>
                      <w:rFonts w:ascii="calibri" w:hAnsi="calibri" w:cs="calibri" w:eastAsia="calibri"/>
                      <w:sz w:val="19"/>
                    </w:rPr>
                    <w:t>SDK</w:t>
                  </w:r>
                  <w:r>
                    <w:rPr>
                      <w:rFonts w:ascii="宋体" w:hAnsi="宋体" w:cs="宋体" w:eastAsia="宋体"/>
                      <w:sz w:val="19"/>
                    </w:rPr>
                    <w:t>数据；</w:t>
                  </w:r>
                </w:p>
                <w:p>
                  <w:pPr>
                    <w:pStyle w:val="null3"/>
                    <w:jc w:val="both"/>
                  </w:pPr>
                  <w:r>
                    <w:rPr>
                      <w:rFonts w:ascii="calibri" w:hAnsi="calibri" w:cs="calibri" w:eastAsia="calibri"/>
                      <w:sz w:val="19"/>
                    </w:rPr>
                    <w:t>4</w:t>
                  </w:r>
                  <w:r>
                    <w:rPr>
                      <w:rFonts w:ascii="宋体" w:hAnsi="宋体" w:cs="宋体" w:eastAsia="宋体"/>
                      <w:sz w:val="19"/>
                    </w:rPr>
                    <w:t>、供货时须提供接口函数及应用文档，包含实时</w:t>
                  </w:r>
                  <w:r>
                    <w:rPr>
                      <w:rFonts w:ascii="calibri" w:hAnsi="calibri" w:cs="calibri" w:eastAsia="calibri"/>
                      <w:sz w:val="19"/>
                    </w:rPr>
                    <w:t>SDK</w:t>
                  </w:r>
                  <w:r>
                    <w:rPr>
                      <w:rFonts w:ascii="宋体" w:hAnsi="宋体" w:cs="宋体" w:eastAsia="宋体"/>
                      <w:sz w:val="19"/>
                    </w:rPr>
                    <w:t>实例并提供实例源代码；</w:t>
                  </w:r>
                </w:p>
                <w:p>
                  <w:pPr>
                    <w:pStyle w:val="null3"/>
                    <w:jc w:val="both"/>
                  </w:pPr>
                  <w:r>
                    <w:rPr>
                      <w:rFonts w:ascii="宋体" w:hAnsi="宋体" w:cs="宋体" w:eastAsia="宋体"/>
                      <w:sz w:val="19"/>
                    </w:rPr>
                    <w:t>▲</w:t>
                  </w:r>
                  <w:r>
                    <w:rPr>
                      <w:rFonts w:ascii="calibri" w:hAnsi="calibri" w:cs="calibri" w:eastAsia="calibri"/>
                      <w:sz w:val="19"/>
                    </w:rPr>
                    <w:t>5</w:t>
                  </w:r>
                  <w:r>
                    <w:rPr>
                      <w:rFonts w:ascii="宋体" w:hAnsi="宋体" w:cs="宋体" w:eastAsia="宋体"/>
                      <w:sz w:val="19"/>
                    </w:rPr>
                    <w:t>、提供的</w:t>
                  </w:r>
                  <w:r>
                    <w:rPr>
                      <w:rFonts w:ascii="calibri" w:hAnsi="calibri" w:cs="calibri" w:eastAsia="calibri"/>
                      <w:sz w:val="19"/>
                    </w:rPr>
                    <w:t>SDK</w:t>
                  </w:r>
                  <w:r>
                    <w:rPr>
                      <w:rFonts w:ascii="宋体" w:hAnsi="宋体" w:cs="宋体" w:eastAsia="宋体"/>
                      <w:sz w:val="19"/>
                    </w:rPr>
                    <w:t>需支持包括</w:t>
                  </w:r>
                  <w:r>
                    <w:rPr>
                      <w:rFonts w:ascii="calibri" w:hAnsi="calibri" w:cs="calibri" w:eastAsia="calibri"/>
                      <w:sz w:val="19"/>
                    </w:rPr>
                    <w:t>Windows</w:t>
                  </w:r>
                  <w:r>
                    <w:rPr>
                      <w:rFonts w:ascii="宋体" w:hAnsi="宋体" w:cs="宋体" w:eastAsia="宋体"/>
                      <w:sz w:val="19"/>
                    </w:rPr>
                    <w:t>、</w:t>
                  </w:r>
                  <w:r>
                    <w:rPr>
                      <w:rFonts w:ascii="calibri" w:hAnsi="calibri" w:cs="calibri" w:eastAsia="calibri"/>
                      <w:sz w:val="19"/>
                    </w:rPr>
                    <w:t>Mac</w:t>
                  </w:r>
                  <w:r>
                    <w:rPr>
                      <w:rFonts w:ascii="宋体" w:hAnsi="宋体" w:cs="宋体" w:eastAsia="宋体"/>
                      <w:sz w:val="19"/>
                    </w:rPr>
                    <w:t>；需支持包括但不限于</w:t>
                  </w:r>
                  <w:r>
                    <w:rPr>
                      <w:rFonts w:ascii="calibri" w:hAnsi="calibri" w:cs="calibri" w:eastAsia="calibri"/>
                      <w:sz w:val="19"/>
                    </w:rPr>
                    <w:t>VRPN</w:t>
                  </w:r>
                  <w:r>
                    <w:rPr>
                      <w:rFonts w:ascii="宋体" w:hAnsi="宋体" w:cs="宋体" w:eastAsia="宋体"/>
                      <w:sz w:val="19"/>
                    </w:rPr>
                    <w:t>数据传输、</w:t>
                  </w:r>
                  <w:r>
                    <w:rPr>
                      <w:rFonts w:ascii="calibri" w:hAnsi="calibri" w:cs="calibri" w:eastAsia="calibri"/>
                      <w:sz w:val="19"/>
                    </w:rPr>
                    <w:t>Mavlink</w:t>
                  </w:r>
                  <w:r>
                    <w:rPr>
                      <w:rFonts w:ascii="宋体" w:hAnsi="宋体" w:cs="宋体" w:eastAsia="宋体"/>
                      <w:sz w:val="19"/>
                    </w:rPr>
                    <w:t>、</w:t>
                  </w:r>
                  <w:r>
                    <w:rPr>
                      <w:rFonts w:ascii="calibri" w:hAnsi="calibri" w:cs="calibri" w:eastAsia="calibri"/>
                      <w:sz w:val="19"/>
                    </w:rPr>
                    <w:t>FreeD</w:t>
                  </w:r>
                  <w:r>
                    <w:rPr>
                      <w:rFonts w:ascii="宋体" w:hAnsi="宋体" w:cs="宋体" w:eastAsia="宋体"/>
                      <w:sz w:val="19"/>
                    </w:rPr>
                    <w:t>等协议；需支持包括但不限于</w:t>
                  </w:r>
                  <w:r>
                    <w:rPr>
                      <w:rFonts w:ascii="calibri" w:hAnsi="calibri" w:cs="calibri" w:eastAsia="calibri"/>
                      <w:sz w:val="19"/>
                    </w:rPr>
                    <w:t>ROS</w:t>
                  </w:r>
                  <w:r>
                    <w:rPr>
                      <w:rFonts w:ascii="宋体" w:hAnsi="宋体" w:cs="宋体" w:eastAsia="宋体"/>
                      <w:sz w:val="19"/>
                    </w:rPr>
                    <w:t>、</w:t>
                  </w:r>
                  <w:r>
                    <w:rPr>
                      <w:rFonts w:ascii="calibri" w:hAnsi="calibri" w:cs="calibri" w:eastAsia="calibri"/>
                      <w:sz w:val="19"/>
                    </w:rPr>
                    <w:t>Matlab</w:t>
                  </w:r>
                  <w:r>
                    <w:rPr>
                      <w:rFonts w:ascii="宋体" w:hAnsi="宋体" w:cs="宋体" w:eastAsia="宋体"/>
                      <w:sz w:val="19"/>
                    </w:rPr>
                    <w:t>、</w:t>
                  </w:r>
                  <w:r>
                    <w:rPr>
                      <w:rFonts w:ascii="calibri" w:hAnsi="calibri" w:cs="calibri" w:eastAsia="calibri"/>
                      <w:sz w:val="19"/>
                    </w:rPr>
                    <w:t>Simulink</w:t>
                  </w:r>
                  <w:r>
                    <w:rPr>
                      <w:rFonts w:ascii="宋体" w:hAnsi="宋体" w:cs="宋体" w:eastAsia="宋体"/>
                      <w:sz w:val="19"/>
                    </w:rPr>
                    <w:t>、</w:t>
                  </w:r>
                  <w:r>
                    <w:rPr>
                      <w:rFonts w:ascii="calibri" w:hAnsi="calibri" w:cs="calibri" w:eastAsia="calibri"/>
                      <w:sz w:val="19"/>
                    </w:rPr>
                    <w:t>Labview</w:t>
                  </w:r>
                  <w:r>
                    <w:rPr>
                      <w:rFonts w:ascii="宋体" w:hAnsi="宋体" w:cs="宋体" w:eastAsia="宋体"/>
                      <w:sz w:val="19"/>
                    </w:rPr>
                    <w:t>、</w:t>
                  </w:r>
                  <w:r>
                    <w:rPr>
                      <w:rFonts w:ascii="calibri" w:hAnsi="calibri" w:cs="calibri" w:eastAsia="calibri"/>
                      <w:sz w:val="19"/>
                    </w:rPr>
                    <w:t>UE</w:t>
                  </w:r>
                  <w:r>
                    <w:rPr>
                      <w:rFonts w:ascii="宋体" w:hAnsi="宋体" w:cs="宋体" w:eastAsia="宋体"/>
                      <w:sz w:val="19"/>
                    </w:rPr>
                    <w:t>、</w:t>
                  </w:r>
                  <w:r>
                    <w:rPr>
                      <w:rFonts w:ascii="calibri" w:hAnsi="calibri" w:cs="calibri" w:eastAsia="calibri"/>
                      <w:sz w:val="19"/>
                    </w:rPr>
                    <w:t>Crazyswarm</w:t>
                  </w:r>
                  <w:r>
                    <w:rPr>
                      <w:rFonts w:ascii="宋体" w:hAnsi="宋体" w:cs="宋体" w:eastAsia="宋体"/>
                      <w:sz w:val="19"/>
                    </w:rPr>
                    <w:t>软件平台；应支持</w:t>
                  </w:r>
                  <w:r>
                    <w:rPr>
                      <w:rFonts w:ascii="宋体" w:hAnsi="宋体" w:cs="宋体" w:eastAsia="宋体"/>
                      <w:sz w:val="19"/>
                    </w:rPr>
                    <w:t>包括</w:t>
                  </w:r>
                  <w:r>
                    <w:rPr>
                      <w:rFonts w:ascii="宋体" w:hAnsi="宋体" w:cs="宋体" w:eastAsia="宋体"/>
                      <w:sz w:val="19"/>
                    </w:rPr>
                    <w:t>但不限于树莓派、</w:t>
                  </w:r>
                  <w:r>
                    <w:rPr>
                      <w:rFonts w:ascii="calibri" w:hAnsi="calibri" w:cs="calibri" w:eastAsia="calibri"/>
                      <w:sz w:val="19"/>
                    </w:rPr>
                    <w:t>Pixhawk</w:t>
                  </w:r>
                  <w:r>
                    <w:rPr>
                      <w:rFonts w:ascii="宋体" w:hAnsi="宋体" w:cs="宋体" w:eastAsia="宋体"/>
                      <w:sz w:val="19"/>
                    </w:rPr>
                    <w:t>飞控等硬件平台；需支持包括但不限于</w:t>
                  </w:r>
                  <w:r>
                    <w:rPr>
                      <w:rFonts w:ascii="calibri" w:hAnsi="calibri" w:cs="calibri" w:eastAsia="calibri"/>
                      <w:sz w:val="19"/>
                    </w:rPr>
                    <w:t>C/C++</w:t>
                  </w:r>
                  <w:r>
                    <w:rPr>
                      <w:rFonts w:ascii="宋体" w:hAnsi="宋体" w:cs="宋体" w:eastAsia="宋体"/>
                      <w:sz w:val="19"/>
                    </w:rPr>
                    <w:t>、</w:t>
                  </w:r>
                  <w:r>
                    <w:rPr>
                      <w:rFonts w:ascii="calibri" w:hAnsi="calibri" w:cs="calibri" w:eastAsia="calibri"/>
                      <w:sz w:val="19"/>
                    </w:rPr>
                    <w:t>Python</w:t>
                  </w:r>
                  <w:r>
                    <w:rPr>
                      <w:rFonts w:ascii="宋体" w:hAnsi="宋体" w:cs="宋体" w:eastAsia="宋体"/>
                      <w:sz w:val="19"/>
                    </w:rPr>
                    <w:t>语言，可实时获取数据同时支持模拟通道数据传输。</w:t>
                  </w:r>
                </w:p>
                <w:p>
                  <w:pPr>
                    <w:pStyle w:val="null3"/>
                    <w:jc w:val="both"/>
                  </w:pPr>
                  <w:r>
                    <w:rPr>
                      <w:rFonts w:ascii="calibri" w:hAnsi="calibri" w:cs="calibri" w:eastAsia="calibri"/>
                      <w:sz w:val="19"/>
                    </w:rPr>
                    <w:t>7</w:t>
                  </w:r>
                  <w:r>
                    <w:rPr>
                      <w:rFonts w:ascii="宋体" w:hAnsi="宋体" w:cs="宋体" w:eastAsia="宋体"/>
                      <w:sz w:val="19"/>
                    </w:rPr>
                    <w:t>、产品软件应能与</w:t>
                  </w:r>
                  <w:r>
                    <w:rPr>
                      <w:rFonts w:ascii="calibri" w:hAnsi="calibri" w:cs="calibri" w:eastAsia="calibri"/>
                      <w:sz w:val="19"/>
                    </w:rPr>
                    <w:t>MATLAB/Simulink</w:t>
                  </w:r>
                  <w:r>
                    <w:rPr>
                      <w:rFonts w:ascii="宋体" w:hAnsi="宋体" w:cs="宋体" w:eastAsia="宋体"/>
                      <w:sz w:val="19"/>
                    </w:rPr>
                    <w:t>进行采集数据的交互通信，并提供软件开发工具包</w:t>
                  </w:r>
                  <w:r>
                    <w:rPr>
                      <w:rFonts w:ascii="宋体" w:hAnsi="宋体" w:cs="宋体" w:eastAsia="宋体"/>
                      <w:sz w:val="19"/>
                    </w:rPr>
                    <w:t>。</w:t>
                  </w:r>
                </w:p>
                <w:p>
                  <w:pPr>
                    <w:pStyle w:val="null3"/>
                    <w:jc w:val="both"/>
                  </w:pPr>
                  <w:r>
                    <w:rPr>
                      <w:rFonts w:ascii="宋体" w:hAnsi="宋体" w:cs="宋体" w:eastAsia="宋体"/>
                      <w:sz w:val="19"/>
                    </w:rPr>
                    <w:t>六、</w:t>
                  </w:r>
                  <w:r>
                    <w:rPr>
                      <w:rFonts w:ascii="宋体" w:hAnsi="宋体" w:cs="宋体" w:eastAsia="宋体"/>
                      <w:sz w:val="19"/>
                    </w:rPr>
                    <w:t>地面运动小车平台</w:t>
                  </w:r>
                  <w:r>
                    <w:rPr>
                      <w:rFonts w:ascii="宋体" w:hAnsi="宋体" w:cs="宋体" w:eastAsia="宋体"/>
                      <w:sz w:val="19"/>
                    </w:rPr>
                    <w:t>（数量不少于</w:t>
                  </w:r>
                  <w:r>
                    <w:rPr>
                      <w:rFonts w:ascii="calibri" w:hAnsi="calibri" w:cs="calibri" w:eastAsia="calibri"/>
                      <w:sz w:val="19"/>
                    </w:rPr>
                    <w:t>4</w:t>
                  </w:r>
                  <w:r>
                    <w:rPr>
                      <w:rFonts w:ascii="宋体" w:hAnsi="宋体" w:cs="宋体" w:eastAsia="宋体"/>
                      <w:sz w:val="19"/>
                    </w:rPr>
                    <w:t>个）</w:t>
                  </w:r>
                  <w:r>
                    <w:rPr>
                      <w:rFonts w:ascii="宋体" w:hAnsi="宋体" w:cs="宋体" w:eastAsia="宋体"/>
                      <w:sz w:val="19"/>
                    </w:rPr>
                    <w:t>：</w:t>
                  </w:r>
                </w:p>
                <w:p>
                  <w:pPr>
                    <w:pStyle w:val="null3"/>
                    <w:jc w:val="both"/>
                  </w:pPr>
                  <w:r>
                    <w:rPr>
                      <w:rFonts w:ascii="calibri" w:hAnsi="calibri" w:cs="calibri" w:eastAsia="calibri"/>
                      <w:sz w:val="19"/>
                    </w:rPr>
                    <w:t>1</w:t>
                  </w:r>
                  <w:r>
                    <w:rPr>
                      <w:rFonts w:ascii="宋体" w:hAnsi="宋体" w:cs="宋体" w:eastAsia="宋体"/>
                      <w:sz w:val="19"/>
                    </w:rPr>
                    <w:t>、车体材质：需采用钢板，表面需烤漆处理；</w:t>
                  </w:r>
                </w:p>
                <w:p>
                  <w:pPr>
                    <w:pStyle w:val="null3"/>
                    <w:jc w:val="both"/>
                  </w:pPr>
                  <w:r>
                    <w:rPr>
                      <w:rFonts w:ascii="calibri" w:hAnsi="calibri" w:cs="calibri" w:eastAsia="calibri"/>
                      <w:sz w:val="19"/>
                    </w:rPr>
                    <w:t>2</w:t>
                  </w:r>
                  <w:r>
                    <w:rPr>
                      <w:rFonts w:ascii="宋体" w:hAnsi="宋体" w:cs="宋体" w:eastAsia="宋体"/>
                      <w:sz w:val="19"/>
                    </w:rPr>
                    <w:t>、移动速度：</w:t>
                  </w:r>
                  <w:r>
                    <w:rPr>
                      <w:rFonts w:ascii="calibri" w:hAnsi="calibri" w:cs="calibri" w:eastAsia="calibri"/>
                      <w:sz w:val="19"/>
                    </w:rPr>
                    <w:t>0m/s</w:t>
                  </w:r>
                  <w:r>
                    <w:rPr>
                      <w:rFonts w:ascii="宋体" w:hAnsi="宋体" w:cs="宋体" w:eastAsia="宋体"/>
                      <w:sz w:val="19"/>
                    </w:rPr>
                    <w:t>～</w:t>
                  </w:r>
                  <w:r>
                    <w:rPr>
                      <w:rFonts w:ascii="calibri" w:hAnsi="calibri" w:cs="calibri" w:eastAsia="calibri"/>
                      <w:sz w:val="19"/>
                    </w:rPr>
                    <w:t>1m/s</w:t>
                  </w:r>
                  <w:r>
                    <w:rPr>
                      <w:rFonts w:ascii="宋体" w:hAnsi="宋体" w:cs="宋体" w:eastAsia="宋体"/>
                      <w:sz w:val="19"/>
                    </w:rPr>
                    <w:t>；</w:t>
                  </w:r>
                </w:p>
                <w:p>
                  <w:pPr>
                    <w:pStyle w:val="null3"/>
                    <w:jc w:val="both"/>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、负载重量：最大负载不低于</w:t>
                  </w:r>
                  <w:r>
                    <w:rPr>
                      <w:rFonts w:ascii="calibri" w:hAnsi="calibri" w:cs="calibri" w:eastAsia="calibri"/>
                      <w:sz w:val="19"/>
                    </w:rPr>
                    <w:t>3</w:t>
                  </w:r>
                  <w:r>
                    <w:rPr>
                      <w:rFonts w:ascii="calibri" w:hAnsi="calibri" w:cs="calibri" w:eastAsia="calibri"/>
                      <w:sz w:val="19"/>
                    </w:rPr>
                    <w:t>KG</w:t>
                  </w:r>
                  <w:r>
                    <w:rPr>
                      <w:rFonts w:ascii="宋体" w:hAnsi="宋体" w:cs="宋体" w:eastAsia="宋体"/>
                      <w:sz w:val="19"/>
                    </w:rPr>
                    <w:t>；</w:t>
                  </w:r>
                </w:p>
                <w:p>
                  <w:pPr>
                    <w:pStyle w:val="null3"/>
                    <w:jc w:val="both"/>
                  </w:pPr>
                  <w:r>
                    <w:rPr>
                      <w:rFonts w:ascii="calibri" w:hAnsi="calibri" w:cs="calibri" w:eastAsia="calibri"/>
                      <w:sz w:val="19"/>
                    </w:rPr>
                    <w:t>5</w:t>
                  </w:r>
                  <w:r>
                    <w:rPr>
                      <w:rFonts w:ascii="宋体" w:hAnsi="宋体" w:cs="宋体" w:eastAsia="宋体"/>
                      <w:sz w:val="19"/>
                    </w:rPr>
                    <w:t>、减震方式：须具有四驱独立悬挂，平行减震结构；</w:t>
                  </w:r>
                </w:p>
                <w:p>
                  <w:pPr>
                    <w:pStyle w:val="null3"/>
                    <w:jc w:val="both"/>
                  </w:pPr>
                  <w:r>
                    <w:rPr>
                      <w:rFonts w:ascii="calibri" w:hAnsi="calibri" w:cs="calibri" w:eastAsia="calibri"/>
                      <w:sz w:val="19"/>
                    </w:rPr>
                    <w:t>6</w:t>
                  </w:r>
                  <w:r>
                    <w:rPr>
                      <w:rFonts w:ascii="宋体" w:hAnsi="宋体" w:cs="宋体" w:eastAsia="宋体"/>
                      <w:sz w:val="19"/>
                    </w:rPr>
                    <w:t>、驱动方式：至少</w:t>
                  </w:r>
                  <w:r>
                    <w:rPr>
                      <w:rFonts w:ascii="calibri" w:hAnsi="calibri" w:cs="calibri" w:eastAsia="calibri"/>
                      <w:sz w:val="19"/>
                    </w:rPr>
                    <w:t>4</w:t>
                  </w:r>
                  <w:r>
                    <w:rPr>
                      <w:rFonts w:ascii="宋体" w:hAnsi="宋体" w:cs="宋体" w:eastAsia="宋体"/>
                      <w:sz w:val="19"/>
                    </w:rPr>
                    <w:t>组</w:t>
                  </w:r>
                  <w:r>
                    <w:rPr>
                      <w:rFonts w:ascii="calibri" w:hAnsi="calibri" w:cs="calibri" w:eastAsia="calibri"/>
                      <w:sz w:val="19"/>
                    </w:rPr>
                    <w:t>12V</w:t>
                  </w:r>
                  <w:r>
                    <w:rPr>
                      <w:rFonts w:ascii="宋体" w:hAnsi="宋体" w:cs="宋体" w:eastAsia="宋体"/>
                      <w:sz w:val="19"/>
                    </w:rPr>
                    <w:t>电机；</w:t>
                  </w:r>
                </w:p>
                <w:p>
                  <w:pPr>
                    <w:pStyle w:val="null3"/>
                    <w:jc w:val="both"/>
                  </w:pPr>
                  <w:r>
                    <w:rPr>
                      <w:rFonts w:ascii="calibri" w:hAnsi="calibri" w:cs="calibri" w:eastAsia="calibri"/>
                      <w:sz w:val="19"/>
                    </w:rPr>
                    <w:t>7</w:t>
                  </w:r>
                  <w:r>
                    <w:rPr>
                      <w:rFonts w:ascii="宋体" w:hAnsi="宋体" w:cs="宋体" w:eastAsia="宋体"/>
                      <w:sz w:val="19"/>
                    </w:rPr>
                    <w:t>、飞控：需采用不低于</w:t>
                  </w:r>
                  <w:r>
                    <w:rPr>
                      <w:rFonts w:ascii="calibri" w:hAnsi="calibri" w:cs="calibri" w:eastAsia="calibri"/>
                      <w:sz w:val="19"/>
                    </w:rPr>
                    <w:t>STM32F427</w:t>
                  </w:r>
                  <w:r>
                    <w:rPr>
                      <w:rFonts w:ascii="宋体" w:hAnsi="宋体" w:cs="宋体" w:eastAsia="宋体"/>
                      <w:sz w:val="19"/>
                    </w:rPr>
                    <w:t>配置的主控及</w:t>
                  </w:r>
                  <w:r>
                    <w:rPr>
                      <w:rFonts w:ascii="calibri" w:hAnsi="calibri" w:cs="calibri" w:eastAsia="calibri"/>
                      <w:sz w:val="19"/>
                    </w:rPr>
                    <w:t>STM32F100</w:t>
                  </w:r>
                  <w:r>
                    <w:rPr>
                      <w:rFonts w:ascii="宋体" w:hAnsi="宋体" w:cs="宋体" w:eastAsia="宋体"/>
                      <w:sz w:val="19"/>
                    </w:rPr>
                    <w:t>协处理器，内置两组</w:t>
                  </w:r>
                  <w:r>
                    <w:rPr>
                      <w:rFonts w:ascii="calibri" w:hAnsi="calibri" w:cs="calibri" w:eastAsia="calibri"/>
                      <w:sz w:val="19"/>
                    </w:rPr>
                    <w:t>IMU</w:t>
                  </w:r>
                  <w:r>
                    <w:rPr>
                      <w:rFonts w:ascii="宋体" w:hAnsi="宋体" w:cs="宋体" w:eastAsia="宋体"/>
                      <w:sz w:val="19"/>
                    </w:rPr>
                    <w:t>冗余设计，不少于</w:t>
                  </w:r>
                  <w:r>
                    <w:rPr>
                      <w:rFonts w:ascii="calibri" w:hAnsi="calibri" w:cs="calibri" w:eastAsia="calibri"/>
                      <w:sz w:val="19"/>
                    </w:rPr>
                    <w:t>3</w:t>
                  </w:r>
                  <w:r>
                    <w:rPr>
                      <w:rFonts w:ascii="宋体" w:hAnsi="宋体" w:cs="宋体" w:eastAsia="宋体"/>
                      <w:sz w:val="19"/>
                    </w:rPr>
                    <w:t>路</w:t>
                  </w:r>
                  <w:r>
                    <w:rPr>
                      <w:rFonts w:ascii="calibri" w:hAnsi="calibri" w:cs="calibri" w:eastAsia="calibri"/>
                      <w:sz w:val="19"/>
                    </w:rPr>
                    <w:t>UART</w:t>
                  </w:r>
                  <w:r>
                    <w:rPr>
                      <w:rFonts w:ascii="宋体" w:hAnsi="宋体" w:cs="宋体" w:eastAsia="宋体"/>
                      <w:sz w:val="19"/>
                    </w:rPr>
                    <w:t>，不少于</w:t>
                  </w:r>
                  <w:r>
                    <w:rPr>
                      <w:rFonts w:ascii="calibri" w:hAnsi="calibri" w:cs="calibri" w:eastAsia="calibri"/>
                      <w:sz w:val="19"/>
                    </w:rPr>
                    <w:t>1</w:t>
                  </w:r>
                  <w:r>
                    <w:rPr>
                      <w:rFonts w:ascii="宋体" w:hAnsi="宋体" w:cs="宋体" w:eastAsia="宋体"/>
                      <w:sz w:val="19"/>
                    </w:rPr>
                    <w:t>路</w:t>
                  </w:r>
                  <w:r>
                    <w:rPr>
                      <w:rFonts w:ascii="calibri" w:hAnsi="calibri" w:cs="calibri" w:eastAsia="calibri"/>
                      <w:sz w:val="19"/>
                    </w:rPr>
                    <w:t>I2C</w:t>
                  </w:r>
                  <w:r>
                    <w:rPr>
                      <w:rFonts w:ascii="宋体" w:hAnsi="宋体" w:cs="宋体" w:eastAsia="宋体"/>
                      <w:sz w:val="19"/>
                    </w:rPr>
                    <w:t>，支持</w:t>
                  </w:r>
                  <w:r>
                    <w:rPr>
                      <w:rFonts w:ascii="calibri" w:hAnsi="calibri" w:cs="calibri" w:eastAsia="calibri"/>
                      <w:sz w:val="19"/>
                    </w:rPr>
                    <w:t>PPM/SBUS</w:t>
                  </w:r>
                  <w:r>
                    <w:rPr>
                      <w:rFonts w:ascii="宋体" w:hAnsi="宋体" w:cs="宋体" w:eastAsia="宋体"/>
                      <w:sz w:val="19"/>
                    </w:rPr>
                    <w:t>遥控器输入，不少于</w:t>
                  </w:r>
                  <w:r>
                    <w:rPr>
                      <w:rFonts w:ascii="calibri" w:hAnsi="calibri" w:cs="calibri" w:eastAsia="calibri"/>
                      <w:sz w:val="19"/>
                    </w:rPr>
                    <w:t>1</w:t>
                  </w:r>
                  <w:r>
                    <w:rPr>
                      <w:rFonts w:ascii="宋体" w:hAnsi="宋体" w:cs="宋体" w:eastAsia="宋体"/>
                      <w:sz w:val="19"/>
                    </w:rPr>
                    <w:t>路</w:t>
                  </w:r>
                  <w:r>
                    <w:rPr>
                      <w:rFonts w:ascii="calibri" w:hAnsi="calibri" w:cs="calibri" w:eastAsia="calibri"/>
                      <w:sz w:val="19"/>
                    </w:rPr>
                    <w:t>CAN</w:t>
                  </w:r>
                  <w:r>
                    <w:rPr>
                      <w:rFonts w:ascii="宋体" w:hAnsi="宋体" w:cs="宋体" w:eastAsia="宋体"/>
                      <w:sz w:val="19"/>
                    </w:rPr>
                    <w:t>总线，不少于</w:t>
                  </w:r>
                  <w:r>
                    <w:rPr>
                      <w:rFonts w:ascii="calibri" w:hAnsi="calibri" w:cs="calibri" w:eastAsia="calibri"/>
                      <w:sz w:val="19"/>
                    </w:rPr>
                    <w:t>1</w:t>
                  </w:r>
                  <w:r>
                    <w:rPr>
                      <w:rFonts w:ascii="宋体" w:hAnsi="宋体" w:cs="宋体" w:eastAsia="宋体"/>
                      <w:sz w:val="19"/>
                    </w:rPr>
                    <w:t>路</w:t>
                  </w:r>
                  <w:r>
                    <w:rPr>
                      <w:rFonts w:ascii="calibri" w:hAnsi="calibri" w:cs="calibri" w:eastAsia="calibri"/>
                      <w:sz w:val="19"/>
                    </w:rPr>
                    <w:t>ADC</w:t>
                  </w:r>
                  <w:r>
                    <w:rPr>
                      <w:rFonts w:ascii="宋体" w:hAnsi="宋体" w:cs="宋体" w:eastAsia="宋体"/>
                      <w:sz w:val="19"/>
                    </w:rPr>
                    <w:t>，不少于</w:t>
                  </w:r>
                  <w:r>
                    <w:rPr>
                      <w:rFonts w:ascii="calibri" w:hAnsi="calibri" w:cs="calibri" w:eastAsia="calibri"/>
                      <w:sz w:val="19"/>
                    </w:rPr>
                    <w:t>8</w:t>
                  </w:r>
                  <w:r>
                    <w:rPr>
                      <w:rFonts w:ascii="宋体" w:hAnsi="宋体" w:cs="宋体" w:eastAsia="宋体"/>
                      <w:sz w:val="19"/>
                    </w:rPr>
                    <w:t>路</w:t>
                  </w:r>
                  <w:r>
                    <w:rPr>
                      <w:rFonts w:ascii="calibri" w:hAnsi="calibri" w:cs="calibri" w:eastAsia="calibri"/>
                      <w:sz w:val="19"/>
                    </w:rPr>
                    <w:t>PWM</w:t>
                  </w:r>
                  <w:r>
                    <w:rPr>
                      <w:rFonts w:ascii="宋体" w:hAnsi="宋体" w:cs="宋体" w:eastAsia="宋体"/>
                      <w:sz w:val="19"/>
                    </w:rPr>
                    <w:t>；</w:t>
                  </w:r>
                </w:p>
                <w:p>
                  <w:pPr>
                    <w:pStyle w:val="null3"/>
                    <w:jc w:val="both"/>
                  </w:pPr>
                  <w:r>
                    <w:rPr>
                      <w:rFonts w:ascii="calibri" w:hAnsi="calibri" w:cs="calibri" w:eastAsia="calibri"/>
                      <w:sz w:val="19"/>
                    </w:rPr>
                    <w:t>8</w:t>
                  </w:r>
                  <w:r>
                    <w:rPr>
                      <w:rFonts w:ascii="宋体" w:hAnsi="宋体" w:cs="宋体" w:eastAsia="宋体"/>
                      <w:sz w:val="19"/>
                    </w:rPr>
                    <w:t>、视觉导航板：配置搭载不低于</w:t>
                  </w:r>
                  <w:r>
                    <w:rPr>
                      <w:rFonts w:ascii="calibri" w:hAnsi="calibri" w:cs="calibri" w:eastAsia="calibri"/>
                      <w:sz w:val="19"/>
                    </w:rPr>
                    <w:t>ARMcortex-A53</w:t>
                  </w:r>
                  <w:r>
                    <w:rPr>
                      <w:rFonts w:ascii="宋体" w:hAnsi="宋体" w:cs="宋体" w:eastAsia="宋体"/>
                      <w:sz w:val="19"/>
                    </w:rPr>
                    <w:t>四核</w:t>
                  </w:r>
                  <w:r>
                    <w:rPr>
                      <w:rFonts w:ascii="calibri" w:hAnsi="calibri" w:cs="calibri" w:eastAsia="calibri"/>
                      <w:sz w:val="19"/>
                    </w:rPr>
                    <w:t>64</w:t>
                  </w:r>
                  <w:r>
                    <w:rPr>
                      <w:rFonts w:ascii="宋体" w:hAnsi="宋体" w:cs="宋体" w:eastAsia="宋体"/>
                      <w:sz w:val="19"/>
                    </w:rPr>
                    <w:t>位</w:t>
                  </w:r>
                  <w:r>
                    <w:rPr>
                      <w:rFonts w:ascii="calibri" w:hAnsi="calibri" w:cs="calibri" w:eastAsia="calibri"/>
                      <w:sz w:val="19"/>
                    </w:rPr>
                    <w:t>@1.4GHz</w:t>
                  </w:r>
                  <w:r>
                    <w:rPr>
                      <w:rFonts w:ascii="宋体" w:hAnsi="宋体" w:cs="宋体" w:eastAsia="宋体"/>
                      <w:sz w:val="19"/>
                    </w:rPr>
                    <w:t>处理器，内存不小于</w:t>
                  </w:r>
                  <w:r>
                    <w:rPr>
                      <w:rFonts w:ascii="calibri" w:hAnsi="calibri" w:cs="calibri" w:eastAsia="calibri"/>
                      <w:sz w:val="19"/>
                    </w:rPr>
                    <w:t>1GB</w:t>
                  </w:r>
                  <w:r>
                    <w:rPr>
                      <w:rFonts w:ascii="宋体" w:hAnsi="宋体" w:cs="宋体" w:eastAsia="宋体"/>
                      <w:sz w:val="19"/>
                    </w:rPr>
                    <w:t>。接口需至少包括双频</w:t>
                  </w:r>
                  <w:r>
                    <w:rPr>
                      <w:rFonts w:ascii="calibri" w:hAnsi="calibri" w:cs="calibri" w:eastAsia="calibri"/>
                      <w:sz w:val="19"/>
                    </w:rPr>
                    <w:t>WiFi</w:t>
                  </w:r>
                  <w:r>
                    <w:rPr>
                      <w:rFonts w:ascii="宋体" w:hAnsi="宋体" w:cs="宋体" w:eastAsia="宋体"/>
                      <w:sz w:val="19"/>
                    </w:rPr>
                    <w:t>接口，千兆以太网，</w:t>
                  </w:r>
                  <w:r>
                    <w:rPr>
                      <w:rFonts w:ascii="calibri" w:hAnsi="calibri" w:cs="calibri" w:eastAsia="calibri"/>
                      <w:sz w:val="19"/>
                    </w:rPr>
                    <w:t>40PINGPIO</w:t>
                  </w:r>
                  <w:r>
                    <w:rPr>
                      <w:rFonts w:ascii="宋体" w:hAnsi="宋体" w:cs="宋体" w:eastAsia="宋体"/>
                      <w:sz w:val="19"/>
                    </w:rPr>
                    <w:t>可扩展</w:t>
                  </w:r>
                  <w:r>
                    <w:rPr>
                      <w:rFonts w:ascii="calibri" w:hAnsi="calibri" w:cs="calibri" w:eastAsia="calibri"/>
                      <w:sz w:val="19"/>
                    </w:rPr>
                    <w:t>SPI</w:t>
                  </w:r>
                  <w:r>
                    <w:rPr>
                      <w:rFonts w:ascii="宋体" w:hAnsi="宋体" w:cs="宋体" w:eastAsia="宋体"/>
                      <w:sz w:val="19"/>
                    </w:rPr>
                    <w:t>、</w:t>
                  </w:r>
                  <w:r>
                    <w:rPr>
                      <w:rFonts w:ascii="calibri" w:hAnsi="calibri" w:cs="calibri" w:eastAsia="calibri"/>
                      <w:sz w:val="19"/>
                    </w:rPr>
                    <w:t>I2C</w:t>
                  </w:r>
                  <w:r>
                    <w:rPr>
                      <w:rFonts w:ascii="宋体" w:hAnsi="宋体" w:cs="宋体" w:eastAsia="宋体"/>
                      <w:sz w:val="19"/>
                    </w:rPr>
                    <w:t>、</w:t>
                  </w:r>
                  <w:r>
                    <w:rPr>
                      <w:rFonts w:ascii="calibri" w:hAnsi="calibri" w:cs="calibri" w:eastAsia="calibri"/>
                      <w:sz w:val="19"/>
                    </w:rPr>
                    <w:t>UART</w:t>
                  </w:r>
                  <w:r>
                    <w:rPr>
                      <w:rFonts w:ascii="宋体" w:hAnsi="宋体" w:cs="宋体" w:eastAsia="宋体"/>
                      <w:sz w:val="19"/>
                    </w:rPr>
                    <w:t>等接口；</w:t>
                  </w:r>
                </w:p>
                <w:p>
                  <w:pPr>
                    <w:pStyle w:val="null3"/>
                    <w:jc w:val="both"/>
                  </w:pPr>
                  <w:r>
                    <w:rPr>
                      <w:rFonts w:ascii="宋体" w:hAnsi="宋体" w:cs="宋体" w:eastAsia="宋体"/>
                      <w:sz w:val="19"/>
                    </w:rPr>
                    <w:t>七、</w:t>
                  </w:r>
                  <w:r>
                    <w:rPr>
                      <w:rFonts w:ascii="宋体" w:hAnsi="宋体" w:cs="宋体" w:eastAsia="宋体"/>
                      <w:sz w:val="19"/>
                    </w:rPr>
                    <w:t>集群实时控制系统软件：</w:t>
                  </w:r>
                </w:p>
                <w:p>
                  <w:pPr>
                    <w:pStyle w:val="null3"/>
                    <w:jc w:val="both"/>
                  </w:pPr>
                  <w:r>
                    <w:rPr>
                      <w:rFonts w:ascii="calibri" w:hAnsi="calibri" w:cs="calibri" w:eastAsia="calibri"/>
                      <w:sz w:val="19"/>
                    </w:rPr>
                    <w:t>1</w:t>
                  </w:r>
                  <w:r>
                    <w:rPr>
                      <w:rFonts w:ascii="宋体" w:hAnsi="宋体" w:cs="宋体" w:eastAsia="宋体"/>
                      <w:sz w:val="19"/>
                    </w:rPr>
                    <w:t>、实时控制软件包需要与</w:t>
                  </w:r>
                  <w:r>
                    <w:rPr>
                      <w:rFonts w:ascii="calibri" w:hAnsi="calibri" w:cs="calibri" w:eastAsia="calibri"/>
                      <w:sz w:val="19"/>
                    </w:rPr>
                    <w:t>MATLAB/Simulink</w:t>
                  </w:r>
                  <w:r>
                    <w:rPr>
                      <w:rFonts w:ascii="宋体" w:hAnsi="宋体" w:cs="宋体" w:eastAsia="宋体"/>
                      <w:sz w:val="19"/>
                    </w:rPr>
                    <w:t>完全兼容，可实现飞控代码生成、模型下载和仿真管理功能，需支持</w:t>
                  </w:r>
                  <w:r>
                    <w:rPr>
                      <w:rFonts w:ascii="calibri" w:hAnsi="calibri" w:cs="calibri" w:eastAsia="calibri"/>
                      <w:sz w:val="19"/>
                    </w:rPr>
                    <w:t>Simulink</w:t>
                  </w:r>
                  <w:r>
                    <w:rPr>
                      <w:rFonts w:ascii="宋体" w:hAnsi="宋体" w:cs="宋体" w:eastAsia="宋体"/>
                      <w:sz w:val="19"/>
                    </w:rPr>
                    <w:t>外部模式仿真，可在线改参、监视和记录数据；</w:t>
                  </w:r>
                </w:p>
                <w:p>
                  <w:pPr>
                    <w:pStyle w:val="null3"/>
                    <w:jc w:val="both"/>
                  </w:pPr>
                  <w:r>
                    <w:rPr>
                      <w:rFonts w:ascii="calibri" w:hAnsi="calibri" w:cs="calibri" w:eastAsia="calibri"/>
                      <w:sz w:val="19"/>
                    </w:rPr>
                    <w:t>2</w:t>
                  </w:r>
                  <w:r>
                    <w:rPr>
                      <w:rFonts w:ascii="宋体" w:hAnsi="宋体" w:cs="宋体" w:eastAsia="宋体"/>
                      <w:sz w:val="19"/>
                    </w:rPr>
                    <w:t>、需具备飞控板硬件接口库，包括传感器、执行机构、图像采集等模块，需支持</w:t>
                  </w:r>
                  <w:r>
                    <w:rPr>
                      <w:rFonts w:ascii="calibri" w:hAnsi="calibri" w:cs="calibri" w:eastAsia="calibri"/>
                      <w:sz w:val="19"/>
                    </w:rPr>
                    <w:t>Simulink</w:t>
                  </w:r>
                  <w:r>
                    <w:rPr>
                      <w:rFonts w:ascii="宋体" w:hAnsi="宋体" w:cs="宋体" w:eastAsia="宋体"/>
                      <w:sz w:val="19"/>
                    </w:rPr>
                    <w:t>模型直接访问，可以方便地调用</w:t>
                  </w:r>
                  <w:r>
                    <w:rPr>
                      <w:rFonts w:ascii="calibri" w:hAnsi="calibri" w:cs="calibri" w:eastAsia="calibri"/>
                      <w:sz w:val="19"/>
                    </w:rPr>
                    <w:t>MATLAB/Simulink</w:t>
                  </w:r>
                  <w:r>
                    <w:rPr>
                      <w:rFonts w:ascii="宋体" w:hAnsi="宋体" w:cs="宋体" w:eastAsia="宋体"/>
                      <w:sz w:val="19"/>
                    </w:rPr>
                    <w:t>中的函数；</w:t>
                  </w:r>
                </w:p>
                <w:p>
                  <w:pPr>
                    <w:pStyle w:val="null3"/>
                    <w:jc w:val="both"/>
                  </w:pPr>
                  <w:r>
                    <w:rPr>
                      <w:rFonts w:ascii="calibri" w:hAnsi="calibri" w:cs="calibri" w:eastAsia="calibri"/>
                      <w:sz w:val="19"/>
                    </w:rPr>
                    <w:t>3</w:t>
                  </w:r>
                  <w:r>
                    <w:rPr>
                      <w:rFonts w:ascii="宋体" w:hAnsi="宋体" w:cs="宋体" w:eastAsia="宋体"/>
                      <w:sz w:val="19"/>
                    </w:rPr>
                    <w:t>、控制系统的闭环采样频率不低于</w:t>
                  </w:r>
                  <w:r>
                    <w:rPr>
                      <w:rFonts w:ascii="calibri" w:hAnsi="calibri" w:cs="calibri" w:eastAsia="calibri"/>
                      <w:sz w:val="19"/>
                    </w:rPr>
                    <w:t>250Hz</w:t>
                  </w:r>
                  <w:r>
                    <w:rPr>
                      <w:rFonts w:ascii="宋体" w:hAnsi="宋体" w:cs="宋体" w:eastAsia="宋体"/>
                      <w:sz w:val="19"/>
                    </w:rPr>
                    <w:t>；</w:t>
                  </w:r>
                </w:p>
                <w:p>
                  <w:pPr>
                    <w:pStyle w:val="null3"/>
                    <w:jc w:val="both"/>
                  </w:pPr>
                  <w:r>
                    <w:rPr>
                      <w:rFonts w:ascii="calibri" w:hAnsi="calibri" w:cs="calibri" w:eastAsia="calibri"/>
                      <w:sz w:val="19"/>
                    </w:rPr>
                    <w:t>4</w:t>
                  </w:r>
                  <w:r>
                    <w:rPr>
                      <w:rFonts w:ascii="宋体" w:hAnsi="宋体" w:cs="宋体" w:eastAsia="宋体"/>
                      <w:sz w:val="19"/>
                    </w:rPr>
                    <w:t>、提供数据采集硬件端口的</w:t>
                  </w:r>
                  <w:r>
                    <w:rPr>
                      <w:rFonts w:ascii="calibri" w:hAnsi="calibri" w:cs="calibri" w:eastAsia="calibri"/>
                      <w:sz w:val="19"/>
                    </w:rPr>
                    <w:t>Simulink</w:t>
                  </w:r>
                  <w:r>
                    <w:rPr>
                      <w:rFonts w:ascii="宋体" w:hAnsi="宋体" w:cs="宋体" w:eastAsia="宋体"/>
                      <w:sz w:val="19"/>
                    </w:rPr>
                    <w:t>模块，可直接对硬件端口进行读、写操作；</w:t>
                  </w:r>
                </w:p>
                <w:p>
                  <w:pPr>
                    <w:pStyle w:val="null3"/>
                    <w:jc w:val="both"/>
                  </w:pPr>
                  <w:r>
                    <w:rPr>
                      <w:rFonts w:ascii="calibri" w:hAnsi="calibri" w:cs="calibri" w:eastAsia="calibri"/>
                      <w:sz w:val="19"/>
                    </w:rPr>
                    <w:t>5</w:t>
                  </w:r>
                  <w:r>
                    <w:rPr>
                      <w:rFonts w:ascii="宋体" w:hAnsi="宋体" w:cs="宋体" w:eastAsia="宋体"/>
                      <w:sz w:val="19"/>
                    </w:rPr>
                    <w:t>、需支持在线修改</w:t>
                  </w:r>
                  <w:r>
                    <w:rPr>
                      <w:rFonts w:ascii="calibri" w:hAnsi="calibri" w:cs="calibri" w:eastAsia="calibri"/>
                      <w:sz w:val="19"/>
                    </w:rPr>
                    <w:t>Simulink</w:t>
                  </w:r>
                  <w:r>
                    <w:rPr>
                      <w:rFonts w:ascii="宋体" w:hAnsi="宋体" w:cs="宋体" w:eastAsia="宋体"/>
                      <w:sz w:val="19"/>
                    </w:rPr>
                    <w:t>控制器参数，无需停下程序；各个变量可通过</w:t>
                  </w:r>
                  <w:r>
                    <w:rPr>
                      <w:rFonts w:ascii="calibri" w:hAnsi="calibri" w:cs="calibri" w:eastAsia="calibri"/>
                      <w:sz w:val="19"/>
                    </w:rPr>
                    <w:t>Simulink</w:t>
                  </w:r>
                  <w:r>
                    <w:rPr>
                      <w:rFonts w:ascii="宋体" w:hAnsi="宋体" w:cs="宋体" w:eastAsia="宋体"/>
                      <w:sz w:val="19"/>
                    </w:rPr>
                    <w:t>示波器实时观测，观测实测波形，得到的波形可以以</w:t>
                  </w:r>
                  <w:r>
                    <w:rPr>
                      <w:rFonts w:ascii="calibri" w:hAnsi="calibri" w:cs="calibri" w:eastAsia="calibri"/>
                      <w:sz w:val="19"/>
                    </w:rPr>
                    <w:t>MATLAB</w:t>
                  </w:r>
                  <w:r>
                    <w:rPr>
                      <w:rFonts w:ascii="宋体" w:hAnsi="宋体" w:cs="宋体" w:eastAsia="宋体"/>
                      <w:sz w:val="19"/>
                    </w:rPr>
                    <w:t>的</w:t>
                  </w:r>
                  <w:r>
                    <w:rPr>
                      <w:rFonts w:ascii="calibri" w:hAnsi="calibri" w:cs="calibri" w:eastAsia="calibri"/>
                      <w:sz w:val="19"/>
                    </w:rPr>
                    <w:t>m</w:t>
                  </w:r>
                  <w:r>
                    <w:rPr>
                      <w:rFonts w:ascii="宋体" w:hAnsi="宋体" w:cs="宋体" w:eastAsia="宋体"/>
                      <w:sz w:val="19"/>
                    </w:rPr>
                    <w:t>或</w:t>
                  </w:r>
                  <w:r>
                    <w:rPr>
                      <w:rFonts w:ascii="calibri" w:hAnsi="calibri" w:cs="calibri" w:eastAsia="calibri"/>
                      <w:sz w:val="19"/>
                    </w:rPr>
                    <w:t>MAT</w:t>
                  </w:r>
                  <w:r>
                    <w:rPr>
                      <w:rFonts w:ascii="宋体" w:hAnsi="宋体" w:cs="宋体" w:eastAsia="宋体"/>
                      <w:sz w:val="19"/>
                    </w:rPr>
                    <w:t>文件形式存储下来；</w:t>
                  </w:r>
                </w:p>
                <w:p>
                  <w:pPr>
                    <w:pStyle w:val="null3"/>
                    <w:jc w:val="both"/>
                  </w:pPr>
                  <w:r>
                    <w:rPr>
                      <w:rFonts w:ascii="calibri" w:hAnsi="calibri" w:cs="calibri" w:eastAsia="calibri"/>
                      <w:sz w:val="19"/>
                    </w:rPr>
                    <w:t>6</w:t>
                  </w:r>
                  <w:r>
                    <w:rPr>
                      <w:rFonts w:ascii="宋体" w:hAnsi="宋体" w:cs="宋体" w:eastAsia="宋体"/>
                      <w:sz w:val="19"/>
                    </w:rPr>
                    <w:t>、需提供基于</w:t>
                  </w:r>
                  <w:r>
                    <w:rPr>
                      <w:rFonts w:ascii="calibri" w:hAnsi="calibri" w:cs="calibri" w:eastAsia="calibri"/>
                      <w:sz w:val="19"/>
                    </w:rPr>
                    <w:t>Simulink</w:t>
                  </w:r>
                  <w:r>
                    <w:rPr>
                      <w:rFonts w:ascii="宋体" w:hAnsi="宋体" w:cs="宋体" w:eastAsia="宋体"/>
                      <w:sz w:val="19"/>
                    </w:rPr>
                    <w:t>的模型示例，包括但不限于基于</w:t>
                  </w:r>
                  <w:r>
                    <w:rPr>
                      <w:rFonts w:ascii="calibri" w:hAnsi="calibri" w:cs="calibri" w:eastAsia="calibri"/>
                      <w:sz w:val="19"/>
                    </w:rPr>
                    <w:t>Simulink</w:t>
                  </w:r>
                  <w:r>
                    <w:rPr>
                      <w:rFonts w:ascii="宋体" w:hAnsi="宋体" w:cs="宋体" w:eastAsia="宋体"/>
                      <w:sz w:val="19"/>
                    </w:rPr>
                    <w:t>的四旋翼无人机单机飞行仿真实验、单机飞行控制实验、多机飞行控制实验等，飞行控制实验中可以通过地面监控软件给无人机发送位置控制、队形控制指令</w:t>
                  </w:r>
                  <w:r>
                    <w:rPr>
                      <w:rFonts w:ascii="宋体" w:hAnsi="宋体" w:cs="宋体" w:eastAsia="宋体"/>
                      <w:sz w:val="19"/>
                    </w:rPr>
                    <w:t>。</w:t>
                  </w:r>
                </w:p>
                <w:p>
                  <w:pPr>
                    <w:pStyle w:val="null3"/>
                    <w:jc w:val="both"/>
                  </w:pPr>
                  <w:r>
                    <w:rPr>
                      <w:rFonts w:ascii="宋体" w:hAnsi="宋体" w:cs="宋体" w:eastAsia="宋体"/>
                      <w:sz w:val="19"/>
                    </w:rPr>
                    <w:t>八、</w:t>
                  </w:r>
                  <w:r>
                    <w:rPr>
                      <w:rFonts w:ascii="宋体" w:hAnsi="宋体" w:cs="宋体" w:eastAsia="宋体"/>
                      <w:sz w:val="19"/>
                    </w:rPr>
                    <w:t>编队实时仿真系统模块：</w:t>
                  </w:r>
                </w:p>
                <w:p>
                  <w:pPr>
                    <w:pStyle w:val="null3"/>
                    <w:jc w:val="both"/>
                  </w:pPr>
                  <w:r>
                    <w:rPr>
                      <w:rFonts w:ascii="calibri" w:hAnsi="calibri" w:cs="calibri" w:eastAsia="calibri"/>
                      <w:sz w:val="19"/>
                    </w:rPr>
                    <w:t>1</w:t>
                  </w:r>
                  <w:r>
                    <w:rPr>
                      <w:rFonts w:ascii="宋体" w:hAnsi="宋体" w:cs="宋体" w:eastAsia="宋体"/>
                      <w:sz w:val="19"/>
                    </w:rPr>
                    <w:t>、仿真训练系统</w:t>
                  </w:r>
                  <w:r>
                    <w:rPr>
                      <w:rFonts w:ascii="calibri" w:hAnsi="calibri" w:cs="calibri" w:eastAsia="calibri"/>
                      <w:sz w:val="19"/>
                    </w:rPr>
                    <w:t>CPU</w:t>
                  </w:r>
                  <w:r>
                    <w:rPr>
                      <w:rFonts w:ascii="宋体" w:hAnsi="宋体" w:cs="宋体" w:eastAsia="宋体"/>
                      <w:sz w:val="19"/>
                    </w:rPr>
                    <w:t>：不低于</w:t>
                  </w:r>
                  <w:r>
                    <w:rPr>
                      <w:rFonts w:ascii="calibri" w:hAnsi="calibri" w:cs="calibri" w:eastAsia="calibri"/>
                      <w:sz w:val="19"/>
                    </w:rPr>
                    <w:t>ARM Cortex-A9</w:t>
                  </w:r>
                  <w:r>
                    <w:rPr>
                      <w:rFonts w:ascii="宋体" w:hAnsi="宋体" w:cs="宋体" w:eastAsia="宋体"/>
                      <w:sz w:val="19"/>
                    </w:rPr>
                    <w:t>双核处理器，主频不低于</w:t>
                  </w:r>
                  <w:r>
                    <w:rPr>
                      <w:rFonts w:ascii="calibri" w:hAnsi="calibri" w:cs="calibri" w:eastAsia="calibri"/>
                      <w:sz w:val="19"/>
                    </w:rPr>
                    <w:t>767MHz</w:t>
                  </w:r>
                  <w:r>
                    <w:rPr>
                      <w:rFonts w:ascii="宋体" w:hAnsi="宋体" w:cs="宋体" w:eastAsia="宋体"/>
                      <w:sz w:val="19"/>
                    </w:rPr>
                    <w:t>，要求能运行</w:t>
                  </w:r>
                  <w:r>
                    <w:rPr>
                      <w:rFonts w:ascii="calibri" w:hAnsi="calibri" w:cs="calibri" w:eastAsia="calibri"/>
                      <w:sz w:val="19"/>
                    </w:rPr>
                    <w:t>Vxworks</w:t>
                  </w:r>
                  <w:r>
                    <w:rPr>
                      <w:rFonts w:ascii="宋体" w:hAnsi="宋体" w:cs="宋体" w:eastAsia="宋体"/>
                      <w:sz w:val="19"/>
                    </w:rPr>
                    <w:t>操作系统；</w:t>
                  </w:r>
                </w:p>
                <w:p>
                  <w:pPr>
                    <w:pStyle w:val="null3"/>
                    <w:jc w:val="both"/>
                  </w:pPr>
                  <w:r>
                    <w:rPr>
                      <w:rFonts w:ascii="宋体" w:hAnsi="宋体" w:cs="宋体" w:eastAsia="宋体"/>
                      <w:sz w:val="19"/>
                    </w:rPr>
                    <w:t>▲</w:t>
                  </w:r>
                  <w:r>
                    <w:rPr>
                      <w:rFonts w:ascii="calibri" w:hAnsi="calibri" w:cs="calibri" w:eastAsia="calibri"/>
                      <w:sz w:val="19"/>
                    </w:rPr>
                    <w:t>2</w:t>
                  </w:r>
                  <w:r>
                    <w:rPr>
                      <w:rFonts w:ascii="宋体" w:hAnsi="宋体" w:cs="宋体" w:eastAsia="宋体"/>
                      <w:sz w:val="19"/>
                    </w:rPr>
                    <w:t>、仿真训练接口配置需至少包含</w:t>
                  </w:r>
                  <w:r>
                    <w:rPr>
                      <w:rFonts w:ascii="calibri" w:hAnsi="calibri" w:cs="calibri" w:eastAsia="calibri"/>
                      <w:sz w:val="19"/>
                    </w:rPr>
                    <w:t>4</w:t>
                  </w:r>
                  <w:r>
                    <w:rPr>
                      <w:rFonts w:ascii="宋体" w:hAnsi="宋体" w:cs="宋体" w:eastAsia="宋体"/>
                      <w:sz w:val="19"/>
                    </w:rPr>
                    <w:t>通道</w:t>
                  </w:r>
                  <w:r>
                    <w:rPr>
                      <w:rFonts w:ascii="calibri" w:hAnsi="calibri" w:cs="calibri" w:eastAsia="calibri"/>
                      <w:sz w:val="19"/>
                    </w:rPr>
                    <w:t>DA</w:t>
                  </w:r>
                  <w:r>
                    <w:rPr>
                      <w:rFonts w:ascii="宋体" w:hAnsi="宋体" w:cs="宋体" w:eastAsia="宋体"/>
                      <w:sz w:val="19"/>
                    </w:rPr>
                    <w:t>输出；</w:t>
                  </w:r>
                  <w:r>
                    <w:rPr>
                      <w:rFonts w:ascii="calibri" w:hAnsi="calibri" w:cs="calibri" w:eastAsia="calibri"/>
                      <w:sz w:val="19"/>
                    </w:rPr>
                    <w:t>16</w:t>
                  </w:r>
                  <w:r>
                    <w:rPr>
                      <w:rFonts w:ascii="宋体" w:hAnsi="宋体" w:cs="宋体" w:eastAsia="宋体"/>
                      <w:sz w:val="19"/>
                    </w:rPr>
                    <w:t>位分辨率，</w:t>
                  </w:r>
                  <w:r>
                    <w:rPr>
                      <w:rFonts w:ascii="calibri" w:hAnsi="calibri" w:cs="calibri" w:eastAsia="calibri"/>
                      <w:sz w:val="19"/>
                    </w:rPr>
                    <w:t>500k</w:t>
                  </w:r>
                  <w:r>
                    <w:rPr>
                      <w:rFonts w:ascii="宋体" w:hAnsi="宋体" w:cs="宋体" w:eastAsia="宋体"/>
                      <w:sz w:val="19"/>
                    </w:rPr>
                    <w:t>刷新率，输出副值</w:t>
                  </w:r>
                  <w:r>
                    <w:rPr>
                      <w:rFonts w:ascii="calibri" w:hAnsi="calibri" w:cs="calibri" w:eastAsia="calibri"/>
                      <w:sz w:val="19"/>
                    </w:rPr>
                    <w:t>-10V</w:t>
                  </w:r>
                  <w:r>
                    <w:rPr>
                      <w:rFonts w:ascii="宋体" w:hAnsi="宋体" w:cs="宋体" w:eastAsia="宋体"/>
                      <w:sz w:val="19"/>
                    </w:rPr>
                    <w:t>～</w:t>
                  </w:r>
                  <w:r>
                    <w:rPr>
                      <w:rFonts w:ascii="calibri" w:hAnsi="calibri" w:cs="calibri" w:eastAsia="calibri"/>
                      <w:sz w:val="19"/>
                    </w:rPr>
                    <w:t>+10V</w:t>
                  </w:r>
                  <w:r>
                    <w:rPr>
                      <w:rFonts w:ascii="宋体" w:hAnsi="宋体" w:cs="宋体" w:eastAsia="宋体"/>
                      <w:sz w:val="19"/>
                    </w:rPr>
                    <w:t>，最大驱动电流</w:t>
                  </w:r>
                  <w:r>
                    <w:rPr>
                      <w:rFonts w:ascii="宋体" w:hAnsi="宋体" w:cs="宋体" w:eastAsia="宋体"/>
                      <w:sz w:val="19"/>
                    </w:rPr>
                    <w:t>不低于</w:t>
                  </w:r>
                  <w:r>
                    <w:rPr>
                      <w:rFonts w:ascii="calibri" w:hAnsi="calibri" w:cs="calibri" w:eastAsia="calibri"/>
                      <w:sz w:val="19"/>
                    </w:rPr>
                    <w:t>8mA</w:t>
                  </w:r>
                  <w:r>
                    <w:rPr>
                      <w:rFonts w:ascii="宋体" w:hAnsi="宋体" w:cs="宋体" w:eastAsia="宋体"/>
                      <w:sz w:val="19"/>
                    </w:rPr>
                    <w:t>；需至少包含</w:t>
                  </w:r>
                  <w:r>
                    <w:rPr>
                      <w:rFonts w:ascii="calibri" w:hAnsi="calibri" w:cs="calibri" w:eastAsia="calibri"/>
                      <w:sz w:val="19"/>
                    </w:rPr>
                    <w:t>4</w:t>
                  </w:r>
                  <w:r>
                    <w:rPr>
                      <w:rFonts w:ascii="宋体" w:hAnsi="宋体" w:cs="宋体" w:eastAsia="宋体"/>
                      <w:sz w:val="19"/>
                    </w:rPr>
                    <w:t>通道</w:t>
                  </w:r>
                  <w:r>
                    <w:rPr>
                      <w:rFonts w:ascii="calibri" w:hAnsi="calibri" w:cs="calibri" w:eastAsia="calibri"/>
                      <w:sz w:val="19"/>
                    </w:rPr>
                    <w:t>AD</w:t>
                  </w:r>
                  <w:r>
                    <w:rPr>
                      <w:rFonts w:ascii="宋体" w:hAnsi="宋体" w:cs="宋体" w:eastAsia="宋体"/>
                      <w:sz w:val="19"/>
                    </w:rPr>
                    <w:t>输入：支持电压采集和电流采集模式，</w:t>
                  </w:r>
                  <w:r>
                    <w:rPr>
                      <w:rFonts w:ascii="calibri" w:hAnsi="calibri" w:cs="calibri" w:eastAsia="calibri"/>
                      <w:sz w:val="19"/>
                    </w:rPr>
                    <w:t>16</w:t>
                  </w:r>
                  <w:r>
                    <w:rPr>
                      <w:rFonts w:ascii="宋体" w:hAnsi="宋体" w:cs="宋体" w:eastAsia="宋体"/>
                      <w:sz w:val="19"/>
                    </w:rPr>
                    <w:t>位分辨率，</w:t>
                  </w:r>
                  <w:r>
                    <w:rPr>
                      <w:rFonts w:ascii="宋体" w:hAnsi="宋体" w:cs="宋体" w:eastAsia="宋体"/>
                      <w:sz w:val="19"/>
                    </w:rPr>
                    <w:t>不低于</w:t>
                  </w:r>
                  <w:r>
                    <w:rPr>
                      <w:rFonts w:ascii="calibri" w:hAnsi="calibri" w:cs="calibri" w:eastAsia="calibri"/>
                      <w:sz w:val="19"/>
                    </w:rPr>
                    <w:t>150k</w:t>
                  </w:r>
                  <w:r>
                    <w:rPr>
                      <w:rFonts w:ascii="宋体" w:hAnsi="宋体" w:cs="宋体" w:eastAsia="宋体"/>
                      <w:sz w:val="19"/>
                    </w:rPr>
                    <w:t>采样率；</w:t>
                  </w:r>
                </w:p>
                <w:p>
                  <w:pPr>
                    <w:pStyle w:val="null3"/>
                    <w:jc w:val="both"/>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、需提供可独立于</w:t>
                  </w:r>
                  <w:r>
                    <w:rPr>
                      <w:rFonts w:ascii="calibri" w:hAnsi="calibri" w:cs="calibri" w:eastAsia="calibri"/>
                      <w:sz w:val="19"/>
                    </w:rPr>
                    <w:t>MATLAB</w:t>
                  </w:r>
                  <w:r>
                    <w:rPr>
                      <w:rFonts w:ascii="宋体" w:hAnsi="宋体" w:cs="宋体" w:eastAsia="宋体"/>
                      <w:sz w:val="19"/>
                    </w:rPr>
                    <w:t>运行的主控软件，</w:t>
                  </w:r>
                  <w:r>
                    <w:rPr>
                      <w:rFonts w:ascii="宋体" w:hAnsi="宋体" w:cs="宋体" w:eastAsia="宋体"/>
                      <w:sz w:val="19"/>
                    </w:rPr>
                    <w:t>至少</w:t>
                  </w:r>
                  <w:r>
                    <w:rPr>
                      <w:rFonts w:ascii="宋体" w:hAnsi="宋体" w:cs="宋体" w:eastAsia="宋体"/>
                      <w:sz w:val="19"/>
                    </w:rPr>
                    <w:t>能完成多工程管理、模型自动下载、运行控制等功能；</w:t>
                  </w:r>
                </w:p>
                <w:p>
                  <w:pPr>
                    <w:pStyle w:val="null3"/>
                    <w:jc w:val="both"/>
                  </w:pPr>
                  <w:r>
                    <w:rPr>
                      <w:rFonts w:ascii="calibri" w:hAnsi="calibri" w:cs="calibri" w:eastAsia="calibri"/>
                      <w:sz w:val="19"/>
                    </w:rPr>
                    <w:t>4</w:t>
                  </w:r>
                  <w:r>
                    <w:rPr>
                      <w:rFonts w:ascii="宋体" w:hAnsi="宋体" w:cs="宋体" w:eastAsia="宋体"/>
                      <w:sz w:val="19"/>
                    </w:rPr>
                    <w:t>、实时仿真过程中需支持多变量在线监视，同时变量监视数量</w:t>
                  </w:r>
                  <w:r>
                    <w:rPr>
                      <w:rFonts w:ascii="calibri" w:hAnsi="calibri" w:cs="calibri" w:eastAsia="calibri"/>
                      <w:sz w:val="19"/>
                    </w:rPr>
                    <w:t>10</w:t>
                  </w:r>
                  <w:r>
                    <w:rPr>
                      <w:rFonts w:ascii="宋体" w:hAnsi="宋体" w:cs="宋体" w:eastAsia="宋体"/>
                      <w:sz w:val="19"/>
                    </w:rPr>
                    <w:t>～</w:t>
                  </w:r>
                  <w:r>
                    <w:rPr>
                      <w:rFonts w:ascii="calibri" w:hAnsi="calibri" w:cs="calibri" w:eastAsia="calibri"/>
                      <w:sz w:val="19"/>
                    </w:rPr>
                    <w:t>20</w:t>
                  </w:r>
                  <w:r>
                    <w:rPr>
                      <w:rFonts w:ascii="宋体" w:hAnsi="宋体" w:cs="宋体" w:eastAsia="宋体"/>
                      <w:sz w:val="19"/>
                    </w:rPr>
                    <w:t>个，且需支持变量监视类型选择，至少包括二进制、八进制、十进制、十六进制和</w:t>
                  </w:r>
                  <w:r>
                    <w:rPr>
                      <w:rFonts w:ascii="calibri" w:hAnsi="calibri" w:cs="calibri" w:eastAsia="calibri"/>
                      <w:sz w:val="19"/>
                    </w:rPr>
                    <w:t>ASCII</w:t>
                  </w:r>
                  <w:r>
                    <w:rPr>
                      <w:rFonts w:ascii="宋体" w:hAnsi="宋体" w:cs="宋体" w:eastAsia="宋体"/>
                      <w:sz w:val="19"/>
                    </w:rPr>
                    <w:t>；</w:t>
                  </w:r>
                </w:p>
                <w:p>
                  <w:pPr>
                    <w:pStyle w:val="null3"/>
                    <w:jc w:val="both"/>
                  </w:pPr>
                  <w:r>
                    <w:rPr>
                      <w:rFonts w:ascii="calibri" w:hAnsi="calibri" w:cs="calibri" w:eastAsia="calibri"/>
                      <w:sz w:val="19"/>
                    </w:rPr>
                    <w:t>5</w:t>
                  </w:r>
                  <w:r>
                    <w:rPr>
                      <w:rFonts w:ascii="宋体" w:hAnsi="宋体" w:cs="宋体" w:eastAsia="宋体"/>
                      <w:sz w:val="19"/>
                    </w:rPr>
                    <w:t>、实时仿真过程中需支持多参数在线修改，同时参数修改数量</w:t>
                  </w:r>
                  <w:r>
                    <w:rPr>
                      <w:rFonts w:ascii="calibri" w:hAnsi="calibri" w:cs="calibri" w:eastAsia="calibri"/>
                      <w:sz w:val="19"/>
                    </w:rPr>
                    <w:t>10</w:t>
                  </w:r>
                  <w:r>
                    <w:rPr>
                      <w:rFonts w:ascii="宋体" w:hAnsi="宋体" w:cs="宋体" w:eastAsia="宋体"/>
                      <w:sz w:val="19"/>
                    </w:rPr>
                    <w:t>～</w:t>
                  </w:r>
                  <w:r>
                    <w:rPr>
                      <w:rFonts w:ascii="calibri" w:hAnsi="calibri" w:cs="calibri" w:eastAsia="calibri"/>
                      <w:sz w:val="19"/>
                    </w:rPr>
                    <w:t>20</w:t>
                  </w:r>
                  <w:r>
                    <w:rPr>
                      <w:rFonts w:ascii="宋体" w:hAnsi="宋体" w:cs="宋体" w:eastAsia="宋体"/>
                      <w:sz w:val="19"/>
                    </w:rPr>
                    <w:t>个；</w:t>
                  </w:r>
                </w:p>
                <w:p>
                  <w:pPr>
                    <w:pStyle w:val="null3"/>
                    <w:jc w:val="both"/>
                  </w:pPr>
                  <w:r>
                    <w:rPr>
                      <w:rFonts w:ascii="calibri" w:hAnsi="calibri" w:cs="calibri" w:eastAsia="calibri"/>
                      <w:sz w:val="19"/>
                    </w:rPr>
                    <w:t>6</w:t>
                  </w:r>
                  <w:r>
                    <w:rPr>
                      <w:rFonts w:ascii="宋体" w:hAnsi="宋体" w:cs="宋体" w:eastAsia="宋体"/>
                      <w:sz w:val="19"/>
                    </w:rPr>
                    <w:t>、实时仿真过程中需支持仿真机运行状态监控，至少包括：模型运行时间、最大计算时间、最小计算时间和平均计算时间；</w:t>
                  </w:r>
                </w:p>
                <w:p>
                  <w:pPr>
                    <w:pStyle w:val="null3"/>
                    <w:jc w:val="both"/>
                  </w:pPr>
                  <w:r>
                    <w:rPr>
                      <w:rFonts w:ascii="calibri" w:hAnsi="calibri" w:cs="calibri" w:eastAsia="calibri"/>
                      <w:sz w:val="19"/>
                    </w:rPr>
                    <w:t>7</w:t>
                  </w:r>
                  <w:r>
                    <w:rPr>
                      <w:rFonts w:ascii="宋体" w:hAnsi="宋体" w:cs="宋体" w:eastAsia="宋体"/>
                      <w:sz w:val="19"/>
                    </w:rPr>
                    <w:t>、能够自动解析</w:t>
                  </w:r>
                  <w:r>
                    <w:rPr>
                      <w:rFonts w:ascii="calibri" w:hAnsi="calibri" w:cs="calibri" w:eastAsia="calibri"/>
                      <w:sz w:val="19"/>
                    </w:rPr>
                    <w:t>MATLAB Simulink</w:t>
                  </w:r>
                  <w:r>
                    <w:rPr>
                      <w:rFonts w:ascii="宋体" w:hAnsi="宋体" w:cs="宋体" w:eastAsia="宋体"/>
                      <w:sz w:val="19"/>
                    </w:rPr>
                    <w:t>模型参数和变量，需支持树状结构显示，需支持变量参数配置；</w:t>
                  </w:r>
                </w:p>
                <w:p>
                  <w:pPr>
                    <w:pStyle w:val="null3"/>
                    <w:jc w:val="both"/>
                  </w:pPr>
                  <w:r>
                    <w:rPr>
                      <w:rFonts w:ascii="calibri" w:hAnsi="calibri" w:cs="calibri" w:eastAsia="calibri"/>
                      <w:sz w:val="19"/>
                    </w:rPr>
                    <w:t>8</w:t>
                  </w:r>
                  <w:r>
                    <w:rPr>
                      <w:rFonts w:ascii="宋体" w:hAnsi="宋体" w:cs="宋体" w:eastAsia="宋体"/>
                      <w:sz w:val="19"/>
                    </w:rPr>
                    <w:t>、需包含运行于</w:t>
                  </w:r>
                  <w:r>
                    <w:rPr>
                      <w:rFonts w:ascii="calibri" w:hAnsi="calibri" w:cs="calibri" w:eastAsia="calibri"/>
                      <w:sz w:val="19"/>
                    </w:rPr>
                    <w:t>Vxworks</w:t>
                  </w:r>
                  <w:r>
                    <w:rPr>
                      <w:rFonts w:ascii="宋体" w:hAnsi="宋体" w:cs="宋体" w:eastAsia="宋体"/>
                      <w:sz w:val="19"/>
                    </w:rPr>
                    <w:t>实时操作系统之上的仿真引擎，为模型目标代码的加载、运行、监控提供基础环境；</w:t>
                  </w:r>
                </w:p>
                <w:p>
                  <w:pPr>
                    <w:pStyle w:val="null3"/>
                    <w:jc w:val="both"/>
                  </w:pPr>
                  <w:r>
                    <w:rPr>
                      <w:rFonts w:ascii="calibri" w:hAnsi="calibri" w:cs="calibri" w:eastAsia="calibri"/>
                      <w:sz w:val="19"/>
                    </w:rPr>
                    <w:t>9</w:t>
                  </w:r>
                  <w:r>
                    <w:rPr>
                      <w:rFonts w:ascii="宋体" w:hAnsi="宋体" w:cs="宋体" w:eastAsia="宋体"/>
                      <w:sz w:val="19"/>
                    </w:rPr>
                    <w:t>、需至少支持两种仿真开发模式；</w:t>
                  </w:r>
                </w:p>
                <w:p>
                  <w:pPr>
                    <w:pStyle w:val="null3"/>
                    <w:jc w:val="both"/>
                  </w:pPr>
                  <w:r>
                    <w:rPr>
                      <w:rFonts w:ascii="calibri" w:hAnsi="calibri" w:cs="calibri" w:eastAsia="calibri"/>
                      <w:sz w:val="19"/>
                    </w:rPr>
                    <w:t>10</w:t>
                  </w:r>
                  <w:r>
                    <w:rPr>
                      <w:rFonts w:ascii="宋体" w:hAnsi="宋体" w:cs="宋体" w:eastAsia="宋体"/>
                      <w:sz w:val="19"/>
                    </w:rPr>
                    <w:t>、需提供</w:t>
                  </w:r>
                  <w:r>
                    <w:rPr>
                      <w:rFonts w:ascii="calibri" w:hAnsi="calibri" w:cs="calibri" w:eastAsia="calibri"/>
                      <w:sz w:val="19"/>
                    </w:rPr>
                    <w:t>MATLAB Simulink</w:t>
                  </w:r>
                  <w:r>
                    <w:rPr>
                      <w:rFonts w:ascii="宋体" w:hAnsi="宋体" w:cs="宋体" w:eastAsia="宋体"/>
                      <w:sz w:val="19"/>
                    </w:rPr>
                    <w:t>模型到</w:t>
                  </w:r>
                  <w:r>
                    <w:rPr>
                      <w:rFonts w:ascii="calibri" w:hAnsi="calibri" w:cs="calibri" w:eastAsia="calibri"/>
                      <w:sz w:val="19"/>
                    </w:rPr>
                    <w:t>Vxworks</w:t>
                  </w:r>
                  <w:r>
                    <w:rPr>
                      <w:rFonts w:ascii="宋体" w:hAnsi="宋体" w:cs="宋体" w:eastAsia="宋体"/>
                      <w:sz w:val="19"/>
                    </w:rPr>
                    <w:t>实时仿真系统的代码生成；</w:t>
                  </w:r>
                </w:p>
                <w:p>
                  <w:pPr>
                    <w:pStyle w:val="null3"/>
                    <w:jc w:val="both"/>
                  </w:pPr>
                  <w:r>
                    <w:rPr>
                      <w:rFonts w:ascii="宋体" w:hAnsi="宋体" w:cs="宋体" w:eastAsia="宋体"/>
                      <w:sz w:val="19"/>
                    </w:rPr>
                    <w:t>▲</w:t>
                  </w:r>
                  <w:r>
                    <w:rPr>
                      <w:rFonts w:ascii="calibri" w:hAnsi="calibri" w:cs="calibri" w:eastAsia="calibri"/>
                      <w:sz w:val="19"/>
                    </w:rPr>
                    <w:t>11</w:t>
                  </w:r>
                  <w:r>
                    <w:rPr>
                      <w:rFonts w:ascii="宋体" w:hAnsi="宋体" w:cs="宋体" w:eastAsia="宋体"/>
                      <w:sz w:val="19"/>
                    </w:rPr>
                    <w:t>、需提供</w:t>
                  </w:r>
                  <w:r>
                    <w:rPr>
                      <w:rFonts w:ascii="calibri" w:hAnsi="calibri" w:cs="calibri" w:eastAsia="calibri"/>
                      <w:sz w:val="19"/>
                    </w:rPr>
                    <w:t>I/O</w:t>
                  </w:r>
                  <w:r>
                    <w:rPr>
                      <w:rFonts w:ascii="宋体" w:hAnsi="宋体" w:cs="宋体" w:eastAsia="宋体"/>
                      <w:sz w:val="19"/>
                    </w:rPr>
                    <w:t>硬件的</w:t>
                  </w:r>
                  <w:r>
                    <w:rPr>
                      <w:rFonts w:ascii="calibri" w:hAnsi="calibri" w:cs="calibri" w:eastAsia="calibri"/>
                      <w:sz w:val="19"/>
                    </w:rPr>
                    <w:t>Simulink</w:t>
                  </w:r>
                  <w:r>
                    <w:rPr>
                      <w:rFonts w:ascii="宋体" w:hAnsi="宋体" w:cs="宋体" w:eastAsia="宋体"/>
                      <w:sz w:val="19"/>
                    </w:rPr>
                    <w:t>封装模块，通过</w:t>
                  </w:r>
                  <w:r>
                    <w:rPr>
                      <w:rFonts w:ascii="calibri" w:hAnsi="calibri" w:cs="calibri" w:eastAsia="calibri"/>
                      <w:sz w:val="19"/>
                    </w:rPr>
                    <w:t>Simulink</w:t>
                  </w:r>
                  <w:r>
                    <w:rPr>
                      <w:rFonts w:ascii="宋体" w:hAnsi="宋体" w:cs="宋体" w:eastAsia="宋体"/>
                      <w:sz w:val="19"/>
                    </w:rPr>
                    <w:t>模块可完成所有硬件配置功能，</w:t>
                  </w:r>
                  <w:r>
                    <w:rPr>
                      <w:rFonts w:ascii="calibri" w:hAnsi="calibri" w:cs="calibri" w:eastAsia="calibri"/>
                      <w:sz w:val="19"/>
                    </w:rPr>
                    <w:t>I/O</w:t>
                  </w:r>
                  <w:r>
                    <w:rPr>
                      <w:rFonts w:ascii="宋体" w:hAnsi="宋体" w:cs="宋体" w:eastAsia="宋体"/>
                      <w:sz w:val="19"/>
                    </w:rPr>
                    <w:t>模块库具备充分的扩展能力，至少包括：</w:t>
                  </w:r>
                  <w:r>
                    <w:rPr>
                      <w:rFonts w:ascii="calibri" w:hAnsi="calibri" w:cs="calibri" w:eastAsia="calibri"/>
                      <w:sz w:val="19"/>
                    </w:rPr>
                    <w:t>AIO</w:t>
                  </w:r>
                  <w:r>
                    <w:rPr>
                      <w:rFonts w:ascii="宋体" w:hAnsi="宋体" w:cs="宋体" w:eastAsia="宋体"/>
                      <w:sz w:val="19"/>
                    </w:rPr>
                    <w:t>、</w:t>
                  </w:r>
                  <w:r>
                    <w:rPr>
                      <w:rFonts w:ascii="calibri" w:hAnsi="calibri" w:cs="calibri" w:eastAsia="calibri"/>
                      <w:sz w:val="19"/>
                    </w:rPr>
                    <w:t>DIO</w:t>
                  </w:r>
                  <w:r>
                    <w:rPr>
                      <w:rFonts w:ascii="宋体" w:hAnsi="宋体" w:cs="宋体" w:eastAsia="宋体"/>
                      <w:sz w:val="19"/>
                    </w:rPr>
                    <w:t>、</w:t>
                  </w:r>
                  <w:r>
                    <w:rPr>
                      <w:rFonts w:ascii="calibri" w:hAnsi="calibri" w:cs="calibri" w:eastAsia="calibri"/>
                      <w:sz w:val="19"/>
                    </w:rPr>
                    <w:t>PWM</w:t>
                  </w:r>
                  <w:r>
                    <w:rPr>
                      <w:rFonts w:ascii="宋体" w:hAnsi="宋体" w:cs="宋体" w:eastAsia="宋体"/>
                      <w:sz w:val="19"/>
                    </w:rPr>
                    <w:t>、编码器采集、串口等；</w:t>
                  </w:r>
                  <w:r>
                    <w:rPr>
                      <w:rFonts w:ascii="&quot;times new roman&quot;" w:hAnsi="&quot;times new roman&quot;" w:cs="&quot;times new roman&quot;" w:eastAsia="&quot;times new roman&quot;"/>
                      <w:sz w:val="19"/>
                    </w:rPr>
                    <w:t xml:space="preserve"> </w:t>
                  </w:r>
                </w:p>
                <w:p>
                  <w:pPr>
                    <w:pStyle w:val="null3"/>
                    <w:jc w:val="both"/>
                  </w:pPr>
                  <w:r>
                    <w:rPr>
                      <w:rFonts w:ascii="calibri" w:hAnsi="calibri" w:cs="calibri" w:eastAsia="calibri"/>
                      <w:sz w:val="19"/>
                    </w:rPr>
                    <w:t>12</w:t>
                  </w:r>
                  <w:r>
                    <w:rPr>
                      <w:rFonts w:ascii="宋体" w:hAnsi="宋体" w:cs="宋体" w:eastAsia="宋体"/>
                      <w:sz w:val="19"/>
                    </w:rPr>
                    <w:t>、需支持</w:t>
                  </w:r>
                  <w:r>
                    <w:rPr>
                      <w:rFonts w:ascii="calibri" w:hAnsi="calibri" w:cs="calibri" w:eastAsia="calibri"/>
                      <w:sz w:val="19"/>
                    </w:rPr>
                    <w:t>MATLAB 2016b~2020a</w:t>
                  </w:r>
                  <w:r>
                    <w:rPr>
                      <w:rFonts w:ascii="宋体" w:hAnsi="宋体" w:cs="宋体" w:eastAsia="宋体"/>
                      <w:sz w:val="19"/>
                    </w:rPr>
                    <w:t>；需至少包含</w:t>
                  </w:r>
                  <w:r>
                    <w:rPr>
                      <w:rFonts w:ascii="calibri" w:hAnsi="calibri" w:cs="calibri" w:eastAsia="calibri"/>
                      <w:sz w:val="19"/>
                    </w:rPr>
                    <w:t>4</w:t>
                  </w:r>
                  <w:r>
                    <w:rPr>
                      <w:rFonts w:ascii="宋体" w:hAnsi="宋体" w:cs="宋体" w:eastAsia="宋体"/>
                      <w:sz w:val="19"/>
                    </w:rPr>
                    <w:t>通道</w:t>
                  </w:r>
                  <w:r>
                    <w:rPr>
                      <w:rFonts w:ascii="calibri" w:hAnsi="calibri" w:cs="calibri" w:eastAsia="calibri"/>
                      <w:sz w:val="19"/>
                    </w:rPr>
                    <w:t>DA</w:t>
                  </w:r>
                  <w:r>
                    <w:rPr>
                      <w:rFonts w:ascii="宋体" w:hAnsi="宋体" w:cs="宋体" w:eastAsia="宋体"/>
                      <w:sz w:val="19"/>
                    </w:rPr>
                    <w:t>输出：</w:t>
                  </w:r>
                  <w:r>
                    <w:rPr>
                      <w:rFonts w:ascii="calibri" w:hAnsi="calibri" w:cs="calibri" w:eastAsia="calibri"/>
                      <w:sz w:val="19"/>
                    </w:rPr>
                    <w:t>16</w:t>
                  </w:r>
                  <w:r>
                    <w:rPr>
                      <w:rFonts w:ascii="宋体" w:hAnsi="宋体" w:cs="宋体" w:eastAsia="宋体"/>
                      <w:sz w:val="19"/>
                    </w:rPr>
                    <w:t>位分辨率，</w:t>
                  </w:r>
                  <w:r>
                    <w:rPr>
                      <w:rFonts w:ascii="宋体" w:hAnsi="宋体" w:cs="宋体" w:eastAsia="宋体"/>
                      <w:sz w:val="19"/>
                    </w:rPr>
                    <w:t>不低于</w:t>
                  </w:r>
                  <w:r>
                    <w:rPr>
                      <w:rFonts w:ascii="calibri" w:hAnsi="calibri" w:cs="calibri" w:eastAsia="calibri"/>
                      <w:sz w:val="19"/>
                    </w:rPr>
                    <w:t>500k</w:t>
                  </w:r>
                  <w:r>
                    <w:rPr>
                      <w:rFonts w:ascii="宋体" w:hAnsi="宋体" w:cs="宋体" w:eastAsia="宋体"/>
                      <w:sz w:val="19"/>
                    </w:rPr>
                    <w:t>刷新率，输出副值</w:t>
                  </w:r>
                  <w:r>
                    <w:rPr>
                      <w:rFonts w:ascii="calibri" w:hAnsi="calibri" w:cs="calibri" w:eastAsia="calibri"/>
                      <w:sz w:val="19"/>
                    </w:rPr>
                    <w:t>-10V</w:t>
                  </w:r>
                  <w:r>
                    <w:rPr>
                      <w:rFonts w:ascii="宋体" w:hAnsi="宋体" w:cs="宋体" w:eastAsia="宋体"/>
                      <w:sz w:val="19"/>
                    </w:rPr>
                    <w:t>～</w:t>
                  </w:r>
                  <w:r>
                    <w:rPr>
                      <w:rFonts w:ascii="calibri" w:hAnsi="calibri" w:cs="calibri" w:eastAsia="calibri"/>
                      <w:sz w:val="19"/>
                    </w:rPr>
                    <w:t>+10V</w:t>
                  </w:r>
                  <w:r>
                    <w:rPr>
                      <w:rFonts w:ascii="宋体" w:hAnsi="宋体" w:cs="宋体" w:eastAsia="宋体"/>
                      <w:sz w:val="19"/>
                    </w:rPr>
                    <w:t>，最大驱动电流</w:t>
                  </w:r>
                  <w:r>
                    <w:rPr>
                      <w:rFonts w:ascii="宋体" w:hAnsi="宋体" w:cs="宋体" w:eastAsia="宋体"/>
                      <w:sz w:val="19"/>
                    </w:rPr>
                    <w:t>不低于</w:t>
                  </w:r>
                  <w:r>
                    <w:rPr>
                      <w:rFonts w:ascii="calibri" w:hAnsi="calibri" w:cs="calibri" w:eastAsia="calibri"/>
                      <w:sz w:val="19"/>
                    </w:rPr>
                    <w:t>8mA</w:t>
                  </w:r>
                  <w:r>
                    <w:rPr>
                      <w:rFonts w:ascii="宋体" w:hAnsi="宋体" w:cs="宋体" w:eastAsia="宋体"/>
                      <w:sz w:val="19"/>
                    </w:rPr>
                    <w:t>；需至少包含</w:t>
                  </w:r>
                  <w:r>
                    <w:rPr>
                      <w:rFonts w:ascii="calibri" w:hAnsi="calibri" w:cs="calibri" w:eastAsia="calibri"/>
                      <w:sz w:val="19"/>
                    </w:rPr>
                    <w:t>4</w:t>
                  </w:r>
                  <w:r>
                    <w:rPr>
                      <w:rFonts w:ascii="宋体" w:hAnsi="宋体" w:cs="宋体" w:eastAsia="宋体"/>
                      <w:sz w:val="19"/>
                    </w:rPr>
                    <w:t>通道</w:t>
                  </w:r>
                  <w:r>
                    <w:rPr>
                      <w:rFonts w:ascii="calibri" w:hAnsi="calibri" w:cs="calibri" w:eastAsia="calibri"/>
                      <w:sz w:val="19"/>
                    </w:rPr>
                    <w:t>AD</w:t>
                  </w:r>
                  <w:r>
                    <w:rPr>
                      <w:rFonts w:ascii="宋体" w:hAnsi="宋体" w:cs="宋体" w:eastAsia="宋体"/>
                      <w:sz w:val="19"/>
                    </w:rPr>
                    <w:t>输入：支持电压采集和电流采集模式，</w:t>
                  </w:r>
                  <w:r>
                    <w:rPr>
                      <w:rFonts w:ascii="calibri" w:hAnsi="calibri" w:cs="calibri" w:eastAsia="calibri"/>
                      <w:sz w:val="19"/>
                    </w:rPr>
                    <w:t>16</w:t>
                  </w:r>
                  <w:r>
                    <w:rPr>
                      <w:rFonts w:ascii="宋体" w:hAnsi="宋体" w:cs="宋体" w:eastAsia="宋体"/>
                      <w:sz w:val="19"/>
                    </w:rPr>
                    <w:t>位分辨率，</w:t>
                  </w:r>
                  <w:r>
                    <w:rPr>
                      <w:rFonts w:ascii="宋体" w:hAnsi="宋体" w:cs="宋体" w:eastAsia="宋体"/>
                      <w:sz w:val="19"/>
                    </w:rPr>
                    <w:t>不低于</w:t>
                  </w:r>
                  <w:r>
                    <w:rPr>
                      <w:rFonts w:ascii="calibri" w:hAnsi="calibri" w:cs="calibri" w:eastAsia="calibri"/>
                      <w:sz w:val="19"/>
                    </w:rPr>
                    <w:t>150k</w:t>
                  </w:r>
                  <w:r>
                    <w:rPr>
                      <w:rFonts w:ascii="宋体" w:hAnsi="宋体" w:cs="宋体" w:eastAsia="宋体"/>
                      <w:sz w:val="19"/>
                    </w:rPr>
                    <w:t>采样率</w:t>
                  </w:r>
                  <w:r>
                    <w:rPr>
                      <w:rFonts w:ascii="宋体" w:hAnsi="宋体" w:cs="宋体" w:eastAsia="宋体"/>
                      <w:sz w:val="19"/>
                    </w:rPr>
                    <w:t>。</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2</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人工智能无人机</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、尺寸：长：</w:t>
                  </w:r>
                  <w:r>
                    <w:rPr>
                      <w:rFonts w:ascii="calibri" w:hAnsi="calibri" w:cs="calibri" w:eastAsia="calibri"/>
                      <w:sz w:val="19"/>
                    </w:rPr>
                    <w:t>25cm~3</w:t>
                  </w:r>
                  <w:r>
                    <w:rPr>
                      <w:rFonts w:ascii="calibri" w:hAnsi="calibri" w:cs="calibri" w:eastAsia="calibri"/>
                      <w:sz w:val="19"/>
                    </w:rPr>
                    <w:t>5</w:t>
                  </w:r>
                  <w:r>
                    <w:rPr>
                      <w:rFonts w:ascii="calibri" w:hAnsi="calibri" w:cs="calibri" w:eastAsia="calibri"/>
                      <w:sz w:val="19"/>
                    </w:rPr>
                    <w:t>cm</w:t>
                  </w:r>
                  <w:r>
                    <w:rPr>
                      <w:rFonts w:ascii="宋体" w:hAnsi="宋体" w:cs="宋体" w:eastAsia="宋体"/>
                      <w:sz w:val="19"/>
                    </w:rPr>
                    <w:t>；宽</w:t>
                  </w:r>
                  <w:r>
                    <w:rPr>
                      <w:rFonts w:ascii="calibri" w:hAnsi="calibri" w:cs="calibri" w:eastAsia="calibri"/>
                      <w:sz w:val="19"/>
                    </w:rPr>
                    <w:t>2</w:t>
                  </w:r>
                  <w:r>
                    <w:rPr>
                      <w:rFonts w:ascii="calibri" w:hAnsi="calibri" w:cs="calibri" w:eastAsia="calibri"/>
                      <w:sz w:val="19"/>
                    </w:rPr>
                    <w:t>0</w:t>
                  </w:r>
                  <w:r>
                    <w:rPr>
                      <w:rFonts w:ascii="calibri" w:hAnsi="calibri" w:cs="calibri" w:eastAsia="calibri"/>
                      <w:sz w:val="19"/>
                    </w:rPr>
                    <w:t>cm~30cm</w:t>
                  </w:r>
                  <w:r>
                    <w:rPr>
                      <w:rFonts w:ascii="宋体" w:hAnsi="宋体" w:cs="宋体" w:eastAsia="宋体"/>
                      <w:sz w:val="19"/>
                    </w:rPr>
                    <w:t>；高</w:t>
                  </w:r>
                  <w:r>
                    <w:rPr>
                      <w:rFonts w:ascii="calibri" w:hAnsi="calibri" w:cs="calibri" w:eastAsia="calibri"/>
                      <w:sz w:val="19"/>
                    </w:rPr>
                    <w:t>8cm~10cm</w:t>
                  </w:r>
                  <w:r>
                    <w:rPr>
                      <w:rFonts w:ascii="宋体" w:hAnsi="宋体" w:cs="宋体" w:eastAsia="宋体"/>
                      <w:sz w:val="19"/>
                    </w:rPr>
                    <w:t>，需配置带碳纤防护框；</w:t>
                  </w:r>
                </w:p>
                <w:p>
                  <w:pPr>
                    <w:pStyle w:val="null3"/>
                    <w:jc w:val="both"/>
                  </w:pPr>
                  <w:r>
                    <w:rPr>
                      <w:rFonts w:ascii="calibri" w:hAnsi="calibri" w:cs="calibri" w:eastAsia="calibri"/>
                      <w:sz w:val="19"/>
                    </w:rPr>
                    <w:t>2</w:t>
                  </w:r>
                  <w:r>
                    <w:rPr>
                      <w:rFonts w:ascii="宋体" w:hAnsi="宋体" w:cs="宋体" w:eastAsia="宋体"/>
                      <w:sz w:val="19"/>
                    </w:rPr>
                    <w:t>、起飞重量：不小于</w:t>
                  </w:r>
                  <w:r>
                    <w:rPr>
                      <w:rFonts w:ascii="calibri" w:hAnsi="calibri" w:cs="calibri" w:eastAsia="calibri"/>
                      <w:sz w:val="19"/>
                    </w:rPr>
                    <w:t>0.5KG</w:t>
                  </w:r>
                  <w:r>
                    <w:rPr>
                      <w:rFonts w:ascii="宋体" w:hAnsi="宋体" w:cs="宋体" w:eastAsia="宋体"/>
                      <w:sz w:val="19"/>
                    </w:rPr>
                    <w:t>；</w:t>
                  </w:r>
                </w:p>
                <w:p>
                  <w:pPr>
                    <w:pStyle w:val="null3"/>
                    <w:jc w:val="both"/>
                  </w:pPr>
                  <w:r>
                    <w:rPr>
                      <w:rFonts w:ascii="calibri" w:hAnsi="calibri" w:cs="calibri" w:eastAsia="calibri"/>
                      <w:sz w:val="19"/>
                    </w:rPr>
                    <w:t>3</w:t>
                  </w:r>
                  <w:r>
                    <w:rPr>
                      <w:rFonts w:ascii="宋体" w:hAnsi="宋体" w:cs="宋体" w:eastAsia="宋体"/>
                      <w:sz w:val="19"/>
                    </w:rPr>
                    <w:t>、续航时间：适配至少</w:t>
                  </w:r>
                  <w:r>
                    <w:rPr>
                      <w:rFonts w:ascii="calibri" w:hAnsi="calibri" w:cs="calibri" w:eastAsia="calibri"/>
                      <w:sz w:val="19"/>
                    </w:rPr>
                    <w:t>5</w:t>
                  </w:r>
                  <w:r>
                    <w:rPr>
                      <w:rFonts w:ascii="宋体" w:hAnsi="宋体" w:cs="宋体" w:eastAsia="宋体"/>
                      <w:sz w:val="19"/>
                    </w:rPr>
                    <w:t>块电池，每块电池续航时间不低于</w:t>
                  </w:r>
                  <w:r>
                    <w:rPr>
                      <w:rFonts w:ascii="calibri" w:hAnsi="calibri" w:cs="calibri" w:eastAsia="calibri"/>
                      <w:sz w:val="19"/>
                    </w:rPr>
                    <w:t>8</w:t>
                  </w:r>
                  <w:r>
                    <w:rPr>
                      <w:rFonts w:ascii="宋体" w:hAnsi="宋体" w:cs="宋体" w:eastAsia="宋体"/>
                      <w:sz w:val="19"/>
                    </w:rPr>
                    <w:t>分钟；</w:t>
                  </w:r>
                </w:p>
                <w:p>
                  <w:pPr>
                    <w:pStyle w:val="null3"/>
                    <w:jc w:val="both"/>
                  </w:pPr>
                  <w:r>
                    <w:rPr>
                      <w:rFonts w:ascii="calibri" w:hAnsi="calibri" w:cs="calibri" w:eastAsia="calibri"/>
                      <w:sz w:val="19"/>
                    </w:rPr>
                    <w:t>4</w:t>
                  </w:r>
                  <w:r>
                    <w:rPr>
                      <w:rFonts w:ascii="宋体" w:hAnsi="宋体" w:cs="宋体" w:eastAsia="宋体"/>
                      <w:sz w:val="19"/>
                    </w:rPr>
                    <w:t>、供电接头：</w:t>
                  </w:r>
                  <w:r>
                    <w:rPr>
                      <w:rFonts w:ascii="calibri" w:hAnsi="calibri" w:cs="calibri" w:eastAsia="calibri"/>
                      <w:sz w:val="19"/>
                    </w:rPr>
                    <w:t>XT60</w:t>
                  </w:r>
                  <w:r>
                    <w:rPr>
                      <w:rFonts w:ascii="宋体" w:hAnsi="宋体" w:cs="宋体" w:eastAsia="宋体"/>
                      <w:sz w:val="19"/>
                    </w:rPr>
                    <w:t>焊线式接头，可插拔；</w:t>
                  </w:r>
                </w:p>
                <w:p>
                  <w:pPr>
                    <w:pStyle w:val="null3"/>
                    <w:jc w:val="both"/>
                  </w:pPr>
                  <w:r>
                    <w:rPr>
                      <w:rFonts w:ascii="calibri" w:hAnsi="calibri" w:cs="calibri" w:eastAsia="calibri"/>
                      <w:sz w:val="19"/>
                    </w:rPr>
                    <w:t>5</w:t>
                  </w:r>
                  <w:r>
                    <w:rPr>
                      <w:rFonts w:ascii="宋体" w:hAnsi="宋体" w:cs="宋体" w:eastAsia="宋体"/>
                      <w:sz w:val="19"/>
                    </w:rPr>
                    <w:t>、飞控：需采用不低于</w:t>
                  </w:r>
                  <w:r>
                    <w:rPr>
                      <w:rFonts w:ascii="calibri" w:hAnsi="calibri" w:cs="calibri" w:eastAsia="calibri"/>
                      <w:sz w:val="19"/>
                    </w:rPr>
                    <w:t>STM32F427</w:t>
                  </w:r>
                  <w:r>
                    <w:rPr>
                      <w:rFonts w:ascii="宋体" w:hAnsi="宋体" w:cs="宋体" w:eastAsia="宋体"/>
                      <w:sz w:val="19"/>
                    </w:rPr>
                    <w:t>配置的主控及</w:t>
                  </w:r>
                  <w:r>
                    <w:rPr>
                      <w:rFonts w:ascii="calibri" w:hAnsi="calibri" w:cs="calibri" w:eastAsia="calibri"/>
                      <w:sz w:val="19"/>
                    </w:rPr>
                    <w:t>STM32F100</w:t>
                  </w:r>
                  <w:r>
                    <w:rPr>
                      <w:rFonts w:ascii="宋体" w:hAnsi="宋体" w:cs="宋体" w:eastAsia="宋体"/>
                      <w:sz w:val="19"/>
                    </w:rPr>
                    <w:t>协处理器，需内置不低于两组</w:t>
                  </w:r>
                  <w:r>
                    <w:rPr>
                      <w:rFonts w:ascii="calibri" w:hAnsi="calibri" w:cs="calibri" w:eastAsia="calibri"/>
                      <w:sz w:val="19"/>
                    </w:rPr>
                    <w:t>IMU</w:t>
                  </w:r>
                  <w:r>
                    <w:rPr>
                      <w:rFonts w:ascii="宋体" w:hAnsi="宋体" w:cs="宋体" w:eastAsia="宋体"/>
                      <w:sz w:val="19"/>
                    </w:rPr>
                    <w:t>冗余设计；</w:t>
                  </w:r>
                </w:p>
                <w:p>
                  <w:pPr>
                    <w:pStyle w:val="null3"/>
                    <w:jc w:val="both"/>
                  </w:pPr>
                  <w:r>
                    <w:rPr>
                      <w:rFonts w:ascii="calibri" w:hAnsi="calibri" w:cs="calibri" w:eastAsia="calibri"/>
                      <w:sz w:val="19"/>
                    </w:rPr>
                    <w:t>6</w:t>
                  </w:r>
                  <w:r>
                    <w:rPr>
                      <w:rFonts w:ascii="宋体" w:hAnsi="宋体" w:cs="宋体" w:eastAsia="宋体"/>
                      <w:sz w:val="19"/>
                    </w:rPr>
                    <w:t>、视觉导航板：配置搭载不低于</w:t>
                  </w:r>
                  <w:r>
                    <w:rPr>
                      <w:rFonts w:ascii="calibri" w:hAnsi="calibri" w:cs="calibri" w:eastAsia="calibri"/>
                      <w:sz w:val="19"/>
                    </w:rPr>
                    <w:t>ARM cortex-A53</w:t>
                  </w:r>
                  <w:r>
                    <w:rPr>
                      <w:rFonts w:ascii="宋体" w:hAnsi="宋体" w:cs="宋体" w:eastAsia="宋体"/>
                      <w:sz w:val="19"/>
                    </w:rPr>
                    <w:t>四核</w:t>
                  </w:r>
                  <w:r>
                    <w:rPr>
                      <w:rFonts w:ascii="calibri" w:hAnsi="calibri" w:cs="calibri" w:eastAsia="calibri"/>
                      <w:sz w:val="19"/>
                    </w:rPr>
                    <w:t>64</w:t>
                  </w:r>
                  <w:r>
                    <w:rPr>
                      <w:rFonts w:ascii="宋体" w:hAnsi="宋体" w:cs="宋体" w:eastAsia="宋体"/>
                      <w:sz w:val="19"/>
                    </w:rPr>
                    <w:t>位</w:t>
                  </w:r>
                  <w:r>
                    <w:rPr>
                      <w:rFonts w:ascii="calibri" w:hAnsi="calibri" w:cs="calibri" w:eastAsia="calibri"/>
                      <w:sz w:val="19"/>
                    </w:rPr>
                    <w:t>@1.4GHz</w:t>
                  </w:r>
                  <w:r>
                    <w:rPr>
                      <w:rFonts w:ascii="宋体" w:hAnsi="宋体" w:cs="宋体" w:eastAsia="宋体"/>
                      <w:sz w:val="19"/>
                    </w:rPr>
                    <w:t>处理器，不小于</w:t>
                  </w:r>
                  <w:r>
                    <w:rPr>
                      <w:rFonts w:ascii="calibri" w:hAnsi="calibri" w:cs="calibri" w:eastAsia="calibri"/>
                      <w:sz w:val="19"/>
                    </w:rPr>
                    <w:t>1GB</w:t>
                  </w:r>
                  <w:r>
                    <w:rPr>
                      <w:rFonts w:ascii="宋体" w:hAnsi="宋体" w:cs="宋体" w:eastAsia="宋体"/>
                      <w:sz w:val="19"/>
                    </w:rPr>
                    <w:t>内存。接口需包括双频</w:t>
                  </w:r>
                  <w:r>
                    <w:rPr>
                      <w:rFonts w:ascii="calibri" w:hAnsi="calibri" w:cs="calibri" w:eastAsia="calibri"/>
                      <w:sz w:val="19"/>
                    </w:rPr>
                    <w:t>WiFi</w:t>
                  </w:r>
                  <w:r>
                    <w:rPr>
                      <w:rFonts w:ascii="宋体" w:hAnsi="宋体" w:cs="宋体" w:eastAsia="宋体"/>
                      <w:sz w:val="19"/>
                    </w:rPr>
                    <w:t>接口，千兆以太网，</w:t>
                  </w:r>
                  <w:r>
                    <w:rPr>
                      <w:rFonts w:ascii="calibri" w:hAnsi="calibri" w:cs="calibri" w:eastAsia="calibri"/>
                      <w:sz w:val="19"/>
                    </w:rPr>
                    <w:t>40PIN GPIO</w:t>
                  </w:r>
                  <w:r>
                    <w:rPr>
                      <w:rFonts w:ascii="宋体" w:hAnsi="宋体" w:cs="宋体" w:eastAsia="宋体"/>
                      <w:sz w:val="19"/>
                    </w:rPr>
                    <w:t>可扩展</w:t>
                  </w:r>
                  <w:r>
                    <w:rPr>
                      <w:rFonts w:ascii="calibri" w:hAnsi="calibri" w:cs="calibri" w:eastAsia="calibri"/>
                      <w:sz w:val="19"/>
                    </w:rPr>
                    <w:t>SPI</w:t>
                  </w:r>
                  <w:r>
                    <w:rPr>
                      <w:rFonts w:ascii="宋体" w:hAnsi="宋体" w:cs="宋体" w:eastAsia="宋体"/>
                      <w:sz w:val="19"/>
                    </w:rPr>
                    <w:t>、</w:t>
                  </w:r>
                  <w:r>
                    <w:rPr>
                      <w:rFonts w:ascii="calibri" w:hAnsi="calibri" w:cs="calibri" w:eastAsia="calibri"/>
                      <w:sz w:val="19"/>
                    </w:rPr>
                    <w:t>I2C</w:t>
                  </w:r>
                  <w:r>
                    <w:rPr>
                      <w:rFonts w:ascii="宋体" w:hAnsi="宋体" w:cs="宋体" w:eastAsia="宋体"/>
                      <w:sz w:val="19"/>
                    </w:rPr>
                    <w:t>、</w:t>
                  </w:r>
                  <w:r>
                    <w:rPr>
                      <w:rFonts w:ascii="calibri" w:hAnsi="calibri" w:cs="calibri" w:eastAsia="calibri"/>
                      <w:sz w:val="19"/>
                    </w:rPr>
                    <w:t>UART</w:t>
                  </w:r>
                  <w:r>
                    <w:rPr>
                      <w:rFonts w:ascii="宋体" w:hAnsi="宋体" w:cs="宋体" w:eastAsia="宋体"/>
                      <w:sz w:val="19"/>
                    </w:rPr>
                    <w:t>等接口；</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3</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无人机网</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、搭建尺寸：长</w:t>
                  </w:r>
                  <w:r>
                    <w:rPr>
                      <w:rFonts w:ascii="calibri" w:hAnsi="calibri" w:cs="calibri" w:eastAsia="calibri"/>
                      <w:sz w:val="19"/>
                    </w:rPr>
                    <w:t>*</w:t>
                  </w:r>
                  <w:r>
                    <w:rPr>
                      <w:rFonts w:ascii="宋体" w:hAnsi="宋体" w:cs="宋体" w:eastAsia="宋体"/>
                      <w:sz w:val="19"/>
                    </w:rPr>
                    <w:t>宽</w:t>
                  </w:r>
                  <w:r>
                    <w:rPr>
                      <w:rFonts w:ascii="calibri" w:hAnsi="calibri" w:cs="calibri" w:eastAsia="calibri"/>
                      <w:sz w:val="19"/>
                    </w:rPr>
                    <w:t>*</w:t>
                  </w:r>
                  <w:r>
                    <w:rPr>
                      <w:rFonts w:ascii="宋体" w:hAnsi="宋体" w:cs="宋体" w:eastAsia="宋体"/>
                      <w:sz w:val="19"/>
                    </w:rPr>
                    <w:t xml:space="preserve">高≥ </w:t>
                  </w:r>
                  <w:r>
                    <w:rPr>
                      <w:rFonts w:ascii="calibri" w:hAnsi="calibri" w:cs="calibri" w:eastAsia="calibri"/>
                      <w:sz w:val="19"/>
                    </w:rPr>
                    <w:t>4000*4000*250</w:t>
                  </w:r>
                  <w:r>
                    <w:rPr>
                      <w:rFonts w:ascii="calibri" w:hAnsi="calibri" w:cs="calibri" w:eastAsia="calibri"/>
                      <w:sz w:val="19"/>
                    </w:rPr>
                    <w:t>0</w:t>
                  </w:r>
                  <w:r>
                    <w:rPr>
                      <w:rFonts w:ascii="宋体" w:hAnsi="宋体" w:cs="宋体" w:eastAsia="宋体"/>
                      <w:sz w:val="19"/>
                    </w:rPr>
                    <w:t>（</w:t>
                  </w:r>
                  <w:r>
                    <w:rPr>
                      <w:rFonts w:ascii="calibri" w:hAnsi="calibri" w:cs="calibri" w:eastAsia="calibri"/>
                      <w:sz w:val="19"/>
                    </w:rPr>
                    <w:t>mm</w:t>
                  </w:r>
                  <w:r>
                    <w:rPr>
                      <w:rFonts w:ascii="宋体" w:hAnsi="宋体" w:cs="宋体" w:eastAsia="宋体"/>
                      <w:sz w:val="19"/>
                    </w:rPr>
                    <w:t>）</w:t>
                  </w:r>
                  <w:r>
                    <w:rPr>
                      <w:rFonts w:ascii="宋体" w:hAnsi="宋体" w:cs="宋体" w:eastAsia="宋体"/>
                      <w:sz w:val="19"/>
                    </w:rPr>
                    <w:t xml:space="preserve"> </w:t>
                  </w:r>
                  <w:r>
                    <w:rPr>
                      <w:rFonts w:ascii="宋体" w:hAnsi="宋体" w:cs="宋体" w:eastAsia="宋体"/>
                      <w:sz w:val="19"/>
                    </w:rPr>
                    <w:t>，封闭式全包围立方体形；双层管道，间隔</w:t>
                  </w:r>
                  <w:r>
                    <w:rPr>
                      <w:rFonts w:ascii="calibri" w:hAnsi="calibri" w:cs="calibri" w:eastAsia="calibri"/>
                      <w:sz w:val="19"/>
                    </w:rPr>
                    <w:t>18cm~20cm</w:t>
                  </w:r>
                  <w:r>
                    <w:rPr>
                      <w:rFonts w:ascii="宋体" w:hAnsi="宋体" w:cs="宋体" w:eastAsia="宋体"/>
                      <w:sz w:val="19"/>
                    </w:rPr>
                    <w:t>；</w:t>
                  </w:r>
                </w:p>
                <w:p>
                  <w:pPr>
                    <w:pStyle w:val="null3"/>
                    <w:jc w:val="both"/>
                  </w:pPr>
                  <w:r>
                    <w:rPr>
                      <w:rFonts w:ascii="calibri" w:hAnsi="calibri" w:cs="calibri" w:eastAsia="calibri"/>
                      <w:sz w:val="19"/>
                    </w:rPr>
                    <w:t>2</w:t>
                  </w:r>
                  <w:r>
                    <w:rPr>
                      <w:rFonts w:ascii="宋体" w:hAnsi="宋体" w:cs="宋体" w:eastAsia="宋体"/>
                      <w:sz w:val="19"/>
                    </w:rPr>
                    <w:t>、防护网需采用白色尼龙编制绳，网口</w:t>
                  </w:r>
                  <w:r>
                    <w:rPr>
                      <w:rFonts w:ascii="calibri" w:hAnsi="calibri" w:cs="calibri" w:eastAsia="calibri"/>
                      <w:sz w:val="19"/>
                    </w:rPr>
                    <w:t>5cm~10cm</w:t>
                  </w:r>
                  <w:r>
                    <w:rPr>
                      <w:rFonts w:ascii="宋体" w:hAnsi="宋体" w:cs="宋体" w:eastAsia="宋体"/>
                      <w:sz w:val="19"/>
                    </w:rPr>
                    <w:t>，用死结链接，不易拉扯变形；</w:t>
                  </w:r>
                </w:p>
                <w:p>
                  <w:pPr>
                    <w:pStyle w:val="null3"/>
                    <w:jc w:val="both"/>
                  </w:pPr>
                  <w:r>
                    <w:rPr>
                      <w:rFonts w:ascii="calibri" w:hAnsi="calibri" w:cs="calibri" w:eastAsia="calibri"/>
                      <w:sz w:val="19"/>
                    </w:rPr>
                    <w:t>3</w:t>
                  </w:r>
                  <w:r>
                    <w:rPr>
                      <w:rFonts w:ascii="宋体" w:hAnsi="宋体" w:cs="宋体" w:eastAsia="宋体"/>
                      <w:sz w:val="19"/>
                    </w:rPr>
                    <w:t>、防摔垫：采用环保泡沫材质，无甲醛；</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4</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智能轮式机器人</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、设备主系统：不低于</w:t>
                  </w:r>
                  <w:r>
                    <w:rPr>
                      <w:rFonts w:ascii="calibri" w:hAnsi="calibri" w:cs="calibri" w:eastAsia="calibri"/>
                      <w:sz w:val="19"/>
                    </w:rPr>
                    <w:t>Cortex-M4</w:t>
                  </w:r>
                  <w:r>
                    <w:rPr>
                      <w:rFonts w:ascii="宋体" w:hAnsi="宋体" w:cs="宋体" w:eastAsia="宋体"/>
                      <w:sz w:val="19"/>
                    </w:rPr>
                    <w:t>处理器，集成</w:t>
                  </w:r>
                  <w:r>
                    <w:rPr>
                      <w:rFonts w:ascii="calibri" w:hAnsi="calibri" w:cs="calibri" w:eastAsia="calibri"/>
                      <w:sz w:val="19"/>
                    </w:rPr>
                    <w:t>USB</w:t>
                  </w:r>
                  <w:r>
                    <w:rPr>
                      <w:rFonts w:ascii="宋体" w:hAnsi="宋体" w:cs="宋体" w:eastAsia="宋体"/>
                      <w:sz w:val="19"/>
                    </w:rPr>
                    <w:t>串口和</w:t>
                  </w:r>
                  <w:r>
                    <w:rPr>
                      <w:rFonts w:ascii="calibri" w:hAnsi="calibri" w:cs="calibri" w:eastAsia="calibri"/>
                      <w:sz w:val="19"/>
                    </w:rPr>
                    <w:t>20PIN JTAG</w:t>
                  </w:r>
                  <w:r>
                    <w:rPr>
                      <w:rFonts w:ascii="宋体" w:hAnsi="宋体" w:cs="宋体" w:eastAsia="宋体"/>
                      <w:sz w:val="19"/>
                    </w:rPr>
                    <w:t>调试接口，内置国产开源</w:t>
                  </w:r>
                  <w:r>
                    <w:rPr>
                      <w:rFonts w:ascii="calibri" w:hAnsi="calibri" w:cs="calibri" w:eastAsia="calibri"/>
                      <w:sz w:val="19"/>
                    </w:rPr>
                    <w:t>RT-Thread</w:t>
                  </w:r>
                  <w:r>
                    <w:rPr>
                      <w:rFonts w:ascii="宋体" w:hAnsi="宋体" w:cs="宋体" w:eastAsia="宋体"/>
                      <w:sz w:val="19"/>
                    </w:rPr>
                    <w:t>操作系统；</w:t>
                  </w:r>
                </w:p>
                <w:p>
                  <w:pPr>
                    <w:pStyle w:val="null3"/>
                    <w:jc w:val="both"/>
                  </w:pPr>
                  <w:r>
                    <w:rPr>
                      <w:rFonts w:ascii="calibri" w:hAnsi="calibri" w:cs="calibri" w:eastAsia="calibri"/>
                      <w:sz w:val="19"/>
                    </w:rPr>
                    <w:t>2</w:t>
                  </w:r>
                  <w:r>
                    <w:rPr>
                      <w:rFonts w:ascii="宋体" w:hAnsi="宋体" w:cs="宋体" w:eastAsia="宋体"/>
                      <w:sz w:val="19"/>
                    </w:rPr>
                    <w:t>、需至少提供</w:t>
                  </w:r>
                  <w:r>
                    <w:rPr>
                      <w:rFonts w:ascii="calibri" w:hAnsi="calibri" w:cs="calibri" w:eastAsia="calibri"/>
                      <w:sz w:val="19"/>
                    </w:rPr>
                    <w:t>2</w:t>
                  </w:r>
                  <w:r>
                    <w:rPr>
                      <w:rFonts w:ascii="宋体" w:hAnsi="宋体" w:cs="宋体" w:eastAsia="宋体"/>
                      <w:sz w:val="19"/>
                    </w:rPr>
                    <w:t>路总线舵机和</w:t>
                  </w:r>
                  <w:r>
                    <w:rPr>
                      <w:rFonts w:ascii="calibri" w:hAnsi="calibri" w:cs="calibri" w:eastAsia="calibri"/>
                      <w:sz w:val="19"/>
                    </w:rPr>
                    <w:t>4</w:t>
                  </w:r>
                  <w:r>
                    <w:rPr>
                      <w:rFonts w:ascii="宋体" w:hAnsi="宋体" w:cs="宋体" w:eastAsia="宋体"/>
                      <w:sz w:val="19"/>
                    </w:rPr>
                    <w:t>路电机控制器；</w:t>
                  </w:r>
                </w:p>
                <w:p>
                  <w:pPr>
                    <w:pStyle w:val="null3"/>
                    <w:jc w:val="both"/>
                  </w:pPr>
                  <w:r>
                    <w:rPr>
                      <w:rFonts w:ascii="calibri" w:hAnsi="calibri" w:cs="calibri" w:eastAsia="calibri"/>
                      <w:sz w:val="19"/>
                    </w:rPr>
                    <w:t>3</w:t>
                  </w:r>
                  <w:r>
                    <w:rPr>
                      <w:rFonts w:ascii="宋体" w:hAnsi="宋体" w:cs="宋体" w:eastAsia="宋体"/>
                      <w:sz w:val="19"/>
                    </w:rPr>
                    <w:t>、需支持车轮精准霍尔感应测速，能精确控制车辆的每个动作细节；</w:t>
                  </w:r>
                </w:p>
                <w:p>
                  <w:pPr>
                    <w:pStyle w:val="null3"/>
                    <w:jc w:val="both"/>
                  </w:pPr>
                  <w:r>
                    <w:rPr>
                      <w:rFonts w:ascii="calibri" w:hAnsi="calibri" w:cs="calibri" w:eastAsia="calibri"/>
                      <w:sz w:val="19"/>
                    </w:rPr>
                    <w:t>4</w:t>
                  </w:r>
                  <w:r>
                    <w:rPr>
                      <w:rFonts w:ascii="宋体" w:hAnsi="宋体" w:cs="宋体" w:eastAsia="宋体"/>
                      <w:sz w:val="19"/>
                    </w:rPr>
                    <w:t>、需提供惯性导航单元（</w:t>
                  </w:r>
                  <w:r>
                    <w:rPr>
                      <w:rFonts w:ascii="calibri" w:hAnsi="calibri" w:cs="calibri" w:eastAsia="calibri"/>
                      <w:sz w:val="19"/>
                    </w:rPr>
                    <w:t>IMU</w:t>
                  </w:r>
                  <w:r>
                    <w:rPr>
                      <w:rFonts w:ascii="宋体" w:hAnsi="宋体" w:cs="宋体" w:eastAsia="宋体"/>
                      <w:sz w:val="19"/>
                    </w:rPr>
                    <w:t>），需提供车体方向和角速度精准测量，角度精确度不低于±</w:t>
                  </w:r>
                  <w:r>
                    <w:rPr>
                      <w:rFonts w:ascii="calibri" w:hAnsi="calibri" w:cs="calibri" w:eastAsia="calibri"/>
                      <w:sz w:val="19"/>
                    </w:rPr>
                    <w:t>5</w:t>
                  </w:r>
                  <w:r>
                    <w:rPr>
                      <w:rFonts w:ascii="宋体" w:hAnsi="宋体" w:cs="宋体" w:eastAsia="宋体"/>
                      <w:sz w:val="19"/>
                    </w:rPr>
                    <w:t>°</w:t>
                  </w:r>
                </w:p>
                <w:p>
                  <w:pPr>
                    <w:pStyle w:val="null3"/>
                    <w:jc w:val="both"/>
                  </w:pPr>
                  <w:r>
                    <w:rPr>
                      <w:rFonts w:ascii="calibri" w:hAnsi="calibri" w:cs="calibri" w:eastAsia="calibri"/>
                      <w:sz w:val="19"/>
                    </w:rPr>
                    <w:t>5</w:t>
                  </w:r>
                  <w:r>
                    <w:rPr>
                      <w:rFonts w:ascii="宋体" w:hAnsi="宋体" w:cs="宋体" w:eastAsia="宋体"/>
                      <w:sz w:val="19"/>
                    </w:rPr>
                    <w:t>、配合传感器系统能够实现环境数据的精准测量；</w:t>
                  </w:r>
                </w:p>
                <w:p>
                  <w:pPr>
                    <w:pStyle w:val="null3"/>
                    <w:jc w:val="both"/>
                  </w:pPr>
                  <w:r>
                    <w:rPr>
                      <w:rFonts w:ascii="calibri" w:hAnsi="calibri" w:cs="calibri" w:eastAsia="calibri"/>
                      <w:sz w:val="19"/>
                    </w:rPr>
                    <w:t>6</w:t>
                  </w:r>
                  <w:r>
                    <w:rPr>
                      <w:rFonts w:ascii="宋体" w:hAnsi="宋体" w:cs="宋体" w:eastAsia="宋体"/>
                      <w:sz w:val="19"/>
                    </w:rPr>
                    <w:t>、配合传感器系统能够实现烟雾等安防监控设计；</w:t>
                  </w:r>
                </w:p>
                <w:p>
                  <w:pPr>
                    <w:pStyle w:val="null3"/>
                    <w:jc w:val="both"/>
                  </w:pPr>
                  <w:r>
                    <w:rPr>
                      <w:rFonts w:ascii="calibri" w:hAnsi="calibri" w:cs="calibri" w:eastAsia="calibri"/>
                      <w:sz w:val="19"/>
                    </w:rPr>
                    <w:t>7</w:t>
                  </w:r>
                  <w:r>
                    <w:rPr>
                      <w:rFonts w:ascii="宋体" w:hAnsi="宋体" w:cs="宋体" w:eastAsia="宋体"/>
                      <w:sz w:val="19"/>
                    </w:rPr>
                    <w:t>、配合传感器系统能够实现避障和防碰撞监测；</w:t>
                  </w:r>
                </w:p>
                <w:p>
                  <w:pPr>
                    <w:pStyle w:val="null3"/>
                    <w:jc w:val="both"/>
                  </w:pPr>
                  <w:r>
                    <w:rPr>
                      <w:rFonts w:ascii="calibri" w:hAnsi="calibri" w:cs="calibri" w:eastAsia="calibri"/>
                      <w:sz w:val="19"/>
                    </w:rPr>
                    <w:t>8</w:t>
                  </w:r>
                  <w:r>
                    <w:rPr>
                      <w:rFonts w:ascii="宋体" w:hAnsi="宋体" w:cs="宋体" w:eastAsia="宋体"/>
                      <w:sz w:val="19"/>
                    </w:rPr>
                    <w:t xml:space="preserve">、内置低功耗 </w:t>
                  </w:r>
                  <w:r>
                    <w:rPr>
                      <w:rFonts w:ascii="calibri" w:hAnsi="calibri" w:cs="calibri" w:eastAsia="calibri"/>
                      <w:sz w:val="19"/>
                    </w:rPr>
                    <w:t>Wi-Fi</w:t>
                  </w:r>
                  <w:r>
                    <w:rPr>
                      <w:rFonts w:ascii="宋体" w:hAnsi="宋体" w:cs="宋体" w:eastAsia="宋体"/>
                      <w:sz w:val="19"/>
                    </w:rPr>
                    <w:t>，需支持</w:t>
                  </w:r>
                  <w:r>
                    <w:rPr>
                      <w:rFonts w:ascii="calibri" w:hAnsi="calibri" w:cs="calibri" w:eastAsia="calibri"/>
                      <w:sz w:val="19"/>
                    </w:rPr>
                    <w:t>AP</w:t>
                  </w:r>
                  <w:r>
                    <w:rPr>
                      <w:rFonts w:ascii="宋体" w:hAnsi="宋体" w:cs="宋体" w:eastAsia="宋体"/>
                      <w:sz w:val="19"/>
                    </w:rPr>
                    <w:t>和</w:t>
                  </w:r>
                  <w:r>
                    <w:rPr>
                      <w:rFonts w:ascii="calibri" w:hAnsi="calibri" w:cs="calibri" w:eastAsia="calibri"/>
                      <w:sz w:val="19"/>
                    </w:rPr>
                    <w:t>STA</w:t>
                  </w:r>
                  <w:r>
                    <w:rPr>
                      <w:rFonts w:ascii="宋体" w:hAnsi="宋体" w:cs="宋体" w:eastAsia="宋体"/>
                      <w:sz w:val="19"/>
                    </w:rPr>
                    <w:t>模式，需支持远程操作；</w:t>
                  </w:r>
                </w:p>
                <w:p>
                  <w:pPr>
                    <w:pStyle w:val="null3"/>
                    <w:jc w:val="both"/>
                  </w:pPr>
                  <w:r>
                    <w:rPr>
                      <w:rFonts w:ascii="calibri" w:hAnsi="calibri" w:cs="calibri" w:eastAsia="calibri"/>
                      <w:sz w:val="19"/>
                    </w:rPr>
                    <w:t>9</w:t>
                  </w:r>
                  <w:r>
                    <w:rPr>
                      <w:rFonts w:ascii="宋体" w:hAnsi="宋体" w:cs="宋体" w:eastAsia="宋体"/>
                      <w:sz w:val="19"/>
                    </w:rPr>
                    <w:t>、抓取单元需采用高强度铝合金机械臂，负载不低于</w:t>
                  </w:r>
                  <w:r>
                    <w:rPr>
                      <w:rFonts w:ascii="calibri" w:hAnsi="calibri" w:cs="calibri" w:eastAsia="calibri"/>
                      <w:sz w:val="19"/>
                    </w:rPr>
                    <w:t>100g</w:t>
                  </w:r>
                  <w:r>
                    <w:rPr>
                      <w:rFonts w:ascii="宋体" w:hAnsi="宋体" w:cs="宋体" w:eastAsia="宋体"/>
                      <w:sz w:val="19"/>
                    </w:rPr>
                    <w:t>。</w:t>
                  </w:r>
                </w:p>
                <w:p>
                  <w:pPr>
                    <w:pStyle w:val="null3"/>
                    <w:jc w:val="both"/>
                  </w:pPr>
                  <w:r>
                    <w:rPr>
                      <w:rFonts w:ascii="calibri" w:hAnsi="calibri" w:cs="calibri" w:eastAsia="calibri"/>
                      <w:sz w:val="19"/>
                    </w:rPr>
                    <w:t>10</w:t>
                  </w:r>
                  <w:r>
                    <w:rPr>
                      <w:rFonts w:ascii="宋体" w:hAnsi="宋体" w:cs="宋体" w:eastAsia="宋体"/>
                      <w:sz w:val="19"/>
                    </w:rPr>
                    <w:t>、串行总线舵机需支持参数掉电保存；</w:t>
                  </w:r>
                </w:p>
                <w:p>
                  <w:pPr>
                    <w:pStyle w:val="null3"/>
                    <w:jc w:val="both"/>
                  </w:pPr>
                  <w:r>
                    <w:rPr>
                      <w:rFonts w:ascii="calibri" w:hAnsi="calibri" w:cs="calibri" w:eastAsia="calibri"/>
                      <w:sz w:val="19"/>
                    </w:rPr>
                    <w:t>11</w:t>
                  </w:r>
                  <w:r>
                    <w:rPr>
                      <w:rFonts w:ascii="宋体" w:hAnsi="宋体" w:cs="宋体" w:eastAsia="宋体"/>
                      <w:sz w:val="19"/>
                    </w:rPr>
                    <w:t>、舵机需支持位置、电压、温度等数据的反馈；</w:t>
                  </w:r>
                </w:p>
                <w:p>
                  <w:pPr>
                    <w:pStyle w:val="null3"/>
                    <w:jc w:val="both"/>
                  </w:pPr>
                  <w:r>
                    <w:rPr>
                      <w:rFonts w:ascii="calibri" w:hAnsi="calibri" w:cs="calibri" w:eastAsia="calibri"/>
                      <w:sz w:val="19"/>
                    </w:rPr>
                    <w:t>12</w:t>
                  </w:r>
                  <w:r>
                    <w:rPr>
                      <w:rFonts w:ascii="宋体" w:hAnsi="宋体" w:cs="宋体" w:eastAsia="宋体"/>
                      <w:sz w:val="19"/>
                    </w:rPr>
                    <w:t>、需提供机器臂运动算法、机器臂运动控制等源代码及</w:t>
                  </w:r>
                  <w:r>
                    <w:rPr>
                      <w:rFonts w:ascii="宋体" w:hAnsi="宋体" w:cs="宋体" w:eastAsia="宋体"/>
                      <w:sz w:val="19"/>
                    </w:rPr>
                    <w:t>案例资源库</w:t>
                  </w:r>
                  <w:r>
                    <w:rPr>
                      <w:rFonts w:ascii="宋体" w:hAnsi="宋体" w:cs="宋体" w:eastAsia="宋体"/>
                      <w:sz w:val="19"/>
                    </w:rPr>
                    <w:t>；</w:t>
                  </w:r>
                </w:p>
                <w:p>
                  <w:pPr>
                    <w:pStyle w:val="null3"/>
                    <w:jc w:val="both"/>
                  </w:pPr>
                  <w:r>
                    <w:rPr>
                      <w:rFonts w:ascii="calibri" w:hAnsi="calibri" w:cs="calibri" w:eastAsia="calibri"/>
                      <w:sz w:val="19"/>
                    </w:rPr>
                    <w:t>13</w:t>
                  </w:r>
                  <w:r>
                    <w:rPr>
                      <w:rFonts w:ascii="宋体" w:hAnsi="宋体" w:cs="宋体" w:eastAsia="宋体"/>
                      <w:sz w:val="19"/>
                    </w:rPr>
                    <w:t>、承载单元需采用轮式车轮；</w:t>
                  </w:r>
                </w:p>
                <w:p>
                  <w:pPr>
                    <w:pStyle w:val="null3"/>
                    <w:jc w:val="both"/>
                  </w:pPr>
                  <w:r>
                    <w:rPr>
                      <w:rFonts w:ascii="calibri" w:hAnsi="calibri" w:cs="calibri" w:eastAsia="calibri"/>
                      <w:sz w:val="19"/>
                    </w:rPr>
                    <w:t>14</w:t>
                  </w:r>
                  <w:r>
                    <w:rPr>
                      <w:rFonts w:ascii="宋体" w:hAnsi="宋体" w:cs="宋体" w:eastAsia="宋体"/>
                      <w:sz w:val="19"/>
                    </w:rPr>
                    <w:t>、承载单元需使用全铝合金支架；</w:t>
                  </w:r>
                </w:p>
                <w:p>
                  <w:pPr>
                    <w:pStyle w:val="null3"/>
                    <w:jc w:val="both"/>
                  </w:pPr>
                  <w:r>
                    <w:rPr>
                      <w:rFonts w:ascii="calibri" w:hAnsi="calibri" w:cs="calibri" w:eastAsia="calibri"/>
                      <w:sz w:val="19"/>
                    </w:rPr>
                    <w:t>15</w:t>
                  </w:r>
                  <w:r>
                    <w:rPr>
                      <w:rFonts w:ascii="宋体" w:hAnsi="宋体" w:cs="宋体" w:eastAsia="宋体"/>
                      <w:sz w:val="19"/>
                    </w:rPr>
                    <w:t>、至少包含二路</w:t>
                  </w:r>
                  <w:r>
                    <w:rPr>
                      <w:rFonts w:ascii="宋体" w:hAnsi="宋体" w:cs="宋体" w:eastAsia="宋体"/>
                      <w:sz w:val="19"/>
                    </w:rPr>
                    <w:t>伺服</w:t>
                  </w:r>
                  <w:r>
                    <w:rPr>
                      <w:rFonts w:ascii="宋体" w:hAnsi="宋体" w:cs="宋体" w:eastAsia="宋体"/>
                      <w:sz w:val="19"/>
                    </w:rPr>
                    <w:t>电机；</w:t>
                  </w:r>
                </w:p>
                <w:p>
                  <w:pPr>
                    <w:pStyle w:val="null3"/>
                    <w:jc w:val="both"/>
                  </w:pPr>
                  <w:r>
                    <w:rPr>
                      <w:rFonts w:ascii="calibri" w:hAnsi="calibri" w:cs="calibri" w:eastAsia="calibri"/>
                      <w:sz w:val="19"/>
                    </w:rPr>
                    <w:t>16</w:t>
                  </w:r>
                  <w:r>
                    <w:rPr>
                      <w:rFonts w:ascii="宋体" w:hAnsi="宋体" w:cs="宋体" w:eastAsia="宋体"/>
                      <w:sz w:val="19"/>
                    </w:rPr>
                    <w:t>、需提供车轮状态监控，能够精确监控车轮的空转打滑、堵死等状态；</w:t>
                  </w:r>
                </w:p>
                <w:p>
                  <w:pPr>
                    <w:pStyle w:val="null3"/>
                    <w:jc w:val="both"/>
                  </w:pPr>
                  <w:r>
                    <w:rPr>
                      <w:rFonts w:ascii="calibri" w:hAnsi="calibri" w:cs="calibri" w:eastAsia="calibri"/>
                      <w:sz w:val="19"/>
                    </w:rPr>
                    <w:t>17</w:t>
                  </w:r>
                  <w:r>
                    <w:rPr>
                      <w:rFonts w:ascii="宋体" w:hAnsi="宋体" w:cs="宋体" w:eastAsia="宋体"/>
                      <w:sz w:val="19"/>
                    </w:rPr>
                    <w:t>、需满足</w:t>
                  </w:r>
                  <w:r>
                    <w:rPr>
                      <w:rFonts w:ascii="calibri" w:hAnsi="calibri" w:cs="calibri" w:eastAsia="calibri"/>
                      <w:sz w:val="19"/>
                    </w:rPr>
                    <w:t>PID</w:t>
                  </w:r>
                  <w:r>
                    <w:rPr>
                      <w:rFonts w:ascii="宋体" w:hAnsi="宋体" w:cs="宋体" w:eastAsia="宋体"/>
                      <w:sz w:val="19"/>
                    </w:rPr>
                    <w:t>算法精准控制车辆运行</w:t>
                  </w:r>
                  <w:r>
                    <w:rPr>
                      <w:rFonts w:ascii="宋体" w:hAnsi="宋体" w:cs="宋体" w:eastAsia="宋体"/>
                      <w:sz w:val="19"/>
                    </w:rPr>
                    <w:t>；</w:t>
                  </w:r>
                </w:p>
                <w:p>
                  <w:pPr>
                    <w:pStyle w:val="null3"/>
                    <w:jc w:val="both"/>
                  </w:pPr>
                  <w:r>
                    <w:rPr>
                      <w:rFonts w:ascii="宋体" w:hAnsi="宋体" w:cs="宋体" w:eastAsia="宋体"/>
                      <w:sz w:val="19"/>
                    </w:rPr>
                    <w:t>▲</w:t>
                  </w:r>
                  <w:r>
                    <w:rPr>
                      <w:rFonts w:ascii="calibri" w:hAnsi="calibri" w:cs="calibri" w:eastAsia="calibri"/>
                      <w:sz w:val="19"/>
                    </w:rPr>
                    <w:t>18</w:t>
                  </w:r>
                  <w:r>
                    <w:rPr>
                      <w:rFonts w:ascii="宋体" w:hAnsi="宋体" w:cs="宋体" w:eastAsia="宋体"/>
                      <w:sz w:val="19"/>
                    </w:rPr>
                    <w:t>、程序软件需支持各种控制模式，能够一键切换系统模式，</w:t>
                  </w:r>
                  <w:r>
                    <w:rPr>
                      <w:rFonts w:ascii="宋体" w:hAnsi="宋体" w:cs="宋体" w:eastAsia="宋体"/>
                      <w:sz w:val="19"/>
                    </w:rPr>
                    <w:t>至少</w:t>
                  </w:r>
                  <w:r>
                    <w:rPr>
                      <w:rFonts w:ascii="宋体" w:hAnsi="宋体" w:cs="宋体" w:eastAsia="宋体"/>
                      <w:sz w:val="19"/>
                    </w:rPr>
                    <w:t>包括寻迹模式、避障模式、颜色追踪、遥控模式；</w:t>
                  </w:r>
                </w:p>
                <w:p>
                  <w:pPr>
                    <w:pStyle w:val="null3"/>
                    <w:jc w:val="both"/>
                  </w:pPr>
                  <w:r>
                    <w:rPr>
                      <w:rFonts w:ascii="calibri" w:hAnsi="calibri" w:cs="calibri" w:eastAsia="calibri"/>
                      <w:sz w:val="19"/>
                    </w:rPr>
                    <w:t>19</w:t>
                  </w:r>
                  <w:r>
                    <w:rPr>
                      <w:rFonts w:ascii="宋体" w:hAnsi="宋体" w:cs="宋体" w:eastAsia="宋体"/>
                      <w:sz w:val="19"/>
                    </w:rPr>
                    <w:t>、应用软件需支持</w:t>
                  </w:r>
                  <w:r>
                    <w:rPr>
                      <w:rFonts w:ascii="calibri" w:hAnsi="calibri" w:cs="calibri" w:eastAsia="calibri"/>
                      <w:sz w:val="19"/>
                    </w:rPr>
                    <w:t>android</w:t>
                  </w:r>
                  <w:r>
                    <w:rPr>
                      <w:rFonts w:ascii="宋体" w:hAnsi="宋体" w:cs="宋体" w:eastAsia="宋体"/>
                      <w:sz w:val="19"/>
                    </w:rPr>
                    <w:t>，控制软件需支持用户登录、无线绑定、信息远程显示、行进控制、机械臂控制、模式设置、图像识别等功能；</w:t>
                  </w:r>
                </w:p>
                <w:p>
                  <w:pPr>
                    <w:pStyle w:val="null3"/>
                    <w:jc w:val="both"/>
                  </w:pPr>
                  <w:r>
                    <w:rPr>
                      <w:rFonts w:ascii="calibri" w:hAnsi="calibri" w:cs="calibri" w:eastAsia="calibri"/>
                      <w:sz w:val="19"/>
                    </w:rPr>
                    <w:t>20</w:t>
                  </w:r>
                  <w:r>
                    <w:rPr>
                      <w:rFonts w:ascii="宋体" w:hAnsi="宋体" w:cs="宋体" w:eastAsia="宋体"/>
                      <w:sz w:val="19"/>
                    </w:rPr>
                    <w:t>、控制软件需支持系统板卡上的温湿度、光照度、大气压力、</w:t>
                  </w:r>
                  <w:r>
                    <w:rPr>
                      <w:rFonts w:ascii="calibri" w:hAnsi="calibri" w:cs="calibri" w:eastAsia="calibri"/>
                      <w:sz w:val="19"/>
                    </w:rPr>
                    <w:t>TVOC</w:t>
                  </w:r>
                  <w:r>
                    <w:rPr>
                      <w:rFonts w:ascii="宋体" w:hAnsi="宋体" w:cs="宋体" w:eastAsia="宋体"/>
                      <w:sz w:val="19"/>
                    </w:rPr>
                    <w:t>、烟雾等信息实时显示，需支持蜂鸣器远程控制；</w:t>
                  </w:r>
                </w:p>
                <w:p>
                  <w:pPr>
                    <w:pStyle w:val="null3"/>
                    <w:jc w:val="both"/>
                  </w:pPr>
                  <w:r>
                    <w:rPr>
                      <w:rFonts w:ascii="calibri" w:hAnsi="calibri" w:cs="calibri" w:eastAsia="calibri"/>
                      <w:sz w:val="19"/>
                    </w:rPr>
                    <w:t>21</w:t>
                  </w:r>
                  <w:r>
                    <w:rPr>
                      <w:rFonts w:ascii="宋体" w:hAnsi="宋体" w:cs="宋体" w:eastAsia="宋体"/>
                      <w:sz w:val="19"/>
                    </w:rPr>
                    <w:t>、控制软件需能够对系统硬件的行进速度进行调速，对前进、后退、左转、右转进行实时控制；</w:t>
                  </w:r>
                </w:p>
                <w:p>
                  <w:pPr>
                    <w:pStyle w:val="null3"/>
                    <w:jc w:val="both"/>
                  </w:pPr>
                  <w:r>
                    <w:rPr>
                      <w:rFonts w:ascii="calibri" w:hAnsi="calibri" w:cs="calibri" w:eastAsia="calibri"/>
                      <w:sz w:val="19"/>
                    </w:rPr>
                    <w:t>22</w:t>
                  </w:r>
                  <w:r>
                    <w:rPr>
                      <w:rFonts w:ascii="宋体" w:hAnsi="宋体" w:cs="宋体" w:eastAsia="宋体"/>
                      <w:sz w:val="19"/>
                    </w:rPr>
                    <w:t>、控制软件需能够对机械臂的伸缩、转动、开合进行图形化的控制，需支持空间坐标转换算法；需支持自检、抓取、释放等内置动作组合；</w:t>
                  </w:r>
                </w:p>
                <w:p>
                  <w:pPr>
                    <w:pStyle w:val="null3"/>
                    <w:jc w:val="both"/>
                  </w:pPr>
                  <w:r>
                    <w:rPr>
                      <w:rFonts w:ascii="calibri" w:hAnsi="calibri" w:cs="calibri" w:eastAsia="calibri"/>
                      <w:sz w:val="19"/>
                    </w:rPr>
                    <w:t>23</w:t>
                  </w:r>
                  <w:r>
                    <w:rPr>
                      <w:rFonts w:ascii="宋体" w:hAnsi="宋体" w:cs="宋体" w:eastAsia="宋体"/>
                      <w:sz w:val="19"/>
                    </w:rPr>
                    <w:t>、控制软件需支持图像识别功能，且识别成功后，识别结果和识别准确度以文本的形式进行显示；</w:t>
                  </w:r>
                </w:p>
                <w:p>
                  <w:pPr>
                    <w:pStyle w:val="null3"/>
                    <w:jc w:val="both"/>
                  </w:pPr>
                  <w:r>
                    <w:rPr>
                      <w:rFonts w:ascii="calibri" w:hAnsi="calibri" w:cs="calibri" w:eastAsia="calibri"/>
                      <w:sz w:val="19"/>
                    </w:rPr>
                    <w:t>24</w:t>
                  </w:r>
                  <w:r>
                    <w:rPr>
                      <w:rFonts w:ascii="宋体" w:hAnsi="宋体" w:cs="宋体" w:eastAsia="宋体"/>
                      <w:sz w:val="19"/>
                    </w:rPr>
                    <w:t>、软件需支持在线升级功能；</w:t>
                  </w:r>
                </w:p>
                <w:p>
                  <w:pPr>
                    <w:pStyle w:val="null3"/>
                    <w:jc w:val="both"/>
                  </w:pPr>
                  <w:r>
                    <w:rPr>
                      <w:rFonts w:ascii="calibri" w:hAnsi="calibri" w:cs="calibri" w:eastAsia="calibri"/>
                      <w:sz w:val="19"/>
                    </w:rPr>
                    <w:t>25</w:t>
                  </w:r>
                  <w:r>
                    <w:rPr>
                      <w:rFonts w:ascii="宋体" w:hAnsi="宋体" w:cs="宋体" w:eastAsia="宋体"/>
                      <w:sz w:val="19"/>
                    </w:rPr>
                    <w:t>、需提供包括但不限于实验手册</w:t>
                  </w:r>
                  <w:r>
                    <w:rPr>
                      <w:rFonts w:ascii="宋体" w:hAnsi="宋体" w:cs="宋体" w:eastAsia="宋体"/>
                      <w:sz w:val="19"/>
                    </w:rPr>
                    <w:t>、实验指导书、作业指导书、说明书、操作说明书等</w:t>
                  </w:r>
                  <w:r>
                    <w:rPr>
                      <w:rFonts w:ascii="宋体" w:hAnsi="宋体" w:cs="宋体" w:eastAsia="宋体"/>
                      <w:sz w:val="19"/>
                    </w:rPr>
                    <w:t>实验源码。</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5</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传感器系统实验台</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1、</w:t>
                  </w:r>
                  <w:r>
                    <w:rPr>
                      <w:rFonts w:ascii="宋体" w:hAnsi="宋体" w:cs="宋体" w:eastAsia="宋体"/>
                      <w:sz w:val="19"/>
                    </w:rPr>
                    <w:t>输出电压需至少支持：</w:t>
                  </w:r>
                  <w:r>
                    <w:rPr>
                      <w:rFonts w:ascii="宋体" w:hAnsi="宋体" w:cs="宋体" w:eastAsia="宋体"/>
                      <w:sz w:val="19"/>
                    </w:rPr>
                    <w:t>+24V/1A、±15V/1A、±2V---±10V.；</w:t>
                  </w:r>
                </w:p>
                <w:p>
                  <w:pPr>
                    <w:pStyle w:val="null3"/>
                    <w:jc w:val="both"/>
                  </w:pPr>
                  <w:r>
                    <w:rPr>
                      <w:rFonts w:ascii="宋体" w:hAnsi="宋体" w:cs="宋体" w:eastAsia="宋体"/>
                      <w:sz w:val="19"/>
                    </w:rPr>
                    <w:t>2、</w:t>
                  </w:r>
                  <w:r>
                    <w:rPr>
                      <w:rFonts w:ascii="宋体" w:hAnsi="宋体" w:cs="宋体" w:eastAsia="宋体"/>
                      <w:sz w:val="19"/>
                    </w:rPr>
                    <w:t>A/D单通道最高采样频率需满足300KHz~400KHz；多通道实时采样频率不低于40KHz；多通道数量不低于2路。采样精度：不低于12位分辨率；至少需支持两种采样模式；</w:t>
                  </w:r>
                </w:p>
                <w:p>
                  <w:pPr>
                    <w:pStyle w:val="null3"/>
                    <w:jc w:val="both"/>
                  </w:pPr>
                  <w:r>
                    <w:rPr>
                      <w:rFonts w:ascii="宋体" w:hAnsi="宋体" w:cs="宋体" w:eastAsia="宋体"/>
                      <w:sz w:val="19"/>
                    </w:rPr>
                    <w:t>3、</w:t>
                  </w:r>
                  <w:r>
                    <w:rPr>
                      <w:rFonts w:ascii="宋体" w:hAnsi="宋体" w:cs="宋体" w:eastAsia="宋体"/>
                      <w:sz w:val="19"/>
                    </w:rPr>
                    <w:t>D/A</w:t>
                  </w:r>
                  <w:r>
                    <w:rPr>
                      <w:rFonts w:ascii="宋体" w:hAnsi="宋体" w:cs="宋体" w:eastAsia="宋体"/>
                      <w:sz w:val="19"/>
                    </w:rPr>
                    <w:t>至少包含</w:t>
                  </w:r>
                  <w:r>
                    <w:rPr>
                      <w:rFonts w:ascii="宋体" w:hAnsi="宋体" w:cs="宋体" w:eastAsia="宋体"/>
                      <w:sz w:val="19"/>
                    </w:rPr>
                    <w:t>2</w:t>
                  </w:r>
                  <w:r>
                    <w:rPr>
                      <w:rFonts w:ascii="宋体" w:hAnsi="宋体" w:cs="宋体" w:eastAsia="宋体"/>
                      <w:sz w:val="19"/>
                    </w:rPr>
                    <w:t>个通道，信号输出范围：－</w:t>
                  </w:r>
                  <w:r>
                    <w:rPr>
                      <w:rFonts w:ascii="宋体" w:hAnsi="宋体" w:cs="宋体" w:eastAsia="宋体"/>
                      <w:sz w:val="19"/>
                    </w:rPr>
                    <w:t>5V～＋5V电压信号；单通道输出频率最高刷新频率不低于40KHz，最高刷新频率按输出通道数倍减；输出精度不低于12位分辨率；</w:t>
                  </w:r>
                </w:p>
                <w:p>
                  <w:pPr>
                    <w:pStyle w:val="null3"/>
                    <w:jc w:val="both"/>
                  </w:pPr>
                  <w:r>
                    <w:rPr>
                      <w:rFonts w:ascii="宋体" w:hAnsi="宋体" w:cs="宋体" w:eastAsia="宋体"/>
                      <w:sz w:val="19"/>
                    </w:rPr>
                    <w:t>4、</w:t>
                  </w:r>
                  <w:r>
                    <w:rPr>
                      <w:rFonts w:ascii="宋体" w:hAnsi="宋体" w:cs="宋体" w:eastAsia="宋体"/>
                      <w:sz w:val="19"/>
                    </w:rPr>
                    <w:t>主控台面板应安装有频率</w:t>
                  </w:r>
                  <w:r>
                    <w:rPr>
                      <w:rFonts w:ascii="宋体" w:hAnsi="宋体" w:cs="宋体" w:eastAsia="宋体"/>
                      <w:sz w:val="19"/>
                    </w:rPr>
                    <w:t>/转速表：频率测量范围1～9999Hz，转速测量范围1～9999rpm；计时器：0～9999s，精确到0.1s；</w:t>
                  </w:r>
                </w:p>
                <w:p>
                  <w:pPr>
                    <w:pStyle w:val="null3"/>
                    <w:jc w:val="both"/>
                  </w:pPr>
                  <w:r>
                    <w:rPr>
                      <w:rFonts w:ascii="宋体" w:hAnsi="宋体" w:cs="宋体" w:eastAsia="宋体"/>
                      <w:sz w:val="19"/>
                    </w:rPr>
                    <w:t>5、</w:t>
                  </w:r>
                  <w:r>
                    <w:rPr>
                      <w:rFonts w:ascii="宋体" w:hAnsi="宋体" w:cs="宋体" w:eastAsia="宋体"/>
                      <w:sz w:val="19"/>
                    </w:rPr>
                    <w:t>主板需包含</w:t>
                  </w:r>
                  <w:r>
                    <w:rPr>
                      <w:rFonts w:ascii="宋体" w:hAnsi="宋体" w:cs="宋体" w:eastAsia="宋体"/>
                      <w:sz w:val="19"/>
                    </w:rPr>
                    <w:t>A/D转换、SD card, UART, SPI, SDIO, I2C, PWM、蓝牙射频等。需支持多路传感器、需支持控制端的开发与编程应用、Zigbee自组网支持模块的无线定位功能；WiFi-mesh组成的无线传感器网络，可将传感器参数通过通信模块与移动端互联，需实现无线测量的方法与实现的设计实验；需满足通过4G模块联网搭建物联网平台，实现远程监测的功能。</w:t>
                  </w:r>
                </w:p>
                <w:p>
                  <w:pPr>
                    <w:pStyle w:val="null3"/>
                    <w:jc w:val="both"/>
                  </w:pPr>
                  <w:r>
                    <w:rPr>
                      <w:rFonts w:ascii="宋体" w:hAnsi="宋体" w:cs="宋体" w:eastAsia="宋体"/>
                      <w:sz w:val="19"/>
                    </w:rPr>
                    <w:t>6、</w:t>
                  </w:r>
                  <w:r>
                    <w:rPr>
                      <w:rFonts w:ascii="宋体" w:hAnsi="宋体" w:cs="宋体" w:eastAsia="宋体"/>
                      <w:sz w:val="19"/>
                    </w:rPr>
                    <w:t>主控台面板应配备</w:t>
                  </w:r>
                  <w:r>
                    <w:rPr>
                      <w:rFonts w:ascii="宋体" w:hAnsi="宋体" w:cs="宋体" w:eastAsia="宋体"/>
                      <w:sz w:val="19"/>
                    </w:rPr>
                    <w:t>包括但不限于以下</w:t>
                  </w:r>
                  <w:r>
                    <w:rPr>
                      <w:rFonts w:ascii="宋体" w:hAnsi="宋体" w:cs="宋体" w:eastAsia="宋体"/>
                      <w:sz w:val="19"/>
                    </w:rPr>
                    <w:t>检测源</w:t>
                  </w:r>
                  <w:r>
                    <w:rPr>
                      <w:rFonts w:ascii="宋体" w:hAnsi="宋体" w:cs="宋体" w:eastAsia="宋体"/>
                      <w:sz w:val="19"/>
                    </w:rPr>
                    <w:t>：</w:t>
                  </w:r>
                  <w:r>
                    <w:rPr>
                      <w:rFonts w:ascii="宋体" w:hAnsi="宋体" w:cs="宋体" w:eastAsia="宋体"/>
                      <w:sz w:val="19"/>
                    </w:rPr>
                    <w:t>温度模块：加热源＜</w:t>
                  </w:r>
                  <w:r>
                    <w:rPr>
                      <w:rFonts w:ascii="宋体" w:hAnsi="宋体" w:cs="宋体" w:eastAsia="宋体"/>
                      <w:sz w:val="19"/>
                    </w:rPr>
                    <w:t>200℃（可调）</w:t>
                  </w:r>
                  <w:r>
                    <w:rPr>
                      <w:rFonts w:ascii="宋体" w:hAnsi="宋体" w:cs="宋体" w:eastAsia="宋体"/>
                      <w:sz w:val="19"/>
                    </w:rPr>
                    <w:t>，</w:t>
                  </w:r>
                  <w:r>
                    <w:rPr>
                      <w:rFonts w:ascii="宋体" w:hAnsi="宋体" w:cs="宋体" w:eastAsia="宋体"/>
                      <w:sz w:val="19"/>
                    </w:rPr>
                    <w:t>温度控制范围为室温</w:t>
                  </w:r>
                  <w:r>
                    <w:rPr>
                      <w:rFonts w:ascii="宋体" w:hAnsi="宋体" w:cs="宋体" w:eastAsia="宋体"/>
                      <w:sz w:val="19"/>
                    </w:rPr>
                    <w:t>~120℃</w:t>
                  </w:r>
                  <w:r>
                    <w:rPr>
                      <w:rFonts w:ascii="宋体" w:hAnsi="宋体" w:cs="宋体" w:eastAsia="宋体"/>
                      <w:sz w:val="19"/>
                    </w:rPr>
                    <w:t>可调</w:t>
                  </w:r>
                  <w:r>
                    <w:rPr>
                      <w:rFonts w:ascii="宋体" w:hAnsi="宋体" w:cs="宋体" w:eastAsia="宋体"/>
                      <w:sz w:val="19"/>
                    </w:rPr>
                    <w:t>；</w:t>
                  </w:r>
                  <w:r>
                    <w:rPr>
                      <w:rFonts w:ascii="宋体" w:hAnsi="宋体" w:cs="宋体" w:eastAsia="宋体"/>
                      <w:sz w:val="19"/>
                    </w:rPr>
                    <w:t>转动源：</w:t>
                  </w:r>
                  <w:r>
                    <w:rPr>
                      <w:rFonts w:ascii="宋体" w:hAnsi="宋体" w:cs="宋体" w:eastAsia="宋体"/>
                      <w:sz w:val="19"/>
                    </w:rPr>
                    <w:t>2～24V直流电源，转速在0～3000rpm</w:t>
                  </w:r>
                  <w:r>
                    <w:rPr>
                      <w:rFonts w:ascii="宋体" w:hAnsi="宋体" w:cs="宋体" w:eastAsia="宋体"/>
                      <w:sz w:val="19"/>
                    </w:rPr>
                    <w:t>可调；</w:t>
                  </w:r>
                  <w:r>
                    <w:rPr>
                      <w:rFonts w:ascii="宋体" w:hAnsi="宋体" w:cs="宋体" w:eastAsia="宋体"/>
                      <w:sz w:val="19"/>
                    </w:rPr>
                    <w:t>气压源：气压表</w:t>
                  </w:r>
                  <w:r>
                    <w:rPr>
                      <w:rFonts w:ascii="宋体" w:hAnsi="宋体" w:cs="宋体" w:eastAsia="宋体"/>
                      <w:sz w:val="19"/>
                    </w:rPr>
                    <w:t>0—20KP</w:t>
                  </w:r>
                  <w:r>
                    <w:rPr>
                      <w:rFonts w:ascii="宋体" w:hAnsi="宋体" w:cs="宋体" w:eastAsia="宋体"/>
                      <w:sz w:val="19"/>
                    </w:rPr>
                    <w:t>；</w:t>
                  </w:r>
                  <w:r>
                    <w:rPr>
                      <w:rFonts w:ascii="宋体" w:hAnsi="宋体" w:cs="宋体" w:eastAsia="宋体"/>
                      <w:sz w:val="19"/>
                    </w:rPr>
                    <w:t>振动源：振动频率</w:t>
                  </w:r>
                  <w:r>
                    <w:rPr>
                      <w:rFonts w:ascii="宋体" w:hAnsi="宋体" w:cs="宋体" w:eastAsia="宋体"/>
                      <w:sz w:val="19"/>
                    </w:rPr>
                    <w:t>1Hz～30Hz（可调），共振频率</w:t>
                  </w:r>
                  <w:r>
                    <w:rPr>
                      <w:rFonts w:ascii="宋体" w:hAnsi="宋体" w:cs="宋体" w:eastAsia="宋体"/>
                      <w:sz w:val="19"/>
                    </w:rPr>
                    <w:t>10-</w:t>
                  </w:r>
                  <w:r>
                    <w:rPr>
                      <w:rFonts w:ascii="宋体" w:hAnsi="宋体" w:cs="宋体" w:eastAsia="宋体"/>
                      <w:sz w:val="19"/>
                    </w:rPr>
                    <w:t>12Hz</w:t>
                  </w:r>
                  <w:r>
                    <w:rPr>
                      <w:rFonts w:ascii="宋体" w:hAnsi="宋体" w:cs="宋体" w:eastAsia="宋体"/>
                      <w:sz w:val="19"/>
                    </w:rPr>
                    <w:t>；</w:t>
                  </w:r>
                  <w:r>
                    <w:rPr>
                      <w:rFonts w:ascii="宋体" w:hAnsi="宋体" w:cs="宋体" w:eastAsia="宋体"/>
                      <w:sz w:val="19"/>
                    </w:rPr>
                    <w:t>高频</w:t>
                  </w:r>
                  <w:r>
                    <w:rPr>
                      <w:rFonts w:ascii="宋体" w:hAnsi="宋体" w:cs="宋体" w:eastAsia="宋体"/>
                      <w:sz w:val="19"/>
                    </w:rPr>
                    <w:t>音频信号源</w:t>
                  </w:r>
                  <w:r>
                    <w:rPr>
                      <w:rFonts w:ascii="宋体" w:hAnsi="宋体" w:cs="宋体" w:eastAsia="宋体"/>
                      <w:sz w:val="19"/>
                    </w:rPr>
                    <w:t>1KHz~10KHz</w:t>
                  </w:r>
                  <w:r>
                    <w:rPr>
                      <w:rFonts w:ascii="宋体" w:hAnsi="宋体" w:cs="宋体" w:eastAsia="宋体"/>
                      <w:sz w:val="19"/>
                    </w:rPr>
                    <w:t>可调，</w:t>
                  </w:r>
                  <w:r>
                    <w:rPr>
                      <w:rFonts w:ascii="宋体" w:hAnsi="宋体" w:cs="宋体" w:eastAsia="宋体"/>
                      <w:sz w:val="19"/>
                    </w:rPr>
                    <w:t>低频信号源</w:t>
                  </w:r>
                  <w:r>
                    <w:rPr>
                      <w:rFonts w:ascii="宋体" w:hAnsi="宋体" w:cs="宋体" w:eastAsia="宋体"/>
                      <w:sz w:val="19"/>
                    </w:rPr>
                    <w:t>1Hz</w:t>
                  </w:r>
                  <w:r>
                    <w:rPr>
                      <w:rFonts w:ascii="宋体" w:hAnsi="宋体" w:cs="宋体" w:eastAsia="宋体"/>
                      <w:sz w:val="19"/>
                    </w:rPr>
                    <w:t>~</w:t>
                  </w:r>
                  <w:r>
                    <w:rPr>
                      <w:rFonts w:ascii="宋体" w:hAnsi="宋体" w:cs="宋体" w:eastAsia="宋体"/>
                      <w:sz w:val="19"/>
                    </w:rPr>
                    <w:t>30Hz</w:t>
                  </w:r>
                  <w:r>
                    <w:rPr>
                      <w:rFonts w:ascii="宋体" w:hAnsi="宋体" w:cs="宋体" w:eastAsia="宋体"/>
                      <w:sz w:val="19"/>
                    </w:rPr>
                    <w:t>可调</w:t>
                  </w:r>
                  <w:r>
                    <w:rPr>
                      <w:rFonts w:ascii="宋体" w:hAnsi="宋体" w:cs="宋体" w:eastAsia="宋体"/>
                      <w:sz w:val="19"/>
                    </w:rPr>
                    <w:t>；</w:t>
                  </w:r>
                </w:p>
                <w:p>
                  <w:pPr>
                    <w:pStyle w:val="null3"/>
                    <w:jc w:val="both"/>
                  </w:pPr>
                  <w:r>
                    <w:rPr>
                      <w:rFonts w:ascii="宋体" w:hAnsi="宋体" w:cs="宋体" w:eastAsia="宋体"/>
                      <w:sz w:val="19"/>
                    </w:rPr>
                    <w:t>7、传感器应提供包括但不限于</w:t>
                  </w:r>
                  <w:r>
                    <w:rPr>
                      <w:rFonts w:ascii="宋体" w:hAnsi="宋体" w:cs="宋体" w:eastAsia="宋体"/>
                      <w:sz w:val="19"/>
                    </w:rPr>
                    <w:t>电阻应变式传感</w:t>
                  </w:r>
                  <w:r>
                    <w:rPr>
                      <w:rFonts w:ascii="宋体" w:hAnsi="宋体" w:cs="宋体" w:eastAsia="宋体"/>
                      <w:sz w:val="19"/>
                    </w:rPr>
                    <w:t>、</w:t>
                  </w:r>
                  <w:r>
                    <w:rPr>
                      <w:rFonts w:ascii="宋体" w:hAnsi="宋体" w:cs="宋体" w:eastAsia="宋体"/>
                      <w:sz w:val="19"/>
                    </w:rPr>
                    <w:t>电涡流传感器</w:t>
                  </w:r>
                  <w:r>
                    <w:rPr>
                      <w:rFonts w:ascii="宋体" w:hAnsi="宋体" w:cs="宋体" w:eastAsia="宋体"/>
                      <w:sz w:val="19"/>
                    </w:rPr>
                    <w:t>、</w:t>
                  </w:r>
                  <w:r>
                    <w:rPr>
                      <w:rFonts w:ascii="宋体" w:hAnsi="宋体" w:cs="宋体" w:eastAsia="宋体"/>
                      <w:sz w:val="19"/>
                    </w:rPr>
                    <w:t>扩散硅压力传感器</w:t>
                  </w:r>
                  <w:r>
                    <w:rPr>
                      <w:rFonts w:ascii="宋体" w:hAnsi="宋体" w:cs="宋体" w:eastAsia="宋体"/>
                      <w:sz w:val="19"/>
                    </w:rPr>
                    <w:t>、</w:t>
                  </w:r>
                  <w:r>
                    <w:rPr>
                      <w:rFonts w:ascii="宋体" w:hAnsi="宋体" w:cs="宋体" w:eastAsia="宋体"/>
                      <w:sz w:val="19"/>
                    </w:rPr>
                    <w:t>电容传感器</w:t>
                  </w:r>
                  <w:r>
                    <w:rPr>
                      <w:rFonts w:ascii="宋体" w:hAnsi="宋体" w:cs="宋体" w:eastAsia="宋体"/>
                      <w:sz w:val="19"/>
                    </w:rPr>
                    <w:t>、</w:t>
                  </w:r>
                  <w:r>
                    <w:rPr>
                      <w:rFonts w:ascii="宋体" w:hAnsi="宋体" w:cs="宋体" w:eastAsia="宋体"/>
                      <w:sz w:val="19"/>
                    </w:rPr>
                    <w:t>光电转速传感器</w:t>
                  </w:r>
                  <w:r>
                    <w:rPr>
                      <w:rFonts w:ascii="宋体" w:hAnsi="宋体" w:cs="宋体" w:eastAsia="宋体"/>
                      <w:sz w:val="19"/>
                    </w:rPr>
                    <w:t>、</w:t>
                  </w:r>
                  <w:r>
                    <w:rPr>
                      <w:rFonts w:ascii="宋体" w:hAnsi="宋体" w:cs="宋体" w:eastAsia="宋体"/>
                      <w:sz w:val="19"/>
                    </w:rPr>
                    <w:t>霍尔式位移传感器</w:t>
                  </w:r>
                  <w:r>
                    <w:rPr>
                      <w:rFonts w:ascii="宋体" w:hAnsi="宋体" w:cs="宋体" w:eastAsia="宋体"/>
                      <w:sz w:val="19"/>
                    </w:rPr>
                    <w:t>、</w:t>
                  </w:r>
                  <w:r>
                    <w:rPr>
                      <w:rFonts w:ascii="宋体" w:hAnsi="宋体" w:cs="宋体" w:eastAsia="宋体"/>
                      <w:sz w:val="19"/>
                    </w:rPr>
                    <w:t>光纤位移传感器</w:t>
                  </w:r>
                  <w:r>
                    <w:rPr>
                      <w:rFonts w:ascii="宋体" w:hAnsi="宋体" w:cs="宋体" w:eastAsia="宋体"/>
                      <w:sz w:val="19"/>
                    </w:rPr>
                    <w:t>等，数量不少于</w:t>
                  </w:r>
                  <w:r>
                    <w:rPr>
                      <w:rFonts w:ascii="宋体" w:hAnsi="宋体" w:cs="宋体" w:eastAsia="宋体"/>
                      <w:sz w:val="19"/>
                    </w:rPr>
                    <w:t>20个。</w:t>
                  </w:r>
                </w:p>
                <w:p>
                  <w:pPr>
                    <w:pStyle w:val="null3"/>
                    <w:jc w:val="both"/>
                  </w:pPr>
                  <w:r>
                    <w:rPr>
                      <w:rFonts w:ascii="宋体" w:hAnsi="宋体" w:cs="宋体" w:eastAsia="宋体"/>
                      <w:sz w:val="19"/>
                    </w:rPr>
                    <w:t>8</w:t>
                  </w:r>
                  <w:r>
                    <w:rPr>
                      <w:rFonts w:ascii="宋体" w:hAnsi="宋体" w:cs="宋体" w:eastAsia="宋体"/>
                      <w:sz w:val="19"/>
                    </w:rPr>
                    <w:t>、光栅玻璃元尺需满足</w:t>
                  </w:r>
                  <w:r>
                    <w:rPr>
                      <w:rFonts w:ascii="宋体" w:hAnsi="宋体" w:cs="宋体" w:eastAsia="宋体"/>
                      <w:sz w:val="19"/>
                    </w:rPr>
                    <w:t>不低于</w:t>
                  </w:r>
                  <w:r>
                    <w:rPr>
                      <w:rFonts w:ascii="宋体" w:hAnsi="宋体" w:cs="宋体" w:eastAsia="宋体"/>
                      <w:sz w:val="19"/>
                    </w:rPr>
                    <w:t>50线/mm光栅</w:t>
                  </w:r>
                  <w:r>
                    <w:rPr>
                      <w:rFonts w:ascii="宋体" w:hAnsi="宋体" w:cs="宋体" w:eastAsia="宋体"/>
                      <w:sz w:val="19"/>
                    </w:rPr>
                    <w:t>；</w:t>
                  </w:r>
                </w:p>
                <w:p>
                  <w:pPr>
                    <w:pStyle w:val="null3"/>
                    <w:jc w:val="both"/>
                  </w:pPr>
                  <w:r>
                    <w:rPr>
                      <w:rFonts w:ascii="宋体" w:hAnsi="宋体" w:cs="宋体" w:eastAsia="宋体"/>
                      <w:sz w:val="19"/>
                    </w:rPr>
                    <w:t>9</w:t>
                  </w:r>
                  <w:r>
                    <w:rPr>
                      <w:rFonts w:ascii="宋体" w:hAnsi="宋体" w:cs="宋体" w:eastAsia="宋体"/>
                      <w:sz w:val="19"/>
                    </w:rPr>
                    <w:t>、通用传感器底板需兼容多种传感器模块转接。</w:t>
                  </w:r>
                </w:p>
                <w:p>
                  <w:pPr>
                    <w:pStyle w:val="null3"/>
                    <w:jc w:val="both"/>
                  </w:pPr>
                  <w:r>
                    <w:rPr>
                      <w:rFonts w:ascii="宋体" w:hAnsi="宋体" w:cs="宋体" w:eastAsia="宋体"/>
                      <w:sz w:val="19"/>
                    </w:rPr>
                    <w:t>10</w:t>
                  </w:r>
                  <w:r>
                    <w:rPr>
                      <w:rFonts w:ascii="宋体" w:hAnsi="宋体" w:cs="宋体" w:eastAsia="宋体"/>
                      <w:sz w:val="19"/>
                    </w:rPr>
                    <w:t>、</w:t>
                  </w:r>
                  <w:r>
                    <w:rPr>
                      <w:rFonts w:ascii="宋体" w:hAnsi="宋体" w:cs="宋体" w:eastAsia="宋体"/>
                      <w:sz w:val="19"/>
                    </w:rPr>
                    <w:t>4G模块：</w:t>
                  </w:r>
                  <w:r>
                    <w:rPr>
                      <w:rFonts w:ascii="宋体" w:hAnsi="宋体" w:cs="宋体" w:eastAsia="宋体"/>
                      <w:sz w:val="19"/>
                    </w:rPr>
                    <w:t>配置性能</w:t>
                  </w:r>
                  <w:r>
                    <w:rPr>
                      <w:rFonts w:ascii="宋体" w:hAnsi="宋体" w:cs="宋体" w:eastAsia="宋体"/>
                      <w:sz w:val="19"/>
                    </w:rPr>
                    <w:t>不低于</w:t>
                  </w:r>
                  <w:r>
                    <w:rPr>
                      <w:rFonts w:ascii="宋体" w:hAnsi="宋体" w:cs="宋体" w:eastAsia="宋体"/>
                      <w:sz w:val="19"/>
                    </w:rPr>
                    <w:t>ME909s华为海思芯片，</w:t>
                  </w:r>
                  <w:r>
                    <w:rPr>
                      <w:rFonts w:ascii="宋体" w:hAnsi="宋体" w:cs="宋体" w:eastAsia="宋体"/>
                      <w:sz w:val="19"/>
                    </w:rPr>
                    <w:t>不低于</w:t>
                  </w:r>
                  <w:r>
                    <w:rPr>
                      <w:rFonts w:ascii="宋体" w:hAnsi="宋体" w:cs="宋体" w:eastAsia="宋体"/>
                      <w:sz w:val="19"/>
                    </w:rPr>
                    <w:t>Cat4 LTE工业级M2M无线模块，具有标准Mini PCIe形态，支持下行</w:t>
                  </w:r>
                  <w:r>
                    <w:rPr>
                      <w:rFonts w:ascii="宋体" w:hAnsi="宋体" w:cs="宋体" w:eastAsia="宋体"/>
                      <w:sz w:val="19"/>
                    </w:rPr>
                    <w:t>不低于</w:t>
                  </w:r>
                  <w:r>
                    <w:rPr>
                      <w:rFonts w:ascii="宋体" w:hAnsi="宋体" w:cs="宋体" w:eastAsia="宋体"/>
                      <w:sz w:val="19"/>
                    </w:rPr>
                    <w:t>150Mbps，上行</w:t>
                  </w:r>
                  <w:r>
                    <w:rPr>
                      <w:rFonts w:ascii="宋体" w:hAnsi="宋体" w:cs="宋体" w:eastAsia="宋体"/>
                      <w:sz w:val="19"/>
                    </w:rPr>
                    <w:t>不低于</w:t>
                  </w:r>
                  <w:r>
                    <w:rPr>
                      <w:rFonts w:ascii="宋体" w:hAnsi="宋体" w:cs="宋体" w:eastAsia="宋体"/>
                      <w:sz w:val="19"/>
                    </w:rPr>
                    <w:t>50Mbps的传输速率，</w:t>
                  </w:r>
                  <w:r>
                    <w:rPr>
                      <w:rFonts w:ascii="宋体" w:hAnsi="宋体" w:cs="宋体" w:eastAsia="宋体"/>
                      <w:sz w:val="19"/>
                    </w:rPr>
                    <w:t>至少</w:t>
                  </w:r>
                  <w:r>
                    <w:rPr>
                      <w:rFonts w:ascii="宋体" w:hAnsi="宋体" w:cs="宋体" w:eastAsia="宋体"/>
                      <w:sz w:val="19"/>
                    </w:rPr>
                    <w:t>支持</w:t>
                  </w:r>
                  <w:r>
                    <w:rPr>
                      <w:rFonts w:ascii="宋体" w:hAnsi="宋体" w:cs="宋体" w:eastAsia="宋体"/>
                      <w:sz w:val="19"/>
                    </w:rPr>
                    <w:t>FOTA、USSD、IPV6/IPV4等协议。</w:t>
                  </w:r>
                </w:p>
                <w:p>
                  <w:pPr>
                    <w:pStyle w:val="null3"/>
                    <w:jc w:val="both"/>
                  </w:pPr>
                  <w:r>
                    <w:rPr>
                      <w:rFonts w:ascii="宋体" w:hAnsi="宋体" w:cs="宋体" w:eastAsia="宋体"/>
                      <w:sz w:val="19"/>
                    </w:rPr>
                    <w:t>11</w:t>
                  </w:r>
                  <w:r>
                    <w:rPr>
                      <w:rFonts w:ascii="宋体" w:hAnsi="宋体" w:cs="宋体" w:eastAsia="宋体"/>
                      <w:sz w:val="19"/>
                    </w:rPr>
                    <w:t>、</w:t>
                  </w:r>
                  <w:r>
                    <w:rPr>
                      <w:rFonts w:ascii="宋体" w:hAnsi="宋体" w:cs="宋体" w:eastAsia="宋体"/>
                      <w:sz w:val="19"/>
                    </w:rPr>
                    <w:t>至少</w:t>
                  </w:r>
                  <w:r>
                    <w:rPr>
                      <w:rFonts w:ascii="宋体" w:hAnsi="宋体" w:cs="宋体" w:eastAsia="宋体"/>
                      <w:sz w:val="19"/>
                    </w:rPr>
                    <w:t>需支持</w:t>
                  </w:r>
                  <w:r>
                    <w:rPr>
                      <w:rFonts w:ascii="宋体" w:hAnsi="宋体" w:cs="宋体" w:eastAsia="宋体"/>
                      <w:sz w:val="19"/>
                    </w:rPr>
                    <w:t>包括但不限于</w:t>
                  </w:r>
                  <w:r>
                    <w:rPr>
                      <w:rFonts w:ascii="宋体" w:hAnsi="宋体" w:cs="宋体" w:eastAsia="宋体"/>
                      <w:sz w:val="19"/>
                    </w:rPr>
                    <w:t>RS485有线和Wi-Fi、ZigBee、蓝牙、IPv6、LoRa无线通信协议，需支持MQTT物联网应用通信协议，需包含不少于1个12V输出电源接口、不少于5个无线通信核心模块，不少于1个RS485接口。需支持RS485、RS232、IO接口传感器，需包含不少于1个12V输入电源接口、不少于1个12V输出电源接口、不少于1个5V电源输出接口，不少于2个开路GPIO输出接口，不少于两路RS485接口、不少于1个无线通信核心模块接口。</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6</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霍尔效应</w:t>
                  </w:r>
                  <w:r>
                    <w:rPr>
                      <w:rFonts w:ascii="宋体" w:hAnsi="宋体" w:cs="宋体" w:eastAsia="宋体"/>
                      <w:sz w:val="19"/>
                    </w:rPr>
                    <w:t>实验仪</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、霍尔效应螺线管</w:t>
                  </w:r>
                  <w:r>
                    <w:rPr>
                      <w:rFonts w:ascii="calibri" w:hAnsi="calibri" w:cs="calibri" w:eastAsia="calibri"/>
                      <w:sz w:val="19"/>
                    </w:rPr>
                    <w:t>-</w:t>
                  </w:r>
                  <w:r>
                    <w:rPr>
                      <w:rFonts w:ascii="宋体" w:hAnsi="宋体" w:cs="宋体" w:eastAsia="宋体"/>
                      <w:sz w:val="19"/>
                    </w:rPr>
                    <w:t>双线圈磁场测定仪实验架需配备励磁线圈不少于</w:t>
                  </w:r>
                  <w:r>
                    <w:rPr>
                      <w:rFonts w:ascii="calibri" w:hAnsi="calibri" w:cs="calibri" w:eastAsia="calibri"/>
                      <w:sz w:val="19"/>
                    </w:rPr>
                    <w:t>2</w:t>
                  </w:r>
                  <w:r>
                    <w:rPr>
                      <w:rFonts w:ascii="宋体" w:hAnsi="宋体" w:cs="宋体" w:eastAsia="宋体"/>
                      <w:sz w:val="19"/>
                    </w:rPr>
                    <w:t>个，单个磁线圈线圈匝数不低于</w:t>
                  </w:r>
                  <w:r>
                    <w:rPr>
                      <w:rFonts w:ascii="calibri" w:hAnsi="calibri" w:cs="calibri" w:eastAsia="calibri"/>
                      <w:sz w:val="19"/>
                    </w:rPr>
                    <w:t>240</w:t>
                  </w:r>
                  <w:r>
                    <w:rPr>
                      <w:rFonts w:ascii="宋体" w:hAnsi="宋体" w:cs="宋体" w:eastAsia="宋体"/>
                      <w:sz w:val="19"/>
                    </w:rPr>
                    <w:t>匝，有效直径</w:t>
                  </w:r>
                  <w:r>
                    <w:rPr>
                      <w:rFonts w:ascii="calibri" w:hAnsi="calibri" w:cs="calibri" w:eastAsia="calibri"/>
                      <w:sz w:val="19"/>
                    </w:rPr>
                    <w:t>70mm~75mm</w:t>
                  </w:r>
                  <w:r>
                    <w:rPr>
                      <w:rFonts w:ascii="宋体" w:hAnsi="宋体" w:cs="宋体" w:eastAsia="宋体"/>
                      <w:sz w:val="19"/>
                    </w:rPr>
                    <w:t>，二线圈中心间距</w:t>
                  </w:r>
                  <w:r>
                    <w:rPr>
                      <w:rFonts w:ascii="calibri" w:hAnsi="calibri" w:cs="calibri" w:eastAsia="calibri"/>
                      <w:sz w:val="19"/>
                    </w:rPr>
                    <w:t>37mm~38mm</w:t>
                  </w:r>
                  <w:r>
                    <w:rPr>
                      <w:rFonts w:ascii="宋体" w:hAnsi="宋体" w:cs="宋体" w:eastAsia="宋体"/>
                      <w:sz w:val="19"/>
                    </w:rPr>
                    <w:t>；</w:t>
                  </w:r>
                </w:p>
                <w:p>
                  <w:pPr>
                    <w:pStyle w:val="null3"/>
                    <w:jc w:val="both"/>
                  </w:pPr>
                  <w:r>
                    <w:rPr>
                      <w:rFonts w:ascii="calibri" w:hAnsi="calibri" w:cs="calibri" w:eastAsia="calibri"/>
                      <w:sz w:val="19"/>
                    </w:rPr>
                    <w:t>2</w:t>
                  </w:r>
                  <w:r>
                    <w:rPr>
                      <w:rFonts w:ascii="宋体" w:hAnsi="宋体" w:cs="宋体" w:eastAsia="宋体"/>
                      <w:sz w:val="19"/>
                    </w:rPr>
                    <w:t>、需配备螺线管线圈，匝数不低于</w:t>
                  </w:r>
                  <w:r>
                    <w:rPr>
                      <w:rFonts w:ascii="calibri" w:hAnsi="calibri" w:cs="calibri" w:eastAsia="calibri"/>
                      <w:sz w:val="19"/>
                    </w:rPr>
                    <w:t>1800</w:t>
                  </w:r>
                  <w:r>
                    <w:rPr>
                      <w:rFonts w:ascii="宋体" w:hAnsi="宋体" w:cs="宋体" w:eastAsia="宋体"/>
                      <w:sz w:val="19"/>
                    </w:rPr>
                    <w:t>匝，有效长度</w:t>
                  </w:r>
                  <w:r>
                    <w:rPr>
                      <w:rFonts w:ascii="宋体" w:hAnsi="宋体" w:cs="宋体" w:eastAsia="宋体"/>
                      <w:sz w:val="19"/>
                    </w:rPr>
                    <w:t>不低于</w:t>
                  </w:r>
                  <w:r>
                    <w:rPr>
                      <w:rFonts w:ascii="calibri" w:hAnsi="calibri" w:cs="calibri" w:eastAsia="calibri"/>
                      <w:sz w:val="19"/>
                    </w:rPr>
                    <w:t>180</w:t>
                  </w:r>
                  <w:r>
                    <w:rPr>
                      <w:rFonts w:ascii="calibri" w:hAnsi="calibri" w:cs="calibri" w:eastAsia="calibri"/>
                      <w:sz w:val="19"/>
                    </w:rPr>
                    <w:t>mm</w:t>
                  </w:r>
                  <w:r>
                    <w:rPr>
                      <w:rFonts w:ascii="宋体" w:hAnsi="宋体" w:cs="宋体" w:eastAsia="宋体"/>
                      <w:sz w:val="19"/>
                    </w:rPr>
                    <w:t>，等效半径</w:t>
                  </w:r>
                  <w:r>
                    <w:rPr>
                      <w:rFonts w:ascii="宋体" w:hAnsi="宋体" w:cs="宋体" w:eastAsia="宋体"/>
                      <w:sz w:val="19"/>
                    </w:rPr>
                    <w:t>不低于</w:t>
                  </w:r>
                  <w:r>
                    <w:rPr>
                      <w:rFonts w:ascii="calibri" w:hAnsi="calibri" w:cs="calibri" w:eastAsia="calibri"/>
                      <w:sz w:val="19"/>
                    </w:rPr>
                    <w:t>20</w:t>
                  </w:r>
                  <w:r>
                    <w:rPr>
                      <w:rFonts w:ascii="calibri" w:hAnsi="calibri" w:cs="calibri" w:eastAsia="calibri"/>
                      <w:sz w:val="19"/>
                    </w:rPr>
                    <w:t>mm</w:t>
                  </w:r>
                  <w:r>
                    <w:rPr>
                      <w:rFonts w:ascii="宋体" w:hAnsi="宋体" w:cs="宋体" w:eastAsia="宋体"/>
                      <w:sz w:val="19"/>
                    </w:rPr>
                    <w:t>；移动尺装置横向移动距离</w:t>
                  </w:r>
                  <w:r>
                    <w:rPr>
                      <w:rFonts w:ascii="宋体" w:hAnsi="宋体" w:cs="宋体" w:eastAsia="宋体"/>
                      <w:sz w:val="19"/>
                    </w:rPr>
                    <w:t>不小于</w:t>
                  </w:r>
                  <w:r>
                    <w:rPr>
                      <w:rFonts w:ascii="calibri" w:hAnsi="calibri" w:cs="calibri" w:eastAsia="calibri"/>
                      <w:sz w:val="19"/>
                    </w:rPr>
                    <w:t>230</w:t>
                  </w:r>
                  <w:r>
                    <w:rPr>
                      <w:rFonts w:ascii="calibri" w:hAnsi="calibri" w:cs="calibri" w:eastAsia="calibri"/>
                      <w:sz w:val="19"/>
                    </w:rPr>
                    <w:t>mm</w:t>
                  </w:r>
                  <w:r>
                    <w:rPr>
                      <w:rFonts w:ascii="宋体" w:hAnsi="宋体" w:cs="宋体" w:eastAsia="宋体"/>
                      <w:sz w:val="19"/>
                    </w:rPr>
                    <w:t>；</w:t>
                  </w:r>
                </w:p>
                <w:p>
                  <w:pPr>
                    <w:pStyle w:val="null3"/>
                    <w:jc w:val="both"/>
                  </w:pPr>
                  <w:r>
                    <w:rPr>
                      <w:rFonts w:ascii="calibri" w:hAnsi="calibri" w:cs="calibri" w:eastAsia="calibri"/>
                      <w:sz w:val="19"/>
                    </w:rPr>
                    <w:t>3</w:t>
                  </w:r>
                  <w:r>
                    <w:rPr>
                      <w:rFonts w:ascii="宋体" w:hAnsi="宋体" w:cs="宋体" w:eastAsia="宋体"/>
                      <w:sz w:val="19"/>
                    </w:rPr>
                    <w:t>、霍尔效应片类型应为</w:t>
                  </w:r>
                  <w:r>
                    <w:rPr>
                      <w:rFonts w:ascii="calibri" w:hAnsi="calibri" w:cs="calibri" w:eastAsia="calibri"/>
                      <w:sz w:val="19"/>
                    </w:rPr>
                    <w:t>N</w:t>
                  </w:r>
                  <w:r>
                    <w:rPr>
                      <w:rFonts w:ascii="宋体" w:hAnsi="宋体" w:cs="宋体" w:eastAsia="宋体"/>
                      <w:sz w:val="19"/>
                    </w:rPr>
                    <w:t>型砷化镓半导体。</w:t>
                  </w:r>
                </w:p>
                <w:p>
                  <w:pPr>
                    <w:pStyle w:val="null3"/>
                    <w:jc w:val="both"/>
                  </w:pPr>
                  <w:r>
                    <w:rPr>
                      <w:rFonts w:ascii="calibri" w:hAnsi="calibri" w:cs="calibri" w:eastAsia="calibri"/>
                      <w:sz w:val="19"/>
                    </w:rPr>
                    <w:t>4</w:t>
                  </w:r>
                  <w:r>
                    <w:rPr>
                      <w:rFonts w:ascii="宋体" w:hAnsi="宋体" w:cs="宋体" w:eastAsia="宋体"/>
                      <w:sz w:val="19"/>
                    </w:rPr>
                    <w:t>、霍尔效应测试仪应</w:t>
                  </w:r>
                  <w:r>
                    <w:rPr>
                      <w:rFonts w:ascii="宋体" w:hAnsi="宋体" w:cs="宋体" w:eastAsia="宋体"/>
                      <w:sz w:val="19"/>
                    </w:rPr>
                    <w:t>有</w:t>
                  </w:r>
                  <w:r>
                    <w:rPr>
                      <w:rFonts w:ascii="calibri" w:hAnsi="calibri" w:cs="calibri" w:eastAsia="calibri"/>
                      <w:sz w:val="19"/>
                    </w:rPr>
                    <w:t>0</w:t>
                  </w:r>
                  <w:r>
                    <w:rPr>
                      <w:rFonts w:ascii="宋体" w:hAnsi="宋体" w:cs="宋体" w:eastAsia="宋体"/>
                      <w:sz w:val="19"/>
                    </w:rPr>
                    <w:t>～</w:t>
                  </w:r>
                  <w:r>
                    <w:rPr>
                      <w:rFonts w:ascii="calibri" w:hAnsi="calibri" w:cs="calibri" w:eastAsia="calibri"/>
                      <w:sz w:val="19"/>
                    </w:rPr>
                    <w:t>0.5A</w:t>
                  </w:r>
                  <w:r>
                    <w:rPr>
                      <w:rFonts w:ascii="宋体" w:hAnsi="宋体" w:cs="宋体" w:eastAsia="宋体"/>
                      <w:sz w:val="19"/>
                    </w:rPr>
                    <w:t>恒流源、</w:t>
                  </w:r>
                  <w:r>
                    <w:rPr>
                      <w:rFonts w:ascii="calibri" w:hAnsi="calibri" w:cs="calibri" w:eastAsia="calibri"/>
                      <w:sz w:val="19"/>
                    </w:rPr>
                    <w:t>0</w:t>
                  </w:r>
                  <w:r>
                    <w:rPr>
                      <w:rFonts w:ascii="宋体" w:hAnsi="宋体" w:cs="宋体" w:eastAsia="宋体"/>
                      <w:sz w:val="19"/>
                    </w:rPr>
                    <w:t>～</w:t>
                  </w:r>
                  <w:r>
                    <w:rPr>
                      <w:rFonts w:ascii="calibri" w:hAnsi="calibri" w:cs="calibri" w:eastAsia="calibri"/>
                      <w:sz w:val="19"/>
                    </w:rPr>
                    <w:t>3.5mA</w:t>
                  </w:r>
                  <w:r>
                    <w:rPr>
                      <w:rFonts w:ascii="宋体" w:hAnsi="宋体" w:cs="宋体" w:eastAsia="宋体"/>
                      <w:sz w:val="19"/>
                    </w:rPr>
                    <w:t>恒流源及</w:t>
                  </w:r>
                  <w:r>
                    <w:rPr>
                      <w:rFonts w:ascii="calibri" w:hAnsi="calibri" w:cs="calibri" w:eastAsia="calibri"/>
                      <w:sz w:val="19"/>
                    </w:rPr>
                    <w:t>20mV/2000mV</w:t>
                  </w:r>
                  <w:r>
                    <w:rPr>
                      <w:rFonts w:ascii="宋体" w:hAnsi="宋体" w:cs="宋体" w:eastAsia="宋体"/>
                      <w:sz w:val="19"/>
                    </w:rPr>
                    <w:t>量程三位半电压表组成。</w:t>
                  </w:r>
                </w:p>
                <w:p>
                  <w:pPr>
                    <w:pStyle w:val="null3"/>
                    <w:jc w:val="both"/>
                  </w:pPr>
                  <w:r>
                    <w:rPr>
                      <w:rFonts w:ascii="calibri" w:hAnsi="calibri" w:cs="calibri" w:eastAsia="calibri"/>
                      <w:sz w:val="19"/>
                    </w:rPr>
                    <w:t>5</w:t>
                  </w:r>
                  <w:r>
                    <w:rPr>
                      <w:rFonts w:ascii="宋体" w:hAnsi="宋体" w:cs="宋体" w:eastAsia="宋体"/>
                      <w:sz w:val="19"/>
                    </w:rPr>
                    <w:t>、霍尔工作电流用恒流源</w:t>
                  </w:r>
                  <w:r>
                    <w:rPr>
                      <w:rFonts w:ascii="calibri" w:hAnsi="calibri" w:cs="calibri" w:eastAsia="calibri"/>
                      <w:sz w:val="19"/>
                    </w:rPr>
                    <w:t>Is</w:t>
                  </w:r>
                  <w:r>
                    <w:rPr>
                      <w:rFonts w:ascii="宋体" w:hAnsi="宋体" w:cs="宋体" w:eastAsia="宋体"/>
                      <w:sz w:val="19"/>
                    </w:rPr>
                    <w:t>，工作电压</w:t>
                  </w:r>
                  <w:r>
                    <w:rPr>
                      <w:rFonts w:ascii="宋体" w:hAnsi="宋体" w:cs="宋体" w:eastAsia="宋体"/>
                      <w:sz w:val="19"/>
                    </w:rPr>
                    <w:t>不高于</w:t>
                  </w:r>
                  <w:r>
                    <w:rPr>
                      <w:rFonts w:ascii="calibri" w:hAnsi="calibri" w:cs="calibri" w:eastAsia="calibri"/>
                      <w:sz w:val="19"/>
                    </w:rPr>
                    <w:t>8V</w:t>
                  </w:r>
                  <w:r>
                    <w:rPr>
                      <w:rFonts w:ascii="宋体" w:hAnsi="宋体" w:cs="宋体" w:eastAsia="宋体"/>
                      <w:sz w:val="19"/>
                    </w:rPr>
                    <w:t>，最大输出电流</w:t>
                  </w:r>
                  <w:r>
                    <w:rPr>
                      <w:rFonts w:ascii="calibri" w:hAnsi="calibri" w:cs="calibri" w:eastAsia="calibri"/>
                      <w:sz w:val="19"/>
                    </w:rPr>
                    <w:t>0mA ~3.5mA</w:t>
                  </w:r>
                  <w:r>
                    <w:rPr>
                      <w:rFonts w:ascii="宋体" w:hAnsi="宋体" w:cs="宋体" w:eastAsia="宋体"/>
                      <w:sz w:val="19"/>
                    </w:rPr>
                    <w:t>，</w:t>
                  </w:r>
                  <w:r>
                    <w:rPr>
                      <w:rFonts w:ascii="宋体" w:hAnsi="宋体" w:cs="宋体" w:eastAsia="宋体"/>
                      <w:sz w:val="19"/>
                    </w:rPr>
                    <w:t>需支持</w:t>
                  </w:r>
                  <w:r>
                    <w:rPr>
                      <w:rFonts w:ascii="calibri" w:hAnsi="calibri" w:cs="calibri" w:eastAsia="calibri"/>
                      <w:sz w:val="19"/>
                    </w:rPr>
                    <w:t>3</w:t>
                  </w:r>
                  <w:r>
                    <w:rPr>
                      <w:rFonts w:ascii="宋体" w:hAnsi="宋体" w:cs="宋体" w:eastAsia="宋体"/>
                      <w:sz w:val="19"/>
                    </w:rPr>
                    <w:t>位半数字显示，输出电流准确度为</w:t>
                  </w:r>
                  <w:r>
                    <w:rPr>
                      <w:rFonts w:ascii="宋体" w:hAnsi="宋体" w:cs="宋体" w:eastAsia="宋体"/>
                      <w:sz w:val="19"/>
                    </w:rPr>
                    <w:t>不低于</w:t>
                  </w:r>
                  <w:r>
                    <w:rPr>
                      <w:rFonts w:ascii="calibri" w:hAnsi="calibri" w:cs="calibri" w:eastAsia="calibri"/>
                      <w:sz w:val="19"/>
                    </w:rPr>
                    <w:t>0.5%</w:t>
                  </w:r>
                  <w:r>
                    <w:rPr>
                      <w:rFonts w:ascii="宋体" w:hAnsi="宋体" w:cs="宋体" w:eastAsia="宋体"/>
                      <w:sz w:val="19"/>
                    </w:rPr>
                    <w:t>。</w:t>
                  </w:r>
                </w:p>
                <w:p>
                  <w:pPr>
                    <w:pStyle w:val="null3"/>
                    <w:jc w:val="both"/>
                  </w:pPr>
                  <w:r>
                    <w:rPr>
                      <w:rFonts w:ascii="calibri" w:hAnsi="calibri" w:cs="calibri" w:eastAsia="calibri"/>
                      <w:sz w:val="19"/>
                    </w:rPr>
                    <w:t>6</w:t>
                  </w:r>
                  <w:r>
                    <w:rPr>
                      <w:rFonts w:ascii="宋体" w:hAnsi="宋体" w:cs="宋体" w:eastAsia="宋体"/>
                      <w:sz w:val="19"/>
                    </w:rPr>
                    <w:t>、磁场励磁电流用恒流源</w:t>
                  </w:r>
                  <w:r>
                    <w:rPr>
                      <w:rFonts w:ascii="calibri" w:hAnsi="calibri" w:cs="calibri" w:eastAsia="calibri"/>
                      <w:sz w:val="19"/>
                    </w:rPr>
                    <w:t>IM</w:t>
                  </w:r>
                  <w:r>
                    <w:rPr>
                      <w:rFonts w:ascii="宋体" w:hAnsi="宋体" w:cs="宋体" w:eastAsia="宋体"/>
                      <w:sz w:val="19"/>
                    </w:rPr>
                    <w:t>，工作电压</w:t>
                  </w:r>
                  <w:r>
                    <w:rPr>
                      <w:rFonts w:ascii="宋体" w:hAnsi="宋体" w:cs="宋体" w:eastAsia="宋体"/>
                      <w:sz w:val="19"/>
                    </w:rPr>
                    <w:t>不高于</w:t>
                  </w:r>
                  <w:r>
                    <w:rPr>
                      <w:rFonts w:ascii="calibri" w:hAnsi="calibri" w:cs="calibri" w:eastAsia="calibri"/>
                      <w:sz w:val="19"/>
                    </w:rPr>
                    <w:t>24V</w:t>
                  </w:r>
                  <w:r>
                    <w:rPr>
                      <w:rFonts w:ascii="宋体" w:hAnsi="宋体" w:cs="宋体" w:eastAsia="宋体"/>
                      <w:sz w:val="19"/>
                    </w:rPr>
                    <w:t>，最大输出电流</w:t>
                  </w:r>
                  <w:r>
                    <w:rPr>
                      <w:rFonts w:ascii="宋体" w:hAnsi="宋体" w:cs="宋体" w:eastAsia="宋体"/>
                      <w:sz w:val="19"/>
                    </w:rPr>
                    <w:t>不高于</w:t>
                  </w:r>
                  <w:r>
                    <w:rPr>
                      <w:rFonts w:ascii="calibri" w:hAnsi="calibri" w:cs="calibri" w:eastAsia="calibri"/>
                      <w:sz w:val="19"/>
                    </w:rPr>
                    <w:t>0.5A</w:t>
                  </w:r>
                  <w:r>
                    <w:rPr>
                      <w:rFonts w:ascii="宋体" w:hAnsi="宋体" w:cs="宋体" w:eastAsia="宋体"/>
                      <w:sz w:val="19"/>
                    </w:rPr>
                    <w:t>，</w:t>
                  </w:r>
                  <w:r>
                    <w:rPr>
                      <w:rFonts w:ascii="宋体" w:hAnsi="宋体" w:cs="宋体" w:eastAsia="宋体"/>
                      <w:sz w:val="19"/>
                    </w:rPr>
                    <w:t>需支持</w:t>
                  </w:r>
                  <w:r>
                    <w:rPr>
                      <w:rFonts w:ascii="calibri" w:hAnsi="calibri" w:cs="calibri" w:eastAsia="calibri"/>
                      <w:sz w:val="19"/>
                    </w:rPr>
                    <w:t>3</w:t>
                  </w:r>
                  <w:r>
                    <w:rPr>
                      <w:rFonts w:ascii="宋体" w:hAnsi="宋体" w:cs="宋体" w:eastAsia="宋体"/>
                      <w:sz w:val="19"/>
                    </w:rPr>
                    <w:t>位半数字显示，输出电流准确度为</w:t>
                  </w:r>
                  <w:r>
                    <w:rPr>
                      <w:rFonts w:ascii="宋体" w:hAnsi="宋体" w:cs="宋体" w:eastAsia="宋体"/>
                      <w:sz w:val="19"/>
                    </w:rPr>
                    <w:t>不低于</w:t>
                  </w:r>
                  <w:r>
                    <w:rPr>
                      <w:rFonts w:ascii="calibri" w:hAnsi="calibri" w:cs="calibri" w:eastAsia="calibri"/>
                      <w:sz w:val="19"/>
                    </w:rPr>
                    <w:t>0.5%</w:t>
                  </w:r>
                  <w:r>
                    <w:rPr>
                      <w:rFonts w:ascii="宋体" w:hAnsi="宋体" w:cs="宋体" w:eastAsia="宋体"/>
                      <w:sz w:val="19"/>
                    </w:rPr>
                    <w:t>。</w:t>
                  </w:r>
                </w:p>
                <w:p>
                  <w:pPr>
                    <w:pStyle w:val="null3"/>
                    <w:jc w:val="both"/>
                  </w:pPr>
                  <w:r>
                    <w:rPr>
                      <w:rFonts w:ascii="calibri" w:hAnsi="calibri" w:cs="calibri" w:eastAsia="calibri"/>
                      <w:sz w:val="19"/>
                    </w:rPr>
                    <w:t>7</w:t>
                  </w:r>
                  <w:r>
                    <w:rPr>
                      <w:rFonts w:ascii="宋体" w:hAnsi="宋体" w:cs="宋体" w:eastAsia="宋体"/>
                      <w:sz w:val="19"/>
                    </w:rPr>
                    <w:t>、霍尔电压不等电位电势测量用直流电压表</w:t>
                  </w:r>
                  <w:r>
                    <w:rPr>
                      <w:rFonts w:ascii="宋体" w:hAnsi="宋体" w:cs="宋体" w:eastAsia="宋体"/>
                      <w:sz w:val="19"/>
                    </w:rPr>
                    <w:t>需支持</w:t>
                  </w:r>
                  <w:r>
                    <w:rPr>
                      <w:rFonts w:ascii="calibri" w:hAnsi="calibri" w:cs="calibri" w:eastAsia="calibri"/>
                      <w:sz w:val="19"/>
                    </w:rPr>
                    <w:t>20mV</w:t>
                  </w:r>
                  <w:r>
                    <w:rPr>
                      <w:rFonts w:ascii="宋体" w:hAnsi="宋体" w:cs="宋体" w:eastAsia="宋体"/>
                      <w:sz w:val="19"/>
                    </w:rPr>
                    <w:t>量程，</w:t>
                  </w:r>
                  <w:r>
                    <w:rPr>
                      <w:rFonts w:ascii="宋体" w:hAnsi="宋体" w:cs="宋体" w:eastAsia="宋体"/>
                      <w:sz w:val="19"/>
                    </w:rPr>
                    <w:t>需支持</w:t>
                  </w:r>
                  <w:r>
                    <w:rPr>
                      <w:rFonts w:ascii="calibri" w:hAnsi="calibri" w:cs="calibri" w:eastAsia="calibri"/>
                      <w:sz w:val="19"/>
                    </w:rPr>
                    <w:t>3</w:t>
                  </w:r>
                  <w:r>
                    <w:rPr>
                      <w:rFonts w:ascii="宋体" w:hAnsi="宋体" w:cs="宋体" w:eastAsia="宋体"/>
                      <w:sz w:val="19"/>
                    </w:rPr>
                    <w:t>位半</w:t>
                  </w:r>
                  <w:r>
                    <w:rPr>
                      <w:rFonts w:ascii="calibri" w:hAnsi="calibri" w:cs="calibri" w:eastAsia="calibri"/>
                      <w:sz w:val="19"/>
                    </w:rPr>
                    <w:t>LED</w:t>
                  </w:r>
                  <w:r>
                    <w:rPr>
                      <w:rFonts w:ascii="宋体" w:hAnsi="宋体" w:cs="宋体" w:eastAsia="宋体"/>
                      <w:sz w:val="19"/>
                    </w:rPr>
                    <w:t>显示，分辨率</w:t>
                  </w:r>
                  <w:r>
                    <w:rPr>
                      <w:rFonts w:ascii="宋体" w:hAnsi="宋体" w:cs="宋体" w:eastAsia="宋体"/>
                      <w:sz w:val="19"/>
                    </w:rPr>
                    <w:t>不低于</w:t>
                  </w:r>
                  <w:r>
                    <w:rPr>
                      <w:rFonts w:ascii="calibri" w:hAnsi="calibri" w:cs="calibri" w:eastAsia="calibri"/>
                      <w:sz w:val="19"/>
                    </w:rPr>
                    <w:t>10</w:t>
                  </w:r>
                  <w:r>
                    <w:rPr>
                      <w:rFonts w:ascii="宋体" w:hAnsi="宋体" w:cs="宋体" w:eastAsia="宋体"/>
                      <w:sz w:val="19"/>
                    </w:rPr>
                    <w:t>μ</w:t>
                  </w:r>
                  <w:r>
                    <w:rPr>
                      <w:rFonts w:ascii="calibri" w:hAnsi="calibri" w:cs="calibri" w:eastAsia="calibri"/>
                      <w:sz w:val="19"/>
                    </w:rPr>
                    <w:t>V</w:t>
                  </w:r>
                  <w:r>
                    <w:rPr>
                      <w:rFonts w:ascii="宋体" w:hAnsi="宋体" w:cs="宋体" w:eastAsia="宋体"/>
                      <w:sz w:val="19"/>
                    </w:rPr>
                    <w:t>，测量准确度为</w:t>
                  </w:r>
                  <w:r>
                    <w:rPr>
                      <w:rFonts w:ascii="宋体" w:hAnsi="宋体" w:cs="宋体" w:eastAsia="宋体"/>
                      <w:sz w:val="19"/>
                    </w:rPr>
                    <w:t>不低于</w:t>
                  </w:r>
                  <w:r>
                    <w:rPr>
                      <w:rFonts w:ascii="calibri" w:hAnsi="calibri" w:cs="calibri" w:eastAsia="calibri"/>
                      <w:sz w:val="19"/>
                    </w:rPr>
                    <w:t>0.5%</w:t>
                  </w:r>
                  <w:r>
                    <w:rPr>
                      <w:rFonts w:ascii="宋体" w:hAnsi="宋体" w:cs="宋体" w:eastAsia="宋体"/>
                      <w:sz w:val="19"/>
                    </w:rPr>
                    <w:t>；</w:t>
                  </w:r>
                </w:p>
                <w:p>
                  <w:pPr>
                    <w:pStyle w:val="null3"/>
                    <w:jc w:val="both"/>
                  </w:pPr>
                  <w:r>
                    <w:rPr>
                      <w:rFonts w:ascii="calibri" w:hAnsi="calibri" w:cs="calibri" w:eastAsia="calibri"/>
                      <w:sz w:val="19"/>
                    </w:rPr>
                    <w:t>8</w:t>
                  </w:r>
                  <w:r>
                    <w:rPr>
                      <w:rFonts w:ascii="宋体" w:hAnsi="宋体" w:cs="宋体" w:eastAsia="宋体"/>
                      <w:sz w:val="19"/>
                    </w:rPr>
                    <w:t>、不等电位电势测量用直流电压量程表不低于</w:t>
                  </w:r>
                  <w:r>
                    <w:rPr>
                      <w:rFonts w:ascii="calibri" w:hAnsi="calibri" w:cs="calibri" w:eastAsia="calibri"/>
                      <w:sz w:val="19"/>
                    </w:rPr>
                    <w:t>1800mV~ 2000mV</w:t>
                  </w:r>
                  <w:r>
                    <w:rPr>
                      <w:rFonts w:ascii="宋体" w:hAnsi="宋体" w:cs="宋体" w:eastAsia="宋体"/>
                      <w:sz w:val="19"/>
                    </w:rPr>
                    <w:t>，</w:t>
                  </w:r>
                  <w:r>
                    <w:rPr>
                      <w:rFonts w:ascii="宋体" w:hAnsi="宋体" w:cs="宋体" w:eastAsia="宋体"/>
                      <w:sz w:val="19"/>
                    </w:rPr>
                    <w:t>需支持</w:t>
                  </w:r>
                  <w:r>
                    <w:rPr>
                      <w:rFonts w:ascii="calibri" w:hAnsi="calibri" w:cs="calibri" w:eastAsia="calibri"/>
                      <w:sz w:val="19"/>
                    </w:rPr>
                    <w:t>3</w:t>
                  </w:r>
                  <w:r>
                    <w:rPr>
                      <w:rFonts w:ascii="宋体" w:hAnsi="宋体" w:cs="宋体" w:eastAsia="宋体"/>
                      <w:sz w:val="19"/>
                    </w:rPr>
                    <w:t>位半</w:t>
                  </w:r>
                  <w:r>
                    <w:rPr>
                      <w:rFonts w:ascii="calibri" w:hAnsi="calibri" w:cs="calibri" w:eastAsia="calibri"/>
                      <w:sz w:val="19"/>
                    </w:rPr>
                    <w:t>LED</w:t>
                  </w:r>
                  <w:r>
                    <w:rPr>
                      <w:rFonts w:ascii="宋体" w:hAnsi="宋体" w:cs="宋体" w:eastAsia="宋体"/>
                      <w:sz w:val="19"/>
                    </w:rPr>
                    <w:t>显示，分辨率</w:t>
                  </w:r>
                  <w:r>
                    <w:rPr>
                      <w:rFonts w:ascii="宋体" w:hAnsi="宋体" w:cs="宋体" w:eastAsia="宋体"/>
                      <w:sz w:val="19"/>
                    </w:rPr>
                    <w:t>不低于</w:t>
                  </w:r>
                  <w:r>
                    <w:rPr>
                      <w:rFonts w:ascii="calibri" w:hAnsi="calibri" w:cs="calibri" w:eastAsia="calibri"/>
                      <w:sz w:val="19"/>
                    </w:rPr>
                    <w:t>1mV</w:t>
                  </w:r>
                  <w:r>
                    <w:rPr>
                      <w:rFonts w:ascii="宋体" w:hAnsi="宋体" w:cs="宋体" w:eastAsia="宋体"/>
                      <w:sz w:val="19"/>
                    </w:rPr>
                    <w:t>，测量准确度为</w:t>
                  </w:r>
                  <w:r>
                    <w:rPr>
                      <w:rFonts w:ascii="宋体" w:hAnsi="宋体" w:cs="宋体" w:eastAsia="宋体"/>
                      <w:sz w:val="19"/>
                    </w:rPr>
                    <w:t>不低于</w:t>
                  </w:r>
                  <w:r>
                    <w:rPr>
                      <w:rFonts w:ascii="calibri" w:hAnsi="calibri" w:cs="calibri" w:eastAsia="calibri"/>
                      <w:sz w:val="19"/>
                    </w:rPr>
                    <w:t>0.5%</w:t>
                  </w:r>
                  <w:r>
                    <w:rPr>
                      <w:rFonts w:ascii="宋体" w:hAnsi="宋体" w:cs="宋体" w:eastAsia="宋体"/>
                      <w:sz w:val="19"/>
                    </w:rPr>
                    <w:t>。</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7</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阻磁效应</w:t>
                  </w:r>
                  <w:r>
                    <w:rPr>
                      <w:rFonts w:ascii="宋体" w:hAnsi="宋体" w:cs="宋体" w:eastAsia="宋体"/>
                      <w:sz w:val="19"/>
                    </w:rPr>
                    <w:t>实验仪</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、实验仪需满足测定通过电磁铁的电流和磁铁间隙中磁感应强度的关系，能观测砷化镓（</w:t>
                  </w:r>
                  <w:r>
                    <w:rPr>
                      <w:rFonts w:ascii="calibri" w:hAnsi="calibri" w:cs="calibri" w:eastAsia="calibri"/>
                      <w:sz w:val="19"/>
                    </w:rPr>
                    <w:t>GaAs</w:t>
                  </w:r>
                  <w:r>
                    <w:rPr>
                      <w:rFonts w:ascii="宋体" w:hAnsi="宋体" w:cs="宋体" w:eastAsia="宋体"/>
                      <w:sz w:val="19"/>
                    </w:rPr>
                    <w:t>）霍耳元件的霍耳效应</w:t>
                  </w:r>
                  <w:r>
                    <w:rPr>
                      <w:rFonts w:ascii="宋体" w:hAnsi="宋体" w:cs="宋体" w:eastAsia="宋体"/>
                      <w:sz w:val="19"/>
                    </w:rPr>
                    <w:t>；</w:t>
                  </w:r>
                </w:p>
                <w:p>
                  <w:pPr>
                    <w:pStyle w:val="null3"/>
                    <w:jc w:val="both"/>
                  </w:pPr>
                  <w:r>
                    <w:rPr>
                      <w:rFonts w:ascii="calibri" w:hAnsi="calibri" w:cs="calibri" w:eastAsia="calibri"/>
                      <w:sz w:val="19"/>
                    </w:rPr>
                    <w:t>2</w:t>
                  </w:r>
                  <w:r>
                    <w:rPr>
                      <w:rFonts w:ascii="宋体" w:hAnsi="宋体" w:cs="宋体" w:eastAsia="宋体"/>
                      <w:sz w:val="19"/>
                    </w:rPr>
                    <w:t>、实验仪需满足测定锑化铟（</w:t>
                  </w:r>
                  <w:r>
                    <w:rPr>
                      <w:rFonts w:ascii="calibri" w:hAnsi="calibri" w:cs="calibri" w:eastAsia="calibri"/>
                      <w:sz w:val="19"/>
                    </w:rPr>
                    <w:t>InSb</w:t>
                  </w:r>
                  <w:r>
                    <w:rPr>
                      <w:rFonts w:ascii="宋体" w:hAnsi="宋体" w:cs="宋体" w:eastAsia="宋体"/>
                      <w:sz w:val="19"/>
                    </w:rPr>
                    <w:t>）磁阻元件电阻大小磁感应强度的对应关系</w:t>
                  </w:r>
                  <w:r>
                    <w:rPr>
                      <w:rFonts w:ascii="宋体" w:hAnsi="宋体" w:cs="宋体" w:eastAsia="宋体"/>
                      <w:sz w:val="19"/>
                    </w:rPr>
                    <w:t>；</w:t>
                  </w:r>
                </w:p>
                <w:p>
                  <w:pPr>
                    <w:pStyle w:val="null3"/>
                    <w:jc w:val="both"/>
                  </w:pPr>
                  <w:r>
                    <w:rPr>
                      <w:rFonts w:ascii="calibri" w:hAnsi="calibri" w:cs="calibri" w:eastAsia="calibri"/>
                      <w:sz w:val="19"/>
                    </w:rPr>
                    <w:t>3</w:t>
                  </w:r>
                  <w:r>
                    <w:rPr>
                      <w:rFonts w:ascii="宋体" w:hAnsi="宋体" w:cs="宋体" w:eastAsia="宋体"/>
                      <w:sz w:val="19"/>
                    </w:rPr>
                    <w:t>、实验仪需满足研究锑化铟（</w:t>
                  </w:r>
                  <w:r>
                    <w:rPr>
                      <w:rFonts w:ascii="calibri" w:hAnsi="calibri" w:cs="calibri" w:eastAsia="calibri"/>
                      <w:sz w:val="19"/>
                    </w:rPr>
                    <w:t>InSb</w:t>
                  </w:r>
                  <w:r>
                    <w:rPr>
                      <w:rFonts w:ascii="宋体" w:hAnsi="宋体" w:cs="宋体" w:eastAsia="宋体"/>
                      <w:sz w:val="19"/>
                    </w:rPr>
                    <w:t>）磁阻元件在不同磁感应强度区域的电阻值变化与磁感应强度的关系，进行曲线拟合</w:t>
                  </w:r>
                  <w:r>
                    <w:rPr>
                      <w:rFonts w:ascii="宋体" w:hAnsi="宋体" w:cs="宋体" w:eastAsia="宋体"/>
                      <w:sz w:val="19"/>
                    </w:rPr>
                    <w:t>；</w:t>
                  </w:r>
                </w:p>
                <w:p>
                  <w:pPr>
                    <w:pStyle w:val="null3"/>
                    <w:jc w:val="both"/>
                  </w:pPr>
                  <w:r>
                    <w:rPr>
                      <w:rFonts w:ascii="calibri" w:hAnsi="calibri" w:cs="calibri" w:eastAsia="calibri"/>
                      <w:sz w:val="19"/>
                    </w:rPr>
                    <w:t>4</w:t>
                  </w:r>
                  <w:r>
                    <w:rPr>
                      <w:rFonts w:ascii="宋体" w:hAnsi="宋体" w:cs="宋体" w:eastAsia="宋体"/>
                      <w:sz w:val="19"/>
                    </w:rPr>
                    <w:t>、实验仪需满足外接信号发生器，需能研究磁电阻的交流特性（倍频效应）</w:t>
                  </w:r>
                  <w:r>
                    <w:rPr>
                      <w:rFonts w:ascii="宋体" w:hAnsi="宋体" w:cs="宋体" w:eastAsia="宋体"/>
                      <w:sz w:val="19"/>
                    </w:rPr>
                    <w:t>；</w:t>
                  </w:r>
                </w:p>
                <w:p>
                  <w:pPr>
                    <w:pStyle w:val="null3"/>
                    <w:jc w:val="both"/>
                  </w:pPr>
                  <w:r>
                    <w:rPr>
                      <w:rFonts w:ascii="calibri" w:hAnsi="calibri" w:cs="calibri" w:eastAsia="calibri"/>
                      <w:sz w:val="19"/>
                    </w:rPr>
                    <w:t>5</w:t>
                  </w:r>
                  <w:r>
                    <w:rPr>
                      <w:rFonts w:ascii="宋体" w:hAnsi="宋体" w:cs="宋体" w:eastAsia="宋体"/>
                      <w:sz w:val="19"/>
                    </w:rPr>
                    <w:t>、仪器双路直流电源范围</w:t>
                  </w:r>
                  <w:r>
                    <w:rPr>
                      <w:rFonts w:ascii="calibri" w:hAnsi="calibri" w:cs="calibri" w:eastAsia="calibri"/>
                      <w:sz w:val="19"/>
                    </w:rPr>
                    <w:t>0~500</w:t>
                  </w:r>
                  <w:r>
                    <w:rPr>
                      <w:rFonts w:ascii="宋体" w:hAnsi="宋体" w:cs="宋体" w:eastAsia="宋体"/>
                      <w:sz w:val="19"/>
                    </w:rPr>
                    <w:t>ｍ</w:t>
                  </w:r>
                  <w:r>
                    <w:rPr>
                      <w:rFonts w:ascii="calibri" w:hAnsi="calibri" w:cs="calibri" w:eastAsia="calibri"/>
                      <w:sz w:val="19"/>
                    </w:rPr>
                    <w:t>A</w:t>
                  </w:r>
                  <w:r>
                    <w:rPr>
                      <w:rFonts w:ascii="宋体" w:hAnsi="宋体" w:cs="宋体" w:eastAsia="宋体"/>
                      <w:sz w:val="19"/>
                    </w:rPr>
                    <w:t>，且需满足连续可调，数字电流表显示大小</w:t>
                  </w:r>
                  <w:r>
                    <w:rPr>
                      <w:rFonts w:ascii="宋体" w:hAnsi="宋体" w:cs="宋体" w:eastAsia="宋体"/>
                      <w:sz w:val="19"/>
                    </w:rPr>
                    <w:t>；</w:t>
                  </w:r>
                </w:p>
                <w:p>
                  <w:pPr>
                    <w:pStyle w:val="null3"/>
                    <w:jc w:val="both"/>
                  </w:pPr>
                  <w:r>
                    <w:rPr>
                      <w:rFonts w:ascii="calibri" w:hAnsi="calibri" w:cs="calibri" w:eastAsia="calibri"/>
                      <w:sz w:val="19"/>
                    </w:rPr>
                    <w:t>6</w:t>
                  </w:r>
                  <w:r>
                    <w:rPr>
                      <w:rFonts w:ascii="宋体" w:hAnsi="宋体" w:cs="宋体" w:eastAsia="宋体"/>
                      <w:sz w:val="19"/>
                    </w:rPr>
                    <w:t>、实验仪器电流范围需满足</w:t>
                  </w:r>
                  <w:r>
                    <w:rPr>
                      <w:rFonts w:ascii="calibri" w:hAnsi="calibri" w:cs="calibri" w:eastAsia="calibri"/>
                      <w:sz w:val="19"/>
                    </w:rPr>
                    <w:t>0~3</w:t>
                  </w:r>
                  <w:r>
                    <w:rPr>
                      <w:rFonts w:ascii="宋体" w:hAnsi="宋体" w:cs="宋体" w:eastAsia="宋体"/>
                      <w:sz w:val="19"/>
                    </w:rPr>
                    <w:t>ｍ</w:t>
                  </w:r>
                  <w:r>
                    <w:rPr>
                      <w:rFonts w:ascii="calibri" w:hAnsi="calibri" w:cs="calibri" w:eastAsia="calibri"/>
                      <w:sz w:val="19"/>
                    </w:rPr>
                    <w:t>A</w:t>
                  </w:r>
                  <w:r>
                    <w:rPr>
                      <w:rFonts w:ascii="宋体" w:hAnsi="宋体" w:cs="宋体" w:eastAsia="宋体"/>
                      <w:sz w:val="19"/>
                    </w:rPr>
                    <w:t>连续可调，供传感器的工作电流</w:t>
                  </w:r>
                  <w:r>
                    <w:rPr>
                      <w:rFonts w:ascii="宋体" w:hAnsi="宋体" w:cs="宋体" w:eastAsia="宋体"/>
                      <w:sz w:val="19"/>
                    </w:rPr>
                    <w:t>；</w:t>
                  </w:r>
                </w:p>
                <w:p>
                  <w:pPr>
                    <w:pStyle w:val="null3"/>
                    <w:jc w:val="both"/>
                  </w:pPr>
                  <w:r>
                    <w:rPr>
                      <w:rFonts w:ascii="calibri" w:hAnsi="calibri" w:cs="calibri" w:eastAsia="calibri"/>
                      <w:sz w:val="19"/>
                    </w:rPr>
                    <w:t>7</w:t>
                  </w:r>
                  <w:r>
                    <w:rPr>
                      <w:rFonts w:ascii="宋体" w:hAnsi="宋体" w:cs="宋体" w:eastAsia="宋体"/>
                      <w:sz w:val="19"/>
                    </w:rPr>
                    <w:t>、数字式毫特计测量范围</w:t>
                  </w:r>
                  <w:r>
                    <w:rPr>
                      <w:rFonts w:ascii="calibri" w:hAnsi="calibri" w:cs="calibri" w:eastAsia="calibri"/>
                      <w:sz w:val="19"/>
                    </w:rPr>
                    <w:t>0~0.5T</w:t>
                  </w:r>
                  <w:r>
                    <w:rPr>
                      <w:rFonts w:ascii="宋体" w:hAnsi="宋体" w:cs="宋体" w:eastAsia="宋体"/>
                      <w:sz w:val="19"/>
                    </w:rPr>
                    <w:t>，分辨率不低于</w:t>
                  </w:r>
                  <w:r>
                    <w:rPr>
                      <w:rFonts w:ascii="calibri" w:hAnsi="calibri" w:cs="calibri" w:eastAsia="calibri"/>
                      <w:sz w:val="19"/>
                    </w:rPr>
                    <w:t>0.0001T</w:t>
                  </w:r>
                  <w:r>
                    <w:rPr>
                      <w:rFonts w:ascii="宋体" w:hAnsi="宋体" w:cs="宋体" w:eastAsia="宋体"/>
                      <w:sz w:val="19"/>
                    </w:rPr>
                    <w:t>，准确率不低于</w:t>
                  </w:r>
                  <w:r>
                    <w:rPr>
                      <w:rFonts w:ascii="calibri" w:hAnsi="calibri" w:cs="calibri" w:eastAsia="calibri"/>
                      <w:sz w:val="19"/>
                    </w:rPr>
                    <w:t>1%</w:t>
                  </w:r>
                  <w:r>
                    <w:rPr>
                      <w:rFonts w:ascii="宋体" w:hAnsi="宋体" w:cs="宋体" w:eastAsia="宋体"/>
                      <w:sz w:val="19"/>
                    </w:rPr>
                    <w:t>。</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8</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多普勒效应测试实验仪</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、功率信号源：</w:t>
                  </w:r>
                </w:p>
                <w:p>
                  <w:pPr>
                    <w:pStyle w:val="null3"/>
                    <w:jc w:val="both"/>
                  </w:pPr>
                  <w:r>
                    <w:rPr>
                      <w:rFonts w:ascii="calibri" w:hAnsi="calibri" w:cs="calibri" w:eastAsia="calibri"/>
                      <w:sz w:val="19"/>
                    </w:rPr>
                    <w:t>1.1</w:t>
                  </w:r>
                  <w:r>
                    <w:rPr>
                      <w:rFonts w:ascii="宋体" w:hAnsi="宋体" w:cs="宋体" w:eastAsia="宋体"/>
                      <w:sz w:val="19"/>
                    </w:rPr>
                    <w:t>信号频率：</w:t>
                  </w:r>
                  <w:r>
                    <w:rPr>
                      <w:rFonts w:ascii="calibri" w:hAnsi="calibri" w:cs="calibri" w:eastAsia="calibri"/>
                      <w:sz w:val="19"/>
                    </w:rPr>
                    <w:t>20kHz</w:t>
                  </w:r>
                  <w:r>
                    <w:rPr>
                      <w:rFonts w:ascii="宋体" w:hAnsi="宋体" w:cs="宋体" w:eastAsia="宋体"/>
                      <w:sz w:val="19"/>
                    </w:rPr>
                    <w:t>～</w:t>
                  </w:r>
                  <w:r>
                    <w:rPr>
                      <w:rFonts w:ascii="calibri" w:hAnsi="calibri" w:cs="calibri" w:eastAsia="calibri"/>
                      <w:sz w:val="19"/>
                    </w:rPr>
                    <w:t>50kHz</w:t>
                  </w:r>
                  <w:r>
                    <w:rPr>
                      <w:rFonts w:ascii="宋体" w:hAnsi="宋体" w:cs="宋体" w:eastAsia="宋体"/>
                      <w:sz w:val="19"/>
                    </w:rPr>
                    <w:t>，步进值</w:t>
                  </w:r>
                  <w:r>
                    <w:rPr>
                      <w:rFonts w:ascii="calibri" w:hAnsi="calibri" w:cs="calibri" w:eastAsia="calibri"/>
                      <w:sz w:val="19"/>
                    </w:rPr>
                    <w:t>1Hz</w:t>
                  </w:r>
                  <w:r>
                    <w:rPr>
                      <w:rFonts w:ascii="宋体" w:hAnsi="宋体" w:cs="宋体" w:eastAsia="宋体"/>
                      <w:sz w:val="19"/>
                    </w:rPr>
                    <w:t>，频率</w:t>
                  </w:r>
                  <w:r>
                    <w:rPr>
                      <w:rFonts w:ascii="宋体" w:hAnsi="宋体" w:cs="宋体" w:eastAsia="宋体"/>
                      <w:sz w:val="19"/>
                    </w:rPr>
                    <w:t>稳定度不大于</w:t>
                  </w:r>
                  <w:r>
                    <w:rPr>
                      <w:rFonts w:ascii="calibri" w:hAnsi="calibri" w:cs="calibri" w:eastAsia="calibri"/>
                      <w:sz w:val="19"/>
                    </w:rPr>
                    <w:t>0.1Hz</w:t>
                  </w:r>
                  <w:r>
                    <w:rPr>
                      <w:rFonts w:ascii="宋体" w:hAnsi="宋体" w:cs="宋体" w:eastAsia="宋体"/>
                      <w:sz w:val="19"/>
                    </w:rPr>
                    <w:t>；</w:t>
                  </w:r>
                </w:p>
                <w:p>
                  <w:pPr>
                    <w:pStyle w:val="null3"/>
                    <w:jc w:val="both"/>
                  </w:pPr>
                  <w:r>
                    <w:rPr>
                      <w:rFonts w:ascii="calibri" w:hAnsi="calibri" w:cs="calibri" w:eastAsia="calibri"/>
                      <w:sz w:val="19"/>
                    </w:rPr>
                    <w:t>1.2</w:t>
                  </w:r>
                  <w:r>
                    <w:rPr>
                      <w:rFonts w:ascii="宋体" w:hAnsi="宋体" w:cs="宋体" w:eastAsia="宋体"/>
                      <w:sz w:val="19"/>
                    </w:rPr>
                    <w:t>最大输出电压：连续波</w:t>
                  </w:r>
                  <w:r>
                    <w:rPr>
                      <w:rFonts w:ascii="宋体" w:hAnsi="宋体" w:cs="宋体" w:eastAsia="宋体"/>
                      <w:sz w:val="19"/>
                    </w:rPr>
                    <w:t>大于</w:t>
                  </w:r>
                  <w:r>
                    <w:rPr>
                      <w:rFonts w:ascii="calibri" w:hAnsi="calibri" w:cs="calibri" w:eastAsia="calibri"/>
                      <w:sz w:val="19"/>
                    </w:rPr>
                    <w:t>15Vp-p</w:t>
                  </w:r>
                  <w:r>
                    <w:rPr>
                      <w:rFonts w:ascii="宋体" w:hAnsi="宋体" w:cs="宋体" w:eastAsia="宋体"/>
                      <w:sz w:val="19"/>
                    </w:rPr>
                    <w:t>，脉冲波</w:t>
                  </w:r>
                  <w:r>
                    <w:rPr>
                      <w:rFonts w:ascii="宋体" w:hAnsi="宋体" w:cs="宋体" w:eastAsia="宋体"/>
                      <w:sz w:val="19"/>
                    </w:rPr>
                    <w:t>大于</w:t>
                  </w:r>
                  <w:r>
                    <w:rPr>
                      <w:rFonts w:ascii="calibri" w:hAnsi="calibri" w:cs="calibri" w:eastAsia="calibri"/>
                      <w:sz w:val="19"/>
                    </w:rPr>
                    <w:t>10Vp-p</w:t>
                  </w:r>
                  <w:r>
                    <w:rPr>
                      <w:rFonts w:ascii="宋体" w:hAnsi="宋体" w:cs="宋体" w:eastAsia="宋体"/>
                      <w:sz w:val="19"/>
                    </w:rPr>
                    <w:t>；</w:t>
                  </w:r>
                </w:p>
                <w:p>
                  <w:pPr>
                    <w:pStyle w:val="null3"/>
                    <w:jc w:val="both"/>
                  </w:pPr>
                  <w:r>
                    <w:rPr>
                      <w:rFonts w:ascii="calibri" w:hAnsi="calibri" w:cs="calibri" w:eastAsia="calibri"/>
                      <w:sz w:val="19"/>
                    </w:rPr>
                    <w:t>1.3</w:t>
                  </w:r>
                  <w:r>
                    <w:rPr>
                      <w:rFonts w:ascii="宋体" w:hAnsi="宋体" w:cs="宋体" w:eastAsia="宋体"/>
                      <w:sz w:val="19"/>
                    </w:rPr>
                    <w:t>脉冲波宽度：</w:t>
                  </w:r>
                  <w:r>
                    <w:rPr>
                      <w:rFonts w:ascii="calibri" w:hAnsi="calibri" w:cs="calibri" w:eastAsia="calibri"/>
                      <w:sz w:val="19"/>
                    </w:rPr>
                    <w:t>75</w:t>
                  </w:r>
                  <w:r>
                    <w:rPr>
                      <w:rFonts w:ascii="宋体" w:hAnsi="宋体" w:cs="宋体" w:eastAsia="宋体"/>
                      <w:sz w:val="19"/>
                    </w:rPr>
                    <w:t>μ</w:t>
                  </w:r>
                  <w:r>
                    <w:rPr>
                      <w:rFonts w:ascii="calibri" w:hAnsi="calibri" w:cs="calibri" w:eastAsia="calibri"/>
                      <w:sz w:val="19"/>
                    </w:rPr>
                    <w:t>s</w:t>
                  </w:r>
                  <w:r>
                    <w:rPr>
                      <w:rFonts w:ascii="宋体" w:hAnsi="宋体" w:cs="宋体" w:eastAsia="宋体"/>
                      <w:sz w:val="19"/>
                    </w:rPr>
                    <w:t>，周期：</w:t>
                  </w:r>
                  <w:r>
                    <w:rPr>
                      <w:rFonts w:ascii="calibri" w:hAnsi="calibri" w:cs="calibri" w:eastAsia="calibri"/>
                      <w:sz w:val="19"/>
                    </w:rPr>
                    <w:t>30ms</w:t>
                  </w:r>
                  <w:r>
                    <w:rPr>
                      <w:rFonts w:ascii="宋体" w:hAnsi="宋体" w:cs="宋体" w:eastAsia="宋体"/>
                      <w:sz w:val="19"/>
                    </w:rPr>
                    <w:t>；</w:t>
                  </w:r>
                </w:p>
                <w:p>
                  <w:pPr>
                    <w:pStyle w:val="null3"/>
                    <w:jc w:val="both"/>
                  </w:pPr>
                  <w:r>
                    <w:rPr>
                      <w:rFonts w:ascii="calibri" w:hAnsi="calibri" w:cs="calibri" w:eastAsia="calibri"/>
                      <w:sz w:val="19"/>
                    </w:rPr>
                    <w:t>2</w:t>
                  </w:r>
                  <w:r>
                    <w:rPr>
                      <w:rFonts w:ascii="宋体" w:hAnsi="宋体" w:cs="宋体" w:eastAsia="宋体"/>
                      <w:sz w:val="19"/>
                    </w:rPr>
                    <w:t>、智能运动控制系统参数：</w:t>
                  </w:r>
                </w:p>
                <w:p>
                  <w:pPr>
                    <w:pStyle w:val="null3"/>
                    <w:jc w:val="both"/>
                  </w:pPr>
                  <w:r>
                    <w:rPr>
                      <w:rFonts w:ascii="calibri" w:hAnsi="calibri" w:cs="calibri" w:eastAsia="calibri"/>
                      <w:sz w:val="19"/>
                    </w:rPr>
                    <w:t>2.1</w:t>
                  </w:r>
                  <w:r>
                    <w:rPr>
                      <w:rFonts w:ascii="宋体" w:hAnsi="宋体" w:cs="宋体" w:eastAsia="宋体"/>
                      <w:sz w:val="19"/>
                    </w:rPr>
                    <w:t>步进电机：最大转矩不低于</w:t>
                  </w:r>
                  <w:r>
                    <w:rPr>
                      <w:rFonts w:ascii="calibri" w:hAnsi="calibri" w:cs="calibri" w:eastAsia="calibri"/>
                      <w:sz w:val="19"/>
                    </w:rPr>
                    <w:t>4.4kg</w:t>
                  </w:r>
                  <w:r>
                    <w:rPr>
                      <w:rFonts w:ascii="宋体" w:hAnsi="宋体" w:cs="宋体" w:eastAsia="宋体"/>
                      <w:sz w:val="19"/>
                    </w:rPr>
                    <w:t>·</w:t>
                  </w:r>
                  <w:r>
                    <w:rPr>
                      <w:rFonts w:ascii="calibri" w:hAnsi="calibri" w:cs="calibri" w:eastAsia="calibri"/>
                      <w:sz w:val="19"/>
                    </w:rPr>
                    <w:t>cm</w:t>
                  </w:r>
                  <w:r>
                    <w:rPr>
                      <w:rFonts w:ascii="宋体" w:hAnsi="宋体" w:cs="宋体" w:eastAsia="宋体"/>
                      <w:sz w:val="19"/>
                    </w:rPr>
                    <w:t>；</w:t>
                  </w:r>
                </w:p>
                <w:p>
                  <w:pPr>
                    <w:pStyle w:val="null3"/>
                    <w:jc w:val="both"/>
                  </w:pPr>
                  <w:r>
                    <w:rPr>
                      <w:rFonts w:ascii="calibri" w:hAnsi="calibri" w:cs="calibri" w:eastAsia="calibri"/>
                      <w:sz w:val="19"/>
                    </w:rPr>
                    <w:t>2.2</w:t>
                  </w:r>
                  <w:r>
                    <w:rPr>
                      <w:rFonts w:ascii="宋体" w:hAnsi="宋体" w:cs="宋体" w:eastAsia="宋体"/>
                      <w:sz w:val="19"/>
                    </w:rPr>
                    <w:t>运动速度：直线匀速运动</w:t>
                  </w:r>
                  <w:r>
                    <w:rPr>
                      <w:rFonts w:ascii="calibri" w:hAnsi="calibri" w:cs="calibri" w:eastAsia="calibri"/>
                      <w:sz w:val="19"/>
                    </w:rPr>
                    <w:t>0.05</w:t>
                  </w:r>
                  <w:r>
                    <w:rPr>
                      <w:rFonts w:ascii="宋体" w:hAnsi="宋体" w:cs="宋体" w:eastAsia="宋体"/>
                      <w:sz w:val="19"/>
                    </w:rPr>
                    <w:t>～</w:t>
                  </w:r>
                  <w:r>
                    <w:rPr>
                      <w:rFonts w:ascii="calibri" w:hAnsi="calibri" w:cs="calibri" w:eastAsia="calibri"/>
                      <w:sz w:val="19"/>
                    </w:rPr>
                    <w:t>0.</w:t>
                  </w:r>
                  <w:r>
                    <w:rPr>
                      <w:rFonts w:ascii="calibri" w:hAnsi="calibri" w:cs="calibri" w:eastAsia="calibri"/>
                      <w:sz w:val="19"/>
                    </w:rPr>
                    <w:t>80</w:t>
                  </w:r>
                  <w:r>
                    <w:rPr>
                      <w:rFonts w:ascii="calibri" w:hAnsi="calibri" w:cs="calibri" w:eastAsia="calibri"/>
                      <w:sz w:val="19"/>
                    </w:rPr>
                    <w:t>m/s</w:t>
                  </w:r>
                  <w:r>
                    <w:rPr>
                      <w:rFonts w:ascii="宋体" w:hAnsi="宋体" w:cs="宋体" w:eastAsia="宋体"/>
                      <w:sz w:val="19"/>
                    </w:rPr>
                    <w:t>可调，误差±</w:t>
                  </w:r>
                  <w:r>
                    <w:rPr>
                      <w:rFonts w:ascii="calibri" w:hAnsi="calibri" w:cs="calibri" w:eastAsia="calibri"/>
                      <w:sz w:val="19"/>
                    </w:rPr>
                    <w:t>0.002m/s</w:t>
                  </w:r>
                  <w:r>
                    <w:rPr>
                      <w:rFonts w:ascii="宋体" w:hAnsi="宋体" w:cs="宋体" w:eastAsia="宋体"/>
                      <w:sz w:val="19"/>
                    </w:rPr>
                    <w:t>；直线变速运动</w:t>
                  </w:r>
                  <w:r>
                    <w:rPr>
                      <w:rFonts w:ascii="calibri" w:hAnsi="calibri" w:cs="calibri" w:eastAsia="calibri"/>
                      <w:sz w:val="19"/>
                    </w:rPr>
                    <w:t>0</w:t>
                  </w:r>
                  <w:r>
                    <w:rPr>
                      <w:rFonts w:ascii="宋体" w:hAnsi="宋体" w:cs="宋体" w:eastAsia="宋体"/>
                      <w:sz w:val="19"/>
                    </w:rPr>
                    <w:t>～</w:t>
                  </w:r>
                  <w:r>
                    <w:rPr>
                      <w:rFonts w:ascii="calibri" w:hAnsi="calibri" w:cs="calibri" w:eastAsia="calibri"/>
                      <w:sz w:val="19"/>
                    </w:rPr>
                    <w:t>0.</w:t>
                  </w:r>
                  <w:r>
                    <w:rPr>
                      <w:rFonts w:ascii="calibri" w:hAnsi="calibri" w:cs="calibri" w:eastAsia="calibri"/>
                      <w:sz w:val="19"/>
                    </w:rPr>
                    <w:t>5</w:t>
                  </w:r>
                  <w:r>
                    <w:rPr>
                      <w:rFonts w:ascii="calibri" w:hAnsi="calibri" w:cs="calibri" w:eastAsia="calibri"/>
                      <w:sz w:val="19"/>
                    </w:rPr>
                    <w:t>m/s</w:t>
                  </w:r>
                  <w:r>
                    <w:rPr>
                      <w:rFonts w:ascii="宋体" w:hAnsi="宋体" w:cs="宋体" w:eastAsia="宋体"/>
                      <w:sz w:val="19"/>
                    </w:rPr>
                    <w:t>可调，可提供</w:t>
                  </w:r>
                  <w:r>
                    <w:rPr>
                      <w:rFonts w:ascii="宋体" w:hAnsi="宋体" w:cs="宋体" w:eastAsia="宋体"/>
                      <w:sz w:val="19"/>
                    </w:rPr>
                    <w:t>不低于七条</w:t>
                  </w:r>
                  <w:r>
                    <w:rPr>
                      <w:rFonts w:ascii="宋体" w:hAnsi="宋体" w:cs="宋体" w:eastAsia="宋体"/>
                      <w:sz w:val="19"/>
                    </w:rPr>
                    <w:t>变速曲线；可正反方向运行；</w:t>
                  </w:r>
                </w:p>
                <w:p>
                  <w:pPr>
                    <w:pStyle w:val="null3"/>
                    <w:jc w:val="both"/>
                  </w:pPr>
                  <w:r>
                    <w:rPr>
                      <w:rFonts w:ascii="calibri" w:hAnsi="calibri" w:cs="calibri" w:eastAsia="calibri"/>
                      <w:sz w:val="19"/>
                    </w:rPr>
                    <w:t>2.3</w:t>
                  </w:r>
                  <w:r>
                    <w:rPr>
                      <w:rFonts w:ascii="宋体" w:hAnsi="宋体" w:cs="宋体" w:eastAsia="宋体"/>
                      <w:sz w:val="19"/>
                    </w:rPr>
                    <w:t>最小步进距离</w:t>
                  </w:r>
                  <w:r>
                    <w:rPr>
                      <w:rFonts w:ascii="calibri" w:hAnsi="calibri" w:cs="calibri" w:eastAsia="calibri"/>
                      <w:sz w:val="19"/>
                    </w:rPr>
                    <w:t>L</w:t>
                  </w:r>
                  <w:r>
                    <w:rPr>
                      <w:rFonts w:ascii="宋体" w:hAnsi="宋体" w:cs="宋体" w:eastAsia="宋体"/>
                      <w:sz w:val="19"/>
                    </w:rPr>
                    <w:t>设定范围：</w:t>
                  </w:r>
                  <w:r>
                    <w:rPr>
                      <w:rFonts w:ascii="calibri" w:hAnsi="calibri" w:cs="calibri" w:eastAsia="calibri"/>
                      <w:sz w:val="19"/>
                    </w:rPr>
                    <w:t>0.05</w:t>
                  </w:r>
                  <w:r>
                    <w:rPr>
                      <w:rFonts w:ascii="宋体" w:hAnsi="宋体" w:cs="宋体" w:eastAsia="宋体"/>
                      <w:sz w:val="19"/>
                    </w:rPr>
                    <w:t>～</w:t>
                  </w:r>
                  <w:r>
                    <w:rPr>
                      <w:rFonts w:ascii="calibri" w:hAnsi="calibri" w:cs="calibri" w:eastAsia="calibri"/>
                      <w:sz w:val="19"/>
                    </w:rPr>
                    <w:t>0.3mm</w:t>
                  </w:r>
                  <w:r>
                    <w:rPr>
                      <w:rFonts w:ascii="宋体" w:hAnsi="宋体" w:cs="宋体" w:eastAsia="宋体"/>
                      <w:sz w:val="19"/>
                    </w:rPr>
                    <w:t>；</w:t>
                  </w:r>
                </w:p>
                <w:p>
                  <w:pPr>
                    <w:pStyle w:val="null3"/>
                    <w:jc w:val="both"/>
                  </w:pPr>
                  <w:r>
                    <w:rPr>
                      <w:rFonts w:ascii="calibri" w:hAnsi="calibri" w:cs="calibri" w:eastAsia="calibri"/>
                      <w:sz w:val="19"/>
                    </w:rPr>
                    <w:t>2.4</w:t>
                  </w:r>
                  <w:r>
                    <w:rPr>
                      <w:rFonts w:ascii="宋体" w:hAnsi="宋体" w:cs="宋体" w:eastAsia="宋体"/>
                      <w:sz w:val="19"/>
                    </w:rPr>
                    <w:t>运行距离</w:t>
                  </w:r>
                  <w:r>
                    <w:rPr>
                      <w:rFonts w:ascii="calibri" w:hAnsi="calibri" w:cs="calibri" w:eastAsia="calibri"/>
                      <w:sz w:val="19"/>
                    </w:rPr>
                    <w:t>D</w:t>
                  </w:r>
                  <w:r>
                    <w:rPr>
                      <w:rFonts w:ascii="宋体" w:hAnsi="宋体" w:cs="宋体" w:eastAsia="宋体"/>
                      <w:sz w:val="19"/>
                    </w:rPr>
                    <w:t>显示范围：匀速运动模式</w:t>
                  </w:r>
                  <w:r>
                    <w:rPr>
                      <w:rFonts w:ascii="calibri" w:hAnsi="calibri" w:cs="calibri" w:eastAsia="calibri"/>
                      <w:sz w:val="19"/>
                    </w:rPr>
                    <w:t>0</w:t>
                  </w:r>
                  <w:r>
                    <w:rPr>
                      <w:rFonts w:ascii="宋体" w:hAnsi="宋体" w:cs="宋体" w:eastAsia="宋体"/>
                      <w:sz w:val="19"/>
                    </w:rPr>
                    <w:t>～</w:t>
                  </w:r>
                  <w:r>
                    <w:rPr>
                      <w:rFonts w:ascii="calibri" w:hAnsi="calibri" w:cs="calibri" w:eastAsia="calibri"/>
                      <w:sz w:val="19"/>
                    </w:rPr>
                    <w:t>999.99mm</w:t>
                  </w:r>
                  <w:r>
                    <w:rPr>
                      <w:rFonts w:ascii="宋体" w:hAnsi="宋体" w:cs="宋体" w:eastAsia="宋体"/>
                      <w:sz w:val="19"/>
                    </w:rPr>
                    <w:t>，误差±</w:t>
                  </w:r>
                  <w:r>
                    <w:rPr>
                      <w:rFonts w:ascii="calibri" w:hAnsi="calibri" w:cs="calibri" w:eastAsia="calibri"/>
                      <w:sz w:val="19"/>
                    </w:rPr>
                    <w:t>2L</w:t>
                  </w:r>
                  <w:r>
                    <w:rPr>
                      <w:rFonts w:ascii="宋体" w:hAnsi="宋体" w:cs="宋体" w:eastAsia="宋体"/>
                      <w:sz w:val="19"/>
                    </w:rPr>
                    <w:t>；变速运动模式</w:t>
                  </w:r>
                  <w:r>
                    <w:rPr>
                      <w:rFonts w:ascii="calibri" w:hAnsi="calibri" w:cs="calibri" w:eastAsia="calibri"/>
                      <w:sz w:val="19"/>
                    </w:rPr>
                    <w:t>0</w:t>
                  </w:r>
                  <w:r>
                    <w:rPr>
                      <w:rFonts w:ascii="宋体" w:hAnsi="宋体" w:cs="宋体" w:eastAsia="宋体"/>
                      <w:sz w:val="19"/>
                    </w:rPr>
                    <w:t>～</w:t>
                  </w:r>
                  <w:r>
                    <w:rPr>
                      <w:rFonts w:ascii="calibri" w:hAnsi="calibri" w:cs="calibri" w:eastAsia="calibri"/>
                      <w:sz w:val="19"/>
                    </w:rPr>
                    <w:t>99999mm</w:t>
                  </w:r>
                  <w:r>
                    <w:rPr>
                      <w:rFonts w:ascii="宋体" w:hAnsi="宋体" w:cs="宋体" w:eastAsia="宋体"/>
                      <w:sz w:val="19"/>
                    </w:rPr>
                    <w:t>，误差±</w:t>
                  </w:r>
                  <w:r>
                    <w:rPr>
                      <w:rFonts w:ascii="calibri" w:hAnsi="calibri" w:cs="calibri" w:eastAsia="calibri"/>
                      <w:sz w:val="19"/>
                    </w:rPr>
                    <w:t>2L</w:t>
                  </w:r>
                  <w:r>
                    <w:rPr>
                      <w:rFonts w:ascii="宋体" w:hAnsi="宋体" w:cs="宋体" w:eastAsia="宋体"/>
                      <w:sz w:val="19"/>
                    </w:rPr>
                    <w:t>；</w:t>
                  </w:r>
                </w:p>
                <w:p>
                  <w:pPr>
                    <w:pStyle w:val="null3"/>
                    <w:jc w:val="both"/>
                  </w:pPr>
                  <w:r>
                    <w:rPr>
                      <w:rFonts w:ascii="calibri" w:hAnsi="calibri" w:cs="calibri" w:eastAsia="calibri"/>
                      <w:sz w:val="19"/>
                    </w:rPr>
                    <w:t>2.5</w:t>
                  </w:r>
                  <w:r>
                    <w:rPr>
                      <w:rFonts w:ascii="宋体" w:hAnsi="宋体" w:cs="宋体" w:eastAsia="宋体"/>
                      <w:sz w:val="19"/>
                    </w:rPr>
                    <w:t xml:space="preserve">限位保护：光电门限位，行程开关限位；                        </w:t>
                  </w:r>
                </w:p>
                <w:p>
                  <w:pPr>
                    <w:pStyle w:val="null3"/>
                    <w:jc w:val="both"/>
                  </w:pPr>
                  <w:r>
                    <w:rPr>
                      <w:rFonts w:ascii="calibri" w:hAnsi="calibri" w:cs="calibri" w:eastAsia="calibri"/>
                      <w:sz w:val="19"/>
                    </w:rPr>
                    <w:t>3</w:t>
                  </w:r>
                  <w:r>
                    <w:rPr>
                      <w:rFonts w:ascii="宋体" w:hAnsi="宋体" w:cs="宋体" w:eastAsia="宋体"/>
                      <w:sz w:val="19"/>
                    </w:rPr>
                    <w:t>、多普勒频移：</w:t>
                  </w:r>
                  <w:r>
                    <w:rPr>
                      <w:rFonts w:ascii="宋体" w:hAnsi="宋体" w:cs="宋体" w:eastAsia="宋体"/>
                      <w:sz w:val="19"/>
                    </w:rPr>
                    <w:t>△f=0~80Hz</w:t>
                  </w:r>
                  <w:r>
                    <w:rPr>
                      <w:rFonts w:ascii="宋体" w:hAnsi="宋体" w:cs="宋体" w:eastAsia="宋体"/>
                      <w:sz w:val="19"/>
                    </w:rPr>
                    <w:t>；</w:t>
                  </w:r>
                </w:p>
                <w:p>
                  <w:pPr>
                    <w:pStyle w:val="null3"/>
                    <w:jc w:val="both"/>
                  </w:pPr>
                  <w:r>
                    <w:rPr>
                      <w:rFonts w:ascii="calibri" w:hAnsi="calibri" w:cs="calibri" w:eastAsia="calibri"/>
                      <w:sz w:val="19"/>
                    </w:rPr>
                    <w:t>4</w:t>
                  </w:r>
                  <w:r>
                    <w:rPr>
                      <w:rFonts w:ascii="宋体" w:hAnsi="宋体" w:cs="宋体" w:eastAsia="宋体"/>
                      <w:sz w:val="19"/>
                    </w:rPr>
                    <w:t>、系统测频精度：±</w:t>
                  </w:r>
                  <w:r>
                    <w:rPr>
                      <w:rFonts w:ascii="calibri" w:hAnsi="calibri" w:cs="calibri" w:eastAsia="calibri"/>
                      <w:sz w:val="19"/>
                    </w:rPr>
                    <w:t>1Hz</w:t>
                  </w:r>
                  <w:r>
                    <w:rPr>
                      <w:rFonts w:ascii="宋体" w:hAnsi="宋体" w:cs="宋体" w:eastAsia="宋体"/>
                      <w:sz w:val="19"/>
                    </w:rPr>
                    <w:t>；</w:t>
                  </w:r>
                </w:p>
                <w:p>
                  <w:pPr>
                    <w:pStyle w:val="null3"/>
                    <w:jc w:val="both"/>
                  </w:pPr>
                  <w:r>
                    <w:rPr>
                      <w:rFonts w:ascii="calibri" w:hAnsi="calibri" w:cs="calibri" w:eastAsia="calibri"/>
                      <w:sz w:val="19"/>
                    </w:rPr>
                    <w:t>5</w:t>
                  </w:r>
                  <w:r>
                    <w:rPr>
                      <w:rFonts w:ascii="宋体" w:hAnsi="宋体" w:cs="宋体" w:eastAsia="宋体"/>
                      <w:sz w:val="19"/>
                    </w:rPr>
                    <w:t>、系统测速精度：±</w:t>
                  </w:r>
                  <w:r>
                    <w:rPr>
                      <w:rFonts w:ascii="calibri" w:hAnsi="calibri" w:cs="calibri" w:eastAsia="calibri"/>
                      <w:sz w:val="19"/>
                    </w:rPr>
                    <w:t>0.002m/s</w:t>
                  </w:r>
                  <w:r>
                    <w:rPr>
                      <w:rFonts w:ascii="宋体" w:hAnsi="宋体" w:cs="宋体" w:eastAsia="宋体"/>
                      <w:sz w:val="19"/>
                    </w:rPr>
                    <w:t>；</w:t>
                  </w:r>
                </w:p>
                <w:p>
                  <w:pPr>
                    <w:pStyle w:val="null3"/>
                    <w:jc w:val="both"/>
                  </w:pPr>
                  <w:r>
                    <w:rPr>
                      <w:rFonts w:ascii="calibri" w:hAnsi="calibri" w:cs="calibri" w:eastAsia="calibri"/>
                      <w:sz w:val="19"/>
                    </w:rPr>
                    <w:t>6</w:t>
                  </w:r>
                  <w:r>
                    <w:rPr>
                      <w:rFonts w:ascii="宋体" w:hAnsi="宋体" w:cs="宋体" w:eastAsia="宋体"/>
                      <w:sz w:val="19"/>
                    </w:rPr>
                    <w:t>、时差法准确测量范围：＞</w:t>
                  </w:r>
                  <w:r>
                    <w:rPr>
                      <w:rFonts w:ascii="calibri" w:hAnsi="calibri" w:cs="calibri" w:eastAsia="calibri"/>
                      <w:sz w:val="19"/>
                    </w:rPr>
                    <w:t>800mm</w:t>
                  </w:r>
                  <w:r>
                    <w:rPr>
                      <w:rFonts w:ascii="宋体" w:hAnsi="宋体" w:cs="宋体" w:eastAsia="宋体"/>
                      <w:sz w:val="19"/>
                    </w:rPr>
                    <w:t>；</w:t>
                  </w:r>
                </w:p>
                <w:p>
                  <w:pPr>
                    <w:pStyle w:val="null3"/>
                    <w:jc w:val="both"/>
                  </w:pPr>
                  <w:r>
                    <w:rPr>
                      <w:rFonts w:ascii="calibri" w:hAnsi="calibri" w:cs="calibri" w:eastAsia="calibri"/>
                      <w:sz w:val="19"/>
                    </w:rPr>
                    <w:t>7</w:t>
                  </w:r>
                  <w:r>
                    <w:rPr>
                      <w:rFonts w:ascii="宋体" w:hAnsi="宋体" w:cs="宋体" w:eastAsia="宋体"/>
                      <w:sz w:val="19"/>
                    </w:rPr>
                    <w:t>、时差法、相位法、驻波法以及多普勒效应法测量声速精度：</w:t>
                  </w:r>
                  <w:r>
                    <w:rPr>
                      <w:rFonts w:ascii="calibri" w:hAnsi="calibri" w:cs="calibri" w:eastAsia="calibri"/>
                      <w:sz w:val="19"/>
                    </w:rPr>
                    <w:t>&lt;3%</w:t>
                  </w:r>
                  <w:r>
                    <w:rPr>
                      <w:rFonts w:ascii="宋体" w:hAnsi="宋体" w:cs="宋体" w:eastAsia="宋体"/>
                      <w:sz w:val="19"/>
                    </w:rPr>
                    <w:t>；</w:t>
                  </w:r>
                </w:p>
                <w:p>
                  <w:pPr>
                    <w:pStyle w:val="null3"/>
                    <w:jc w:val="both"/>
                  </w:pPr>
                  <w:r>
                    <w:rPr>
                      <w:rFonts w:ascii="calibri" w:hAnsi="calibri" w:cs="calibri" w:eastAsia="calibri"/>
                      <w:sz w:val="19"/>
                    </w:rPr>
                    <w:t>8</w:t>
                  </w:r>
                  <w:r>
                    <w:rPr>
                      <w:rFonts w:ascii="宋体" w:hAnsi="宋体" w:cs="宋体" w:eastAsia="宋体"/>
                      <w:sz w:val="19"/>
                    </w:rPr>
                    <w:t>、换能器谐振频率：</w:t>
                  </w:r>
                  <w:r>
                    <w:rPr>
                      <w:rFonts w:ascii="calibri" w:hAnsi="calibri" w:cs="calibri" w:eastAsia="calibri"/>
                      <w:sz w:val="19"/>
                    </w:rPr>
                    <w:t>37</w:t>
                  </w:r>
                  <w:r>
                    <w:rPr>
                      <w:rFonts w:ascii="宋体" w:hAnsi="宋体" w:cs="宋体" w:eastAsia="宋体"/>
                      <w:sz w:val="19"/>
                    </w:rPr>
                    <w:t>±</w:t>
                  </w:r>
                  <w:r>
                    <w:rPr>
                      <w:rFonts w:ascii="calibri" w:hAnsi="calibri" w:cs="calibri" w:eastAsia="calibri"/>
                      <w:sz w:val="19"/>
                    </w:rPr>
                    <w:t>2kHz</w:t>
                  </w:r>
                  <w:r>
                    <w:rPr>
                      <w:rFonts w:ascii="宋体" w:hAnsi="宋体" w:cs="宋体" w:eastAsia="宋体"/>
                      <w:sz w:val="19"/>
                    </w:rPr>
                    <w:t>；</w:t>
                  </w:r>
                </w:p>
                <w:p>
                  <w:pPr>
                    <w:pStyle w:val="null3"/>
                    <w:jc w:val="both"/>
                  </w:pPr>
                  <w:r>
                    <w:rPr>
                      <w:rFonts w:ascii="calibri" w:hAnsi="calibri" w:cs="calibri" w:eastAsia="calibri"/>
                      <w:sz w:val="19"/>
                    </w:rPr>
                    <w:t>9</w:t>
                  </w:r>
                  <w:r>
                    <w:rPr>
                      <w:rFonts w:ascii="宋体" w:hAnsi="宋体" w:cs="宋体" w:eastAsia="宋体"/>
                      <w:sz w:val="19"/>
                    </w:rPr>
                    <w:t>、换能器旋转角度：</w:t>
                  </w:r>
                  <w:r>
                    <w:rPr>
                      <w:rFonts w:ascii="calibri" w:hAnsi="calibri" w:cs="calibri" w:eastAsia="calibri"/>
                      <w:sz w:val="19"/>
                    </w:rPr>
                    <w:t>0</w:t>
                  </w:r>
                  <w:r>
                    <w:rPr>
                      <w:rFonts w:ascii="宋体" w:hAnsi="宋体" w:cs="宋体" w:eastAsia="宋体"/>
                      <w:sz w:val="19"/>
                    </w:rPr>
                    <w:t>～</w:t>
                  </w:r>
                  <w:r>
                    <w:rPr>
                      <w:rFonts w:ascii="calibri" w:hAnsi="calibri" w:cs="calibri" w:eastAsia="calibri"/>
                      <w:sz w:val="19"/>
                    </w:rPr>
                    <w:t>180</w:t>
                  </w:r>
                  <w:r>
                    <w:rPr>
                      <w:rFonts w:ascii="宋体" w:hAnsi="宋体" w:cs="宋体" w:eastAsia="宋体"/>
                      <w:sz w:val="19"/>
                    </w:rPr>
                    <w:t>度；</w:t>
                  </w:r>
                </w:p>
                <w:p>
                  <w:pPr>
                    <w:pStyle w:val="null3"/>
                    <w:jc w:val="both"/>
                  </w:pPr>
                  <w:r>
                    <w:rPr>
                      <w:rFonts w:ascii="calibri" w:hAnsi="calibri" w:cs="calibri" w:eastAsia="calibri"/>
                      <w:sz w:val="19"/>
                    </w:rPr>
                    <w:t>10</w:t>
                  </w:r>
                  <w:r>
                    <w:rPr>
                      <w:rFonts w:ascii="宋体" w:hAnsi="宋体" w:cs="宋体" w:eastAsia="宋体"/>
                      <w:sz w:val="19"/>
                    </w:rPr>
                    <w:t>、实验导轨需采用工业级线性导轨，有效长度不低于</w:t>
                  </w:r>
                  <w:r>
                    <w:rPr>
                      <w:rFonts w:ascii="calibri" w:hAnsi="calibri" w:cs="calibri" w:eastAsia="calibri"/>
                      <w:sz w:val="19"/>
                    </w:rPr>
                    <w:t>1000mm</w:t>
                  </w:r>
                  <w:r>
                    <w:rPr>
                      <w:rFonts w:ascii="宋体" w:hAnsi="宋体" w:cs="宋体" w:eastAsia="宋体"/>
                      <w:sz w:val="19"/>
                    </w:rPr>
                    <w:t>，游标精度不低于</w:t>
                  </w:r>
                  <w:r>
                    <w:rPr>
                      <w:rFonts w:ascii="calibri" w:hAnsi="calibri" w:cs="calibri" w:eastAsia="calibri"/>
                      <w:sz w:val="19"/>
                    </w:rPr>
                    <w:t>0.1mm</w:t>
                  </w:r>
                  <w:r>
                    <w:rPr>
                      <w:rFonts w:ascii="宋体" w:hAnsi="宋体" w:cs="宋体" w:eastAsia="宋体"/>
                      <w:sz w:val="19"/>
                    </w:rPr>
                    <w:t>。</w:t>
                  </w:r>
                </w:p>
                <w:p>
                  <w:pPr>
                    <w:pStyle w:val="null3"/>
                    <w:jc w:val="both"/>
                  </w:pPr>
                  <w:r>
                    <w:rPr>
                      <w:rFonts w:ascii="calibri" w:hAnsi="calibri" w:cs="calibri" w:eastAsia="calibri"/>
                      <w:sz w:val="19"/>
                    </w:rPr>
                    <w:t>11</w:t>
                  </w:r>
                  <w:r>
                    <w:rPr>
                      <w:rFonts w:ascii="宋体" w:hAnsi="宋体" w:cs="宋体" w:eastAsia="宋体"/>
                      <w:sz w:val="19"/>
                    </w:rPr>
                    <w:t>、至少能保存</w:t>
                  </w:r>
                  <w:r>
                    <w:rPr>
                      <w:rFonts w:ascii="calibri" w:hAnsi="calibri" w:cs="calibri" w:eastAsia="calibri"/>
                      <w:sz w:val="19"/>
                    </w:rPr>
                    <w:t>50</w:t>
                  </w:r>
                  <w:r>
                    <w:rPr>
                      <w:rFonts w:ascii="宋体" w:hAnsi="宋体" w:cs="宋体" w:eastAsia="宋体"/>
                      <w:sz w:val="19"/>
                    </w:rPr>
                    <w:t>组声波频率与频移数据，或保存</w:t>
                  </w:r>
                  <w:r>
                    <w:rPr>
                      <w:rFonts w:ascii="calibri" w:hAnsi="calibri" w:cs="calibri" w:eastAsia="calibri"/>
                      <w:sz w:val="19"/>
                    </w:rPr>
                    <w:t>190</w:t>
                  </w:r>
                  <w:r>
                    <w:rPr>
                      <w:rFonts w:ascii="宋体" w:hAnsi="宋体" w:cs="宋体" w:eastAsia="宋体"/>
                      <w:sz w:val="19"/>
                    </w:rPr>
                    <w:t>组以上单纯声波频率数据。</w:t>
                  </w:r>
                </w:p>
                <w:p>
                  <w:pPr>
                    <w:pStyle w:val="null3"/>
                    <w:jc w:val="both"/>
                  </w:pPr>
                  <w:r>
                    <w:rPr>
                      <w:rFonts w:ascii="calibri" w:hAnsi="calibri" w:cs="calibri" w:eastAsia="calibri"/>
                      <w:sz w:val="19"/>
                    </w:rPr>
                    <w:t>12</w:t>
                  </w:r>
                  <w:r>
                    <w:rPr>
                      <w:rFonts w:ascii="宋体" w:hAnsi="宋体" w:cs="宋体" w:eastAsia="宋体"/>
                      <w:sz w:val="19"/>
                    </w:rPr>
                    <w:t>、</w:t>
                  </w:r>
                  <w:r>
                    <w:rPr>
                      <w:rFonts w:ascii="宋体" w:hAnsi="宋体" w:cs="宋体" w:eastAsia="宋体"/>
                      <w:sz w:val="19"/>
                    </w:rPr>
                    <w:t>能</w:t>
                  </w:r>
                  <w:r>
                    <w:rPr>
                      <w:rFonts w:ascii="宋体" w:hAnsi="宋体" w:cs="宋体" w:eastAsia="宋体"/>
                      <w:sz w:val="19"/>
                    </w:rPr>
                    <w:t>提供基于物联网远程实验服务，包含实验室远程管理、用户注册和登录、实验过程记录、实验数据记录、教师远程指导管理、实验报告提交、实验报告批改等功能，学生可预约在线远程操控实物实验设备开展预习或考试，可在线提交实验数据报告、对操作过程进行录屏和邀请围观实验操作。</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9</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惯性导航与定位实验装置</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、数据传输模式至少包含主动上报</w:t>
                  </w:r>
                  <w:r>
                    <w:rPr>
                      <w:rFonts w:ascii="calibri" w:hAnsi="calibri" w:cs="calibri" w:eastAsia="calibri"/>
                      <w:sz w:val="19"/>
                    </w:rPr>
                    <w:t>/</w:t>
                  </w:r>
                  <w:r>
                    <w:rPr>
                      <w:rFonts w:ascii="宋体" w:hAnsi="宋体" w:cs="宋体" w:eastAsia="宋体"/>
                      <w:sz w:val="19"/>
                    </w:rPr>
                    <w:t>发布订阅；</w:t>
                  </w:r>
                </w:p>
                <w:p>
                  <w:pPr>
                    <w:pStyle w:val="null3"/>
                    <w:jc w:val="both"/>
                  </w:pPr>
                  <w:r>
                    <w:rPr>
                      <w:rFonts w:ascii="calibri" w:hAnsi="calibri" w:cs="calibri" w:eastAsia="calibri"/>
                      <w:sz w:val="19"/>
                    </w:rPr>
                    <w:t>2</w:t>
                  </w:r>
                  <w:r>
                    <w:rPr>
                      <w:rFonts w:ascii="宋体" w:hAnsi="宋体" w:cs="宋体" w:eastAsia="宋体"/>
                      <w:sz w:val="19"/>
                    </w:rPr>
                    <w:t>、数据接口至少包含</w:t>
                  </w:r>
                  <w:r>
                    <w:rPr>
                      <w:rFonts w:ascii="calibri" w:hAnsi="calibri" w:cs="calibri" w:eastAsia="calibri"/>
                      <w:sz w:val="19"/>
                    </w:rPr>
                    <w:t>USB*1</w:t>
                  </w:r>
                  <w:r>
                    <w:rPr>
                      <w:rFonts w:ascii="宋体" w:hAnsi="宋体" w:cs="宋体" w:eastAsia="宋体"/>
                      <w:sz w:val="19"/>
                    </w:rPr>
                    <w:t>；</w:t>
                  </w:r>
                </w:p>
                <w:p>
                  <w:pPr>
                    <w:pStyle w:val="null3"/>
                    <w:jc w:val="both"/>
                  </w:pPr>
                  <w:r>
                    <w:rPr>
                      <w:rFonts w:ascii="calibri" w:hAnsi="calibri" w:cs="calibri" w:eastAsia="calibri"/>
                      <w:sz w:val="19"/>
                    </w:rPr>
                    <w:t>3</w:t>
                  </w:r>
                  <w:r>
                    <w:rPr>
                      <w:rFonts w:ascii="宋体" w:hAnsi="宋体" w:cs="宋体" w:eastAsia="宋体"/>
                      <w:sz w:val="19"/>
                    </w:rPr>
                    <w:t>、静态精度指标：</w:t>
                  </w:r>
                  <w:r>
                    <w:rPr>
                      <w:rFonts w:ascii="calibri" w:hAnsi="calibri" w:cs="calibri" w:eastAsia="calibri"/>
                      <w:sz w:val="19"/>
                    </w:rPr>
                    <w:t>Pitch/Roll/Yaw</w:t>
                  </w:r>
                  <w:r>
                    <w:rPr>
                      <w:rFonts w:ascii="宋体" w:hAnsi="宋体" w:cs="宋体" w:eastAsia="宋体"/>
                      <w:sz w:val="19"/>
                    </w:rPr>
                    <w:t>≦</w:t>
                  </w:r>
                  <w:r>
                    <w:rPr>
                      <w:rFonts w:ascii="calibri" w:hAnsi="calibri" w:cs="calibri" w:eastAsia="calibri"/>
                      <w:sz w:val="19"/>
                    </w:rPr>
                    <w:t>0.25</w:t>
                  </w:r>
                  <w:r>
                    <w:rPr>
                      <w:rFonts w:ascii="宋体" w:hAnsi="宋体" w:cs="宋体" w:eastAsia="宋体"/>
                      <w:sz w:val="19"/>
                    </w:rPr>
                    <w:t>°；</w:t>
                  </w:r>
                </w:p>
                <w:p>
                  <w:pPr>
                    <w:pStyle w:val="null3"/>
                    <w:jc w:val="both"/>
                  </w:pPr>
                  <w:r>
                    <w:rPr>
                      <w:rFonts w:ascii="calibri" w:hAnsi="calibri" w:cs="calibri" w:eastAsia="calibri"/>
                      <w:sz w:val="19"/>
                    </w:rPr>
                    <w:t>4</w:t>
                  </w:r>
                  <w:r>
                    <w:rPr>
                      <w:rFonts w:ascii="宋体" w:hAnsi="宋体" w:cs="宋体" w:eastAsia="宋体"/>
                      <w:sz w:val="19"/>
                    </w:rPr>
                    <w:t>、动态精度指标：</w:t>
                  </w:r>
                  <w:r>
                    <w:rPr>
                      <w:rFonts w:ascii="calibri" w:hAnsi="calibri" w:cs="calibri" w:eastAsia="calibri"/>
                      <w:sz w:val="19"/>
                    </w:rPr>
                    <w:t>Pitch/Roll</w:t>
                  </w:r>
                  <w:r>
                    <w:rPr>
                      <w:rFonts w:ascii="宋体" w:hAnsi="宋体" w:cs="宋体" w:eastAsia="宋体"/>
                      <w:sz w:val="19"/>
                    </w:rPr>
                    <w:t>≦</w:t>
                  </w:r>
                  <w:r>
                    <w:rPr>
                      <w:rFonts w:ascii="calibri" w:hAnsi="calibri" w:cs="calibri" w:eastAsia="calibri"/>
                      <w:sz w:val="19"/>
                    </w:rPr>
                    <w:t>0.25</w:t>
                  </w:r>
                  <w:r>
                    <w:rPr>
                      <w:rFonts w:ascii="宋体" w:hAnsi="宋体" w:cs="宋体" w:eastAsia="宋体"/>
                      <w:sz w:val="19"/>
                    </w:rPr>
                    <w:t>°；</w:t>
                  </w:r>
                  <w:r>
                    <w:rPr>
                      <w:rFonts w:ascii="calibri" w:hAnsi="calibri" w:cs="calibri" w:eastAsia="calibri"/>
                      <w:sz w:val="19"/>
                    </w:rPr>
                    <w:t>Yaw</w:t>
                  </w:r>
                  <w:r>
                    <w:rPr>
                      <w:rFonts w:ascii="宋体" w:hAnsi="宋体" w:cs="宋体" w:eastAsia="宋体"/>
                      <w:sz w:val="19"/>
                    </w:rPr>
                    <w:t>≦</w:t>
                  </w:r>
                  <w:r>
                    <w:rPr>
                      <w:rFonts w:ascii="calibri" w:hAnsi="calibri" w:cs="calibri" w:eastAsia="calibri"/>
                      <w:sz w:val="19"/>
                    </w:rPr>
                    <w:t>0.15</w:t>
                  </w:r>
                  <w:r>
                    <w:rPr>
                      <w:rFonts w:ascii="宋体" w:hAnsi="宋体" w:cs="宋体" w:eastAsia="宋体"/>
                      <w:sz w:val="19"/>
                    </w:rPr>
                    <w:t>°；</w:t>
                  </w:r>
                </w:p>
                <w:p>
                  <w:pPr>
                    <w:pStyle w:val="null3"/>
                    <w:jc w:val="both"/>
                  </w:pPr>
                  <w:r>
                    <w:rPr>
                      <w:rFonts w:ascii="calibri" w:hAnsi="calibri" w:cs="calibri" w:eastAsia="calibri"/>
                      <w:sz w:val="19"/>
                    </w:rPr>
                    <w:t>5</w:t>
                  </w:r>
                  <w:r>
                    <w:rPr>
                      <w:rFonts w:ascii="宋体" w:hAnsi="宋体" w:cs="宋体" w:eastAsia="宋体"/>
                      <w:sz w:val="19"/>
                    </w:rPr>
                    <w:t>、动态零偏稳定性：不高于</w:t>
                  </w:r>
                  <w:r>
                    <w:rPr>
                      <w:rFonts w:ascii="calibri" w:hAnsi="calibri" w:cs="calibri" w:eastAsia="calibri"/>
                      <w:sz w:val="19"/>
                    </w:rPr>
                    <w:t>5</w:t>
                  </w:r>
                  <w:r>
                    <w:rPr>
                      <w:rFonts w:ascii="宋体" w:hAnsi="宋体" w:cs="宋体" w:eastAsia="宋体"/>
                      <w:sz w:val="19"/>
                    </w:rPr>
                    <w:t>°</w:t>
                  </w:r>
                  <w:r>
                    <w:rPr>
                      <w:rFonts w:ascii="calibri" w:hAnsi="calibri" w:cs="calibri" w:eastAsia="calibri"/>
                      <w:sz w:val="19"/>
                    </w:rPr>
                    <w:t>/h</w:t>
                  </w:r>
                  <w:r>
                    <w:rPr>
                      <w:rFonts w:ascii="宋体" w:hAnsi="宋体" w:cs="宋体" w:eastAsia="宋体"/>
                      <w:sz w:val="19"/>
                    </w:rPr>
                    <w:t>；</w:t>
                  </w:r>
                </w:p>
                <w:p>
                  <w:pPr>
                    <w:pStyle w:val="null3"/>
                    <w:jc w:val="both"/>
                  </w:pPr>
                  <w:r>
                    <w:rPr>
                      <w:rFonts w:ascii="calibri" w:hAnsi="calibri" w:cs="calibri" w:eastAsia="calibri"/>
                      <w:sz w:val="19"/>
                    </w:rPr>
                    <w:t>6</w:t>
                  </w:r>
                  <w:r>
                    <w:rPr>
                      <w:rFonts w:ascii="宋体" w:hAnsi="宋体" w:cs="宋体" w:eastAsia="宋体"/>
                      <w:sz w:val="19"/>
                    </w:rPr>
                    <w:t>、加速度量程：不低于±</w:t>
                  </w:r>
                  <w:r>
                    <w:rPr>
                      <w:rFonts w:ascii="calibri" w:hAnsi="calibri" w:cs="calibri" w:eastAsia="calibri"/>
                      <w:sz w:val="19"/>
                    </w:rPr>
                    <w:t>8g</w:t>
                  </w:r>
                  <w:r>
                    <w:rPr>
                      <w:rFonts w:ascii="宋体" w:hAnsi="宋体" w:cs="宋体" w:eastAsia="宋体"/>
                      <w:sz w:val="19"/>
                    </w:rPr>
                    <w:t>；</w:t>
                  </w:r>
                </w:p>
                <w:p>
                  <w:pPr>
                    <w:pStyle w:val="null3"/>
                    <w:jc w:val="both"/>
                  </w:pPr>
                  <w:r>
                    <w:rPr>
                      <w:rFonts w:ascii="calibri" w:hAnsi="calibri" w:cs="calibri" w:eastAsia="calibri"/>
                      <w:sz w:val="19"/>
                    </w:rPr>
                    <w:t>7</w:t>
                  </w:r>
                  <w:r>
                    <w:rPr>
                      <w:rFonts w:ascii="宋体" w:hAnsi="宋体" w:cs="宋体" w:eastAsia="宋体"/>
                      <w:sz w:val="19"/>
                    </w:rPr>
                    <w:t>、交互屏幕尺寸：不低于</w:t>
                  </w:r>
                  <w:r>
                    <w:rPr>
                      <w:rFonts w:ascii="calibri" w:hAnsi="calibri" w:cs="calibri" w:eastAsia="calibri"/>
                      <w:sz w:val="19"/>
                    </w:rPr>
                    <w:t>7inch</w:t>
                  </w:r>
                  <w:r>
                    <w:rPr>
                      <w:rFonts w:ascii="宋体" w:hAnsi="宋体" w:cs="宋体" w:eastAsia="宋体"/>
                      <w:sz w:val="19"/>
                    </w:rPr>
                    <w:t>；</w:t>
                  </w:r>
                </w:p>
                <w:p>
                  <w:pPr>
                    <w:pStyle w:val="null3"/>
                    <w:jc w:val="both"/>
                  </w:pPr>
                  <w:r>
                    <w:rPr>
                      <w:rFonts w:ascii="calibri" w:hAnsi="calibri" w:cs="calibri" w:eastAsia="calibri"/>
                      <w:sz w:val="19"/>
                    </w:rPr>
                    <w:t>8</w:t>
                  </w:r>
                  <w:r>
                    <w:rPr>
                      <w:rFonts w:ascii="宋体" w:hAnsi="宋体" w:cs="宋体" w:eastAsia="宋体"/>
                      <w:sz w:val="19"/>
                    </w:rPr>
                    <w:t>、交互屏幕分辨率：不低于</w:t>
                  </w:r>
                  <w:r>
                    <w:rPr>
                      <w:rFonts w:ascii="calibri" w:hAnsi="calibri" w:cs="calibri" w:eastAsia="calibri"/>
                      <w:sz w:val="19"/>
                    </w:rPr>
                    <w:t>1024*600</w:t>
                  </w:r>
                  <w:r>
                    <w:rPr>
                      <w:rFonts w:ascii="宋体" w:hAnsi="宋体" w:cs="宋体" w:eastAsia="宋体"/>
                      <w:sz w:val="19"/>
                    </w:rPr>
                    <w:t>；</w:t>
                  </w:r>
                </w:p>
                <w:p>
                  <w:pPr>
                    <w:pStyle w:val="null3"/>
                    <w:jc w:val="both"/>
                  </w:pPr>
                  <w:r>
                    <w:rPr>
                      <w:rFonts w:ascii="calibri" w:hAnsi="calibri" w:cs="calibri" w:eastAsia="calibri"/>
                      <w:sz w:val="19"/>
                    </w:rPr>
                    <w:t>9</w:t>
                  </w:r>
                  <w:r>
                    <w:rPr>
                      <w:rFonts w:ascii="宋体" w:hAnsi="宋体" w:cs="宋体" w:eastAsia="宋体"/>
                      <w:sz w:val="19"/>
                    </w:rPr>
                    <w:t>、需包含</w:t>
                  </w:r>
                  <w:r>
                    <w:rPr>
                      <w:rFonts w:ascii="calibri" w:hAnsi="calibri" w:cs="calibri" w:eastAsia="calibri"/>
                      <w:sz w:val="19"/>
                    </w:rPr>
                    <w:t>4G</w:t>
                  </w:r>
                  <w:r>
                    <w:rPr>
                      <w:rFonts w:ascii="宋体" w:hAnsi="宋体" w:cs="宋体" w:eastAsia="宋体"/>
                      <w:sz w:val="19"/>
                    </w:rPr>
                    <w:t>数传模块；</w:t>
                  </w:r>
                </w:p>
                <w:p>
                  <w:pPr>
                    <w:pStyle w:val="null3"/>
                    <w:jc w:val="both"/>
                  </w:pPr>
                  <w:r>
                    <w:rPr>
                      <w:rFonts w:ascii="calibri" w:hAnsi="calibri" w:cs="calibri" w:eastAsia="calibri"/>
                      <w:sz w:val="19"/>
                    </w:rPr>
                    <w:t>10</w:t>
                  </w:r>
                  <w:r>
                    <w:rPr>
                      <w:rFonts w:ascii="宋体" w:hAnsi="宋体" w:cs="宋体" w:eastAsia="宋体"/>
                      <w:sz w:val="19"/>
                    </w:rPr>
                    <w:t>、</w:t>
                  </w:r>
                  <w:r>
                    <w:rPr>
                      <w:rFonts w:ascii="calibri" w:hAnsi="calibri" w:cs="calibri" w:eastAsia="calibri"/>
                      <w:sz w:val="19"/>
                    </w:rPr>
                    <w:t>MTBF</w:t>
                  </w:r>
                  <w:r>
                    <w:rPr>
                      <w:rFonts w:ascii="宋体" w:hAnsi="宋体" w:cs="宋体" w:eastAsia="宋体"/>
                      <w:sz w:val="19"/>
                    </w:rPr>
                    <w:t>：不低于</w:t>
                  </w:r>
                  <w:r>
                    <w:rPr>
                      <w:rFonts w:ascii="calibri" w:hAnsi="calibri" w:cs="calibri" w:eastAsia="calibri"/>
                      <w:sz w:val="19"/>
                    </w:rPr>
                    <w:t>10000h</w:t>
                  </w:r>
                  <w:r>
                    <w:rPr>
                      <w:rFonts w:ascii="宋体" w:hAnsi="宋体" w:cs="宋体" w:eastAsia="宋体"/>
                      <w:sz w:val="19"/>
                    </w:rPr>
                    <w:t>；</w:t>
                  </w:r>
                </w:p>
                <w:p>
                  <w:pPr>
                    <w:pStyle w:val="null3"/>
                    <w:jc w:val="both"/>
                  </w:pPr>
                  <w:r>
                    <w:rPr>
                      <w:rFonts w:ascii="calibri" w:hAnsi="calibri" w:cs="calibri" w:eastAsia="calibri"/>
                      <w:sz w:val="19"/>
                    </w:rPr>
                    <w:t>11</w:t>
                  </w:r>
                  <w:r>
                    <w:rPr>
                      <w:rFonts w:ascii="宋体" w:hAnsi="宋体" w:cs="宋体" w:eastAsia="宋体"/>
                      <w:sz w:val="19"/>
                    </w:rPr>
                    <w:t>、面板接口至少包含</w:t>
                  </w:r>
                  <w:r>
                    <w:rPr>
                      <w:rFonts w:ascii="calibri" w:hAnsi="calibri" w:cs="calibri" w:eastAsia="calibri"/>
                      <w:sz w:val="19"/>
                    </w:rPr>
                    <w:t>2*USB3.0</w:t>
                  </w:r>
                  <w:r>
                    <w:rPr>
                      <w:rFonts w:ascii="宋体" w:hAnsi="宋体" w:cs="宋体" w:eastAsia="宋体"/>
                      <w:sz w:val="19"/>
                    </w:rPr>
                    <w:t>、</w:t>
                  </w:r>
                  <w:r>
                    <w:rPr>
                      <w:rFonts w:ascii="calibri" w:hAnsi="calibri" w:cs="calibri" w:eastAsia="calibri"/>
                      <w:sz w:val="19"/>
                    </w:rPr>
                    <w:t>2*DC5V</w:t>
                  </w:r>
                  <w:r>
                    <w:rPr>
                      <w:rFonts w:ascii="宋体" w:hAnsi="宋体" w:cs="宋体" w:eastAsia="宋体"/>
                      <w:sz w:val="19"/>
                    </w:rPr>
                    <w:t>。</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10</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GPS</w:t>
                  </w:r>
                  <w:r>
                    <w:rPr>
                      <w:rFonts w:ascii="宋体" w:hAnsi="宋体" w:cs="宋体" w:eastAsia="宋体"/>
                      <w:sz w:val="19"/>
                    </w:rPr>
                    <w:t>定位与导航实验装置</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、定位精度：</w:t>
                  </w:r>
                  <w:r>
                    <w:rPr>
                      <w:rFonts w:ascii="宋体" w:hAnsi="宋体" w:cs="宋体" w:eastAsia="宋体"/>
                      <w:sz w:val="19"/>
                    </w:rPr>
                    <w:t>不大于</w:t>
                  </w:r>
                  <w:r>
                    <w:rPr>
                      <w:rFonts w:ascii="calibri" w:hAnsi="calibri" w:cs="calibri" w:eastAsia="calibri"/>
                      <w:sz w:val="19"/>
                    </w:rPr>
                    <w:t>3mCEP</w:t>
                  </w:r>
                  <w:r>
                    <w:rPr>
                      <w:rFonts w:ascii="宋体" w:hAnsi="宋体" w:cs="宋体" w:eastAsia="宋体"/>
                      <w:sz w:val="19"/>
                    </w:rPr>
                    <w:t>；</w:t>
                  </w:r>
                </w:p>
                <w:p>
                  <w:pPr>
                    <w:pStyle w:val="null3"/>
                    <w:jc w:val="both"/>
                  </w:pPr>
                  <w:r>
                    <w:rPr>
                      <w:rFonts w:ascii="calibri" w:hAnsi="calibri" w:cs="calibri" w:eastAsia="calibri"/>
                      <w:sz w:val="19"/>
                    </w:rPr>
                    <w:t>2</w:t>
                  </w:r>
                  <w:r>
                    <w:rPr>
                      <w:rFonts w:ascii="宋体" w:hAnsi="宋体" w:cs="宋体" w:eastAsia="宋体"/>
                      <w:sz w:val="19"/>
                    </w:rPr>
                    <w:t>、冷启动时间：</w:t>
                  </w:r>
                  <w:r>
                    <w:rPr>
                      <w:rFonts w:ascii="宋体" w:hAnsi="宋体" w:cs="宋体" w:eastAsia="宋体"/>
                      <w:sz w:val="19"/>
                    </w:rPr>
                    <w:t>不超过</w:t>
                  </w:r>
                  <w:r>
                    <w:rPr>
                      <w:rFonts w:ascii="calibri" w:hAnsi="calibri" w:cs="calibri" w:eastAsia="calibri"/>
                      <w:sz w:val="19"/>
                    </w:rPr>
                    <w:t>40</w:t>
                  </w:r>
                  <w:r>
                    <w:rPr>
                      <w:rFonts w:ascii="宋体" w:hAnsi="宋体" w:cs="宋体" w:eastAsia="宋体"/>
                      <w:sz w:val="19"/>
                    </w:rPr>
                    <w:t>秒</w:t>
                  </w:r>
                  <w:r>
                    <w:rPr>
                      <w:rFonts w:ascii="宋体" w:hAnsi="宋体" w:cs="宋体" w:eastAsia="宋体"/>
                      <w:sz w:val="19"/>
                    </w:rPr>
                    <w:t>；</w:t>
                  </w:r>
                </w:p>
                <w:p>
                  <w:pPr>
                    <w:pStyle w:val="null3"/>
                    <w:jc w:val="both"/>
                  </w:pPr>
                  <w:r>
                    <w:rPr>
                      <w:rFonts w:ascii="calibri" w:hAnsi="calibri" w:cs="calibri" w:eastAsia="calibri"/>
                      <w:sz w:val="19"/>
                    </w:rPr>
                    <w:t>3</w:t>
                  </w:r>
                  <w:r>
                    <w:rPr>
                      <w:rFonts w:ascii="宋体" w:hAnsi="宋体" w:cs="宋体" w:eastAsia="宋体"/>
                      <w:sz w:val="19"/>
                    </w:rPr>
                    <w:t>、</w:t>
                  </w:r>
                  <w:r>
                    <w:rPr>
                      <w:rFonts w:ascii="calibri" w:hAnsi="calibri" w:cs="calibri" w:eastAsia="calibri"/>
                      <w:sz w:val="19"/>
                    </w:rPr>
                    <w:t>MTBF</w:t>
                  </w:r>
                  <w:r>
                    <w:rPr>
                      <w:rFonts w:ascii="宋体" w:hAnsi="宋体" w:cs="宋体" w:eastAsia="宋体"/>
                      <w:sz w:val="19"/>
                    </w:rPr>
                    <w:t>：不低于</w:t>
                  </w:r>
                  <w:r>
                    <w:rPr>
                      <w:rFonts w:ascii="calibri" w:hAnsi="calibri" w:cs="calibri" w:eastAsia="calibri"/>
                      <w:sz w:val="19"/>
                    </w:rPr>
                    <w:t>10000h</w:t>
                  </w:r>
                  <w:r>
                    <w:rPr>
                      <w:rFonts w:ascii="宋体" w:hAnsi="宋体" w:cs="宋体" w:eastAsia="宋体"/>
                      <w:sz w:val="19"/>
                    </w:rPr>
                    <w:t>。</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11</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北斗定位与导航实验装置</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、定位精度：</w:t>
                  </w:r>
                  <w:r>
                    <w:rPr>
                      <w:rFonts w:ascii="宋体" w:hAnsi="宋体" w:cs="宋体" w:eastAsia="宋体"/>
                      <w:sz w:val="19"/>
                    </w:rPr>
                    <w:t>不大于</w:t>
                  </w:r>
                  <w:r>
                    <w:rPr>
                      <w:rFonts w:ascii="calibri" w:hAnsi="calibri" w:cs="calibri" w:eastAsia="calibri"/>
                      <w:sz w:val="19"/>
                    </w:rPr>
                    <w:t>3mCEP</w:t>
                  </w:r>
                  <w:r>
                    <w:rPr>
                      <w:rFonts w:ascii="宋体" w:hAnsi="宋体" w:cs="宋体" w:eastAsia="宋体"/>
                      <w:sz w:val="19"/>
                    </w:rPr>
                    <w:t>；</w:t>
                  </w:r>
                </w:p>
                <w:p>
                  <w:pPr>
                    <w:pStyle w:val="null3"/>
                    <w:jc w:val="both"/>
                  </w:pPr>
                  <w:r>
                    <w:rPr>
                      <w:rFonts w:ascii="calibri" w:hAnsi="calibri" w:cs="calibri" w:eastAsia="calibri"/>
                      <w:sz w:val="19"/>
                    </w:rPr>
                    <w:t>2</w:t>
                  </w:r>
                  <w:r>
                    <w:rPr>
                      <w:rFonts w:ascii="宋体" w:hAnsi="宋体" w:cs="宋体" w:eastAsia="宋体"/>
                      <w:sz w:val="19"/>
                    </w:rPr>
                    <w:t>、冷启动时间：</w:t>
                  </w:r>
                  <w:r>
                    <w:rPr>
                      <w:rFonts w:ascii="宋体" w:hAnsi="宋体" w:cs="宋体" w:eastAsia="宋体"/>
                      <w:sz w:val="19"/>
                    </w:rPr>
                    <w:t>不超过</w:t>
                  </w:r>
                  <w:r>
                    <w:rPr>
                      <w:rFonts w:ascii="calibri" w:hAnsi="calibri" w:cs="calibri" w:eastAsia="calibri"/>
                      <w:sz w:val="19"/>
                    </w:rPr>
                    <w:t>40</w:t>
                  </w:r>
                  <w:r>
                    <w:rPr>
                      <w:rFonts w:ascii="宋体" w:hAnsi="宋体" w:cs="宋体" w:eastAsia="宋体"/>
                      <w:sz w:val="19"/>
                    </w:rPr>
                    <w:t>秒</w:t>
                  </w:r>
                  <w:r>
                    <w:rPr>
                      <w:rFonts w:ascii="宋体" w:hAnsi="宋体" w:cs="宋体" w:eastAsia="宋体"/>
                      <w:sz w:val="19"/>
                    </w:rPr>
                    <w:t>；</w:t>
                  </w:r>
                </w:p>
                <w:p>
                  <w:pPr>
                    <w:pStyle w:val="null3"/>
                    <w:jc w:val="both"/>
                  </w:pPr>
                  <w:r>
                    <w:rPr>
                      <w:rFonts w:ascii="calibri" w:hAnsi="calibri" w:cs="calibri" w:eastAsia="calibri"/>
                      <w:sz w:val="19"/>
                    </w:rPr>
                    <w:t>3</w:t>
                  </w:r>
                  <w:r>
                    <w:rPr>
                      <w:rFonts w:ascii="宋体" w:hAnsi="宋体" w:cs="宋体" w:eastAsia="宋体"/>
                      <w:sz w:val="19"/>
                    </w:rPr>
                    <w:t>、</w:t>
                  </w:r>
                  <w:r>
                    <w:rPr>
                      <w:rFonts w:ascii="calibri" w:hAnsi="calibri" w:cs="calibri" w:eastAsia="calibri"/>
                      <w:sz w:val="19"/>
                    </w:rPr>
                    <w:t>MTBF</w:t>
                  </w:r>
                  <w:r>
                    <w:rPr>
                      <w:rFonts w:ascii="宋体" w:hAnsi="宋体" w:cs="宋体" w:eastAsia="宋体"/>
                      <w:sz w:val="19"/>
                    </w:rPr>
                    <w:t>：不低于</w:t>
                  </w:r>
                  <w:r>
                    <w:rPr>
                      <w:rFonts w:ascii="calibri" w:hAnsi="calibri" w:cs="calibri" w:eastAsia="calibri"/>
                      <w:sz w:val="19"/>
                    </w:rPr>
                    <w:t>10000h</w:t>
                  </w:r>
                  <w:r>
                    <w:rPr>
                      <w:rFonts w:ascii="宋体" w:hAnsi="宋体" w:cs="宋体" w:eastAsia="宋体"/>
                      <w:sz w:val="19"/>
                    </w:rPr>
                    <w:t>。</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12</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组合导航定位实验装置</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、静态精度指标：</w:t>
                  </w:r>
                  <w:r>
                    <w:rPr>
                      <w:rFonts w:ascii="calibri" w:hAnsi="calibri" w:cs="calibri" w:eastAsia="calibri"/>
                      <w:sz w:val="19"/>
                    </w:rPr>
                    <w:t>Pitch/Roll/Yaw</w:t>
                  </w:r>
                  <w:r>
                    <w:rPr>
                      <w:rFonts w:ascii="宋体" w:hAnsi="宋体" w:cs="宋体" w:eastAsia="宋体"/>
                      <w:sz w:val="19"/>
                    </w:rPr>
                    <w:t>不大于</w:t>
                  </w:r>
                  <w:r>
                    <w:rPr>
                      <w:rFonts w:ascii="calibri" w:hAnsi="calibri" w:cs="calibri" w:eastAsia="calibri"/>
                      <w:sz w:val="19"/>
                    </w:rPr>
                    <w:t>0.25</w:t>
                  </w:r>
                  <w:r>
                    <w:rPr>
                      <w:rFonts w:ascii="宋体" w:hAnsi="宋体" w:cs="宋体" w:eastAsia="宋体"/>
                      <w:sz w:val="19"/>
                    </w:rPr>
                    <w:t>°；</w:t>
                  </w:r>
                </w:p>
                <w:p>
                  <w:pPr>
                    <w:pStyle w:val="null3"/>
                    <w:jc w:val="both"/>
                  </w:pPr>
                  <w:r>
                    <w:rPr>
                      <w:rFonts w:ascii="calibri" w:hAnsi="calibri" w:cs="calibri" w:eastAsia="calibri"/>
                      <w:sz w:val="19"/>
                    </w:rPr>
                    <w:t>2</w:t>
                  </w:r>
                  <w:r>
                    <w:rPr>
                      <w:rFonts w:ascii="宋体" w:hAnsi="宋体" w:cs="宋体" w:eastAsia="宋体"/>
                      <w:sz w:val="19"/>
                    </w:rPr>
                    <w:t>、动态精度指标：</w:t>
                  </w:r>
                  <w:r>
                    <w:rPr>
                      <w:rFonts w:ascii="calibri" w:hAnsi="calibri" w:cs="calibri" w:eastAsia="calibri"/>
                      <w:sz w:val="19"/>
                    </w:rPr>
                    <w:t>Pitch/Roll</w:t>
                  </w:r>
                  <w:r>
                    <w:rPr>
                      <w:rFonts w:ascii="宋体" w:hAnsi="宋体" w:cs="宋体" w:eastAsia="宋体"/>
                      <w:sz w:val="19"/>
                    </w:rPr>
                    <w:t>不大于</w:t>
                  </w:r>
                  <w:r>
                    <w:rPr>
                      <w:rFonts w:ascii="calibri" w:hAnsi="calibri" w:cs="calibri" w:eastAsia="calibri"/>
                      <w:sz w:val="19"/>
                    </w:rPr>
                    <w:t>0.25</w:t>
                  </w:r>
                  <w:r>
                    <w:rPr>
                      <w:rFonts w:ascii="宋体" w:hAnsi="宋体" w:cs="宋体" w:eastAsia="宋体"/>
                      <w:sz w:val="19"/>
                    </w:rPr>
                    <w:t>°；</w:t>
                  </w:r>
                  <w:r>
                    <w:rPr>
                      <w:rFonts w:ascii="calibri" w:hAnsi="calibri" w:cs="calibri" w:eastAsia="calibri"/>
                      <w:sz w:val="19"/>
                    </w:rPr>
                    <w:t>Yaw</w:t>
                  </w:r>
                  <w:r>
                    <w:rPr>
                      <w:rFonts w:ascii="宋体" w:hAnsi="宋体" w:cs="宋体" w:eastAsia="宋体"/>
                      <w:sz w:val="19"/>
                    </w:rPr>
                    <w:t>不大于</w:t>
                  </w:r>
                  <w:r>
                    <w:rPr>
                      <w:rFonts w:ascii="calibri" w:hAnsi="calibri" w:cs="calibri" w:eastAsia="calibri"/>
                      <w:sz w:val="19"/>
                    </w:rPr>
                    <w:t>0.15</w:t>
                  </w:r>
                  <w:r>
                    <w:rPr>
                      <w:rFonts w:ascii="宋体" w:hAnsi="宋体" w:cs="宋体" w:eastAsia="宋体"/>
                      <w:sz w:val="19"/>
                    </w:rPr>
                    <w:t>°；</w:t>
                  </w:r>
                </w:p>
                <w:p>
                  <w:pPr>
                    <w:pStyle w:val="null3"/>
                    <w:jc w:val="both"/>
                  </w:pPr>
                  <w:r>
                    <w:rPr>
                      <w:rFonts w:ascii="calibri" w:hAnsi="calibri" w:cs="calibri" w:eastAsia="calibri"/>
                      <w:sz w:val="19"/>
                    </w:rPr>
                    <w:t>3</w:t>
                  </w:r>
                  <w:r>
                    <w:rPr>
                      <w:rFonts w:ascii="宋体" w:hAnsi="宋体" w:cs="宋体" w:eastAsia="宋体"/>
                      <w:sz w:val="19"/>
                    </w:rPr>
                    <w:t>、动态零偏稳定性：不高于</w:t>
                  </w:r>
                  <w:r>
                    <w:rPr>
                      <w:rFonts w:ascii="calibri" w:hAnsi="calibri" w:cs="calibri" w:eastAsia="calibri"/>
                      <w:sz w:val="19"/>
                    </w:rPr>
                    <w:t>5</w:t>
                  </w:r>
                  <w:r>
                    <w:rPr>
                      <w:rFonts w:ascii="宋体" w:hAnsi="宋体" w:cs="宋体" w:eastAsia="宋体"/>
                      <w:sz w:val="19"/>
                    </w:rPr>
                    <w:t>°</w:t>
                  </w:r>
                  <w:r>
                    <w:rPr>
                      <w:rFonts w:ascii="calibri" w:hAnsi="calibri" w:cs="calibri" w:eastAsia="calibri"/>
                      <w:sz w:val="19"/>
                    </w:rPr>
                    <w:t>/h</w:t>
                  </w:r>
                  <w:r>
                    <w:rPr>
                      <w:rFonts w:ascii="宋体" w:hAnsi="宋体" w:cs="宋体" w:eastAsia="宋体"/>
                      <w:sz w:val="19"/>
                    </w:rPr>
                    <w:t>；</w:t>
                  </w:r>
                </w:p>
                <w:p>
                  <w:pPr>
                    <w:pStyle w:val="null3"/>
                    <w:jc w:val="both"/>
                  </w:pPr>
                  <w:r>
                    <w:rPr>
                      <w:rFonts w:ascii="calibri" w:hAnsi="calibri" w:cs="calibri" w:eastAsia="calibri"/>
                      <w:sz w:val="19"/>
                    </w:rPr>
                    <w:t>4</w:t>
                  </w:r>
                  <w:r>
                    <w:rPr>
                      <w:rFonts w:ascii="宋体" w:hAnsi="宋体" w:cs="宋体" w:eastAsia="宋体"/>
                      <w:sz w:val="19"/>
                    </w:rPr>
                    <w:t>、加速度量程：不低于±</w:t>
                  </w:r>
                  <w:r>
                    <w:rPr>
                      <w:rFonts w:ascii="calibri" w:hAnsi="calibri" w:cs="calibri" w:eastAsia="calibri"/>
                      <w:sz w:val="19"/>
                    </w:rPr>
                    <w:t>8g</w:t>
                  </w:r>
                </w:p>
                <w:p>
                  <w:pPr>
                    <w:pStyle w:val="null3"/>
                    <w:jc w:val="both"/>
                  </w:pPr>
                  <w:r>
                    <w:rPr>
                      <w:rFonts w:ascii="calibri" w:hAnsi="calibri" w:cs="calibri" w:eastAsia="calibri"/>
                      <w:sz w:val="19"/>
                    </w:rPr>
                    <w:t>5</w:t>
                  </w:r>
                  <w:r>
                    <w:rPr>
                      <w:rFonts w:ascii="宋体" w:hAnsi="宋体" w:cs="宋体" w:eastAsia="宋体"/>
                      <w:sz w:val="19"/>
                    </w:rPr>
                    <w:t>、定位精度：</w:t>
                  </w:r>
                  <w:r>
                    <w:rPr>
                      <w:rFonts w:ascii="宋体" w:hAnsi="宋体" w:cs="宋体" w:eastAsia="宋体"/>
                      <w:sz w:val="19"/>
                    </w:rPr>
                    <w:t>不大于</w:t>
                  </w:r>
                  <w:r>
                    <w:rPr>
                      <w:rFonts w:ascii="calibri" w:hAnsi="calibri" w:cs="calibri" w:eastAsia="calibri"/>
                      <w:sz w:val="19"/>
                    </w:rPr>
                    <w:t>3mCEP</w:t>
                  </w:r>
                  <w:r>
                    <w:rPr>
                      <w:rFonts w:ascii="宋体" w:hAnsi="宋体" w:cs="宋体" w:eastAsia="宋体"/>
                      <w:sz w:val="19"/>
                    </w:rPr>
                    <w:t>；</w:t>
                  </w:r>
                </w:p>
                <w:p>
                  <w:pPr>
                    <w:pStyle w:val="null3"/>
                    <w:jc w:val="both"/>
                  </w:pPr>
                  <w:r>
                    <w:rPr>
                      <w:rFonts w:ascii="calibri" w:hAnsi="calibri" w:cs="calibri" w:eastAsia="calibri"/>
                      <w:sz w:val="19"/>
                    </w:rPr>
                    <w:t>6</w:t>
                  </w:r>
                  <w:r>
                    <w:rPr>
                      <w:rFonts w:ascii="宋体" w:hAnsi="宋体" w:cs="宋体" w:eastAsia="宋体"/>
                      <w:sz w:val="19"/>
                    </w:rPr>
                    <w:t>、冷启动时间：</w:t>
                  </w:r>
                  <w:r>
                    <w:rPr>
                      <w:rFonts w:ascii="宋体" w:hAnsi="宋体" w:cs="宋体" w:eastAsia="宋体"/>
                      <w:sz w:val="19"/>
                    </w:rPr>
                    <w:t>不大于</w:t>
                  </w:r>
                  <w:r>
                    <w:rPr>
                      <w:rFonts w:ascii="calibri" w:hAnsi="calibri" w:cs="calibri" w:eastAsia="calibri"/>
                      <w:sz w:val="19"/>
                    </w:rPr>
                    <w:t>40</w:t>
                  </w:r>
                  <w:r>
                    <w:rPr>
                      <w:rFonts w:ascii="宋体" w:hAnsi="宋体" w:cs="宋体" w:eastAsia="宋体"/>
                      <w:sz w:val="19"/>
                    </w:rPr>
                    <w:t>秒</w:t>
                  </w:r>
                  <w:r>
                    <w:rPr>
                      <w:rFonts w:ascii="宋体" w:hAnsi="宋体" w:cs="宋体" w:eastAsia="宋体"/>
                      <w:sz w:val="19"/>
                    </w:rPr>
                    <w:t>；</w:t>
                  </w:r>
                </w:p>
                <w:p>
                  <w:pPr>
                    <w:pStyle w:val="null3"/>
                    <w:jc w:val="both"/>
                  </w:pPr>
                  <w:r>
                    <w:rPr>
                      <w:rFonts w:ascii="calibri" w:hAnsi="calibri" w:cs="calibri" w:eastAsia="calibri"/>
                      <w:sz w:val="19"/>
                    </w:rPr>
                    <w:t>7</w:t>
                  </w:r>
                  <w:r>
                    <w:rPr>
                      <w:rFonts w:ascii="宋体" w:hAnsi="宋体" w:cs="宋体" w:eastAsia="宋体"/>
                      <w:sz w:val="19"/>
                    </w:rPr>
                    <w:t>、</w:t>
                  </w:r>
                  <w:r>
                    <w:rPr>
                      <w:rFonts w:ascii="calibri" w:hAnsi="calibri" w:cs="calibri" w:eastAsia="calibri"/>
                      <w:sz w:val="19"/>
                    </w:rPr>
                    <w:t>MTBF</w:t>
                  </w:r>
                  <w:r>
                    <w:rPr>
                      <w:rFonts w:ascii="宋体" w:hAnsi="宋体" w:cs="宋体" w:eastAsia="宋体"/>
                      <w:sz w:val="19"/>
                    </w:rPr>
                    <w:t>：不低于</w:t>
                  </w:r>
                  <w:r>
                    <w:rPr>
                      <w:rFonts w:ascii="calibri" w:hAnsi="calibri" w:cs="calibri" w:eastAsia="calibri"/>
                      <w:sz w:val="19"/>
                    </w:rPr>
                    <w:t>10000h</w:t>
                  </w:r>
                  <w:r>
                    <w:rPr>
                      <w:rFonts w:ascii="宋体" w:hAnsi="宋体" w:cs="宋体" w:eastAsia="宋体"/>
                      <w:sz w:val="19"/>
                    </w:rPr>
                    <w:t>。</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13</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人工智能实验箱</w:t>
                  </w:r>
                  <w:r>
                    <w:rPr>
                      <w:rFonts w:ascii="宋体" w:hAnsi="宋体" w:cs="宋体" w:eastAsia="宋体"/>
                      <w:sz w:val="19"/>
                    </w:rPr>
                    <w:t>（核心产品）</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w:t>
                  </w:r>
                  <w:r>
                    <w:rPr>
                      <w:rFonts w:ascii="宋体" w:hAnsi="宋体" w:cs="宋体" w:eastAsia="宋体"/>
                      <w:sz w:val="19"/>
                    </w:rPr>
                    <w:t>1、需包括人工智能处理主机，主机性能不</w:t>
                  </w:r>
                  <w:r>
                    <w:rPr>
                      <w:rFonts w:ascii="宋体" w:hAnsi="宋体" w:cs="宋体" w:eastAsia="宋体"/>
                      <w:sz w:val="19"/>
                    </w:rPr>
                    <w:t>低</w:t>
                  </w:r>
                  <w:r>
                    <w:rPr>
                      <w:rFonts w:ascii="宋体" w:hAnsi="宋体" w:cs="宋体" w:eastAsia="宋体"/>
                      <w:sz w:val="19"/>
                    </w:rPr>
                    <w:t>于</w:t>
                  </w:r>
                  <w:r>
                    <w:rPr>
                      <w:rFonts w:ascii="宋体" w:hAnsi="宋体" w:cs="宋体" w:eastAsia="宋体"/>
                      <w:sz w:val="19"/>
                    </w:rPr>
                    <w:t>8核Cortex-A76&amp;A55国产异构处理器，不少于4核Mali-G610 GPU，不少于6T算力NPU，不低于16GB RAM，不低于128GB EMMC</w:t>
                  </w:r>
                  <w:r>
                    <w:rPr>
                      <w:rFonts w:ascii="宋体" w:hAnsi="宋体" w:cs="宋体" w:eastAsia="宋体"/>
                      <w:sz w:val="19"/>
                    </w:rPr>
                    <w:t>；</w:t>
                  </w:r>
                </w:p>
                <w:p>
                  <w:pPr>
                    <w:pStyle w:val="null3"/>
                    <w:jc w:val="both"/>
                  </w:pPr>
                  <w:r>
                    <w:rPr>
                      <w:rFonts w:ascii="宋体" w:hAnsi="宋体" w:cs="宋体" w:eastAsia="宋体"/>
                      <w:sz w:val="19"/>
                    </w:rPr>
                    <w:t>▲</w:t>
                  </w:r>
                  <w:r>
                    <w:rPr>
                      <w:rFonts w:ascii="宋体" w:hAnsi="宋体" w:cs="宋体" w:eastAsia="宋体"/>
                      <w:sz w:val="19"/>
                    </w:rPr>
                    <w:t>2、需提供人工智能教学实践资源案例不少于</w:t>
                  </w:r>
                  <w:r>
                    <w:rPr>
                      <w:rFonts w:ascii="宋体" w:hAnsi="宋体" w:cs="宋体" w:eastAsia="宋体"/>
                      <w:sz w:val="19"/>
                    </w:rPr>
                    <w:t>7</w:t>
                  </w:r>
                  <w:r>
                    <w:rPr>
                      <w:rFonts w:ascii="宋体" w:hAnsi="宋体" w:cs="宋体" w:eastAsia="宋体"/>
                      <w:sz w:val="19"/>
                    </w:rPr>
                    <w:t>0个，基于设备侧开源的算法、模型、硬件等，通过人工智能云服务中间件组件，案例能通过永久免费的HTTPS域名远程访问运行；</w:t>
                  </w:r>
                </w:p>
                <w:p>
                  <w:pPr>
                    <w:pStyle w:val="null3"/>
                    <w:jc w:val="both"/>
                  </w:pPr>
                  <w:r>
                    <w:rPr>
                      <w:rFonts w:ascii="宋体" w:hAnsi="宋体" w:cs="宋体" w:eastAsia="宋体"/>
                      <w:sz w:val="19"/>
                    </w:rPr>
                    <w:t>3、需提供教学课程支撑，</w:t>
                  </w:r>
                  <w:r>
                    <w:rPr>
                      <w:rFonts w:ascii="宋体" w:hAnsi="宋体" w:cs="宋体" w:eastAsia="宋体"/>
                      <w:sz w:val="19"/>
                    </w:rPr>
                    <w:t>包括但不限于</w:t>
                  </w:r>
                  <w:r>
                    <w:rPr>
                      <w:rFonts w:ascii="宋体" w:hAnsi="宋体" w:cs="宋体" w:eastAsia="宋体"/>
                      <w:sz w:val="19"/>
                    </w:rPr>
                    <w:t>《图像识别与人工智能机器视觉应用技术》、《人工智能自然语音语言应用技术》、《人工智能边缘计算应用技术》、《人工智能综合应用》、《机器人操作系统》、《嵌入式接口技术》、《嵌入式实时系统》、《嵌入式</w:t>
                  </w:r>
                  <w:r>
                    <w:rPr>
                      <w:rFonts w:ascii="宋体" w:hAnsi="宋体" w:cs="宋体" w:eastAsia="宋体"/>
                      <w:sz w:val="19"/>
                    </w:rPr>
                    <w:t>Linux项目开发》等</w:t>
                  </w:r>
                  <w:r>
                    <w:rPr>
                      <w:rFonts w:ascii="宋体" w:hAnsi="宋体" w:cs="宋体" w:eastAsia="宋体"/>
                      <w:sz w:val="19"/>
                    </w:rPr>
                    <w:t>；</w:t>
                  </w:r>
                </w:p>
                <w:p>
                  <w:pPr>
                    <w:pStyle w:val="null3"/>
                    <w:jc w:val="both"/>
                  </w:pPr>
                  <w:r>
                    <w:rPr>
                      <w:rFonts w:ascii="宋体" w:hAnsi="宋体" w:cs="宋体" w:eastAsia="宋体"/>
                      <w:sz w:val="19"/>
                    </w:rPr>
                    <w:t>4、设备需支持多个学生用户登录访问；支持网络化访问；提供教学运维工具，边缘主机需提供HTTPS域名进行远程WEB桌面登录</w:t>
                  </w:r>
                  <w:r>
                    <w:rPr>
                      <w:rFonts w:ascii="宋体" w:hAnsi="宋体" w:cs="宋体" w:eastAsia="宋体"/>
                      <w:sz w:val="19"/>
                    </w:rPr>
                    <w:t>；</w:t>
                  </w:r>
                </w:p>
                <w:p>
                  <w:pPr>
                    <w:pStyle w:val="null3"/>
                    <w:jc w:val="both"/>
                  </w:pPr>
                  <w:r>
                    <w:rPr>
                      <w:rFonts w:ascii="宋体" w:hAnsi="宋体" w:cs="宋体" w:eastAsia="宋体"/>
                      <w:sz w:val="19"/>
                    </w:rPr>
                    <w:t>5</w:t>
                  </w:r>
                  <w:r>
                    <w:rPr>
                      <w:rFonts w:ascii="宋体" w:hAnsi="宋体" w:cs="宋体" w:eastAsia="宋体"/>
                      <w:sz w:val="19"/>
                    </w:rPr>
                    <w:t>、显示单元需支持</w:t>
                  </w:r>
                  <w:r>
                    <w:rPr>
                      <w:rFonts w:ascii="宋体" w:hAnsi="宋体" w:cs="宋体" w:eastAsia="宋体"/>
                      <w:sz w:val="19"/>
                    </w:rPr>
                    <w:t>WEB远程屏显示</w:t>
                  </w:r>
                  <w:r>
                    <w:rPr>
                      <w:rFonts w:ascii="宋体" w:hAnsi="宋体" w:cs="宋体" w:eastAsia="宋体"/>
                      <w:sz w:val="19"/>
                    </w:rPr>
                    <w:t>，</w:t>
                  </w:r>
                  <w:r>
                    <w:rPr>
                      <w:rFonts w:ascii="宋体" w:hAnsi="宋体" w:cs="宋体" w:eastAsia="宋体"/>
                      <w:sz w:val="19"/>
                    </w:rPr>
                    <w:t>板载不低于</w:t>
                  </w:r>
                  <w:r>
                    <w:rPr>
                      <w:rFonts w:ascii="宋体" w:hAnsi="宋体" w:cs="宋体" w:eastAsia="宋体"/>
                      <w:sz w:val="19"/>
                    </w:rPr>
                    <w:t>5英寸触摸显示副屏，同时支持多屏访问显示；</w:t>
                  </w:r>
                </w:p>
                <w:p>
                  <w:pPr>
                    <w:pStyle w:val="null3"/>
                    <w:jc w:val="both"/>
                  </w:pPr>
                  <w:r>
                    <w:rPr>
                      <w:rFonts w:ascii="宋体" w:hAnsi="宋体" w:cs="宋体" w:eastAsia="宋体"/>
                      <w:sz w:val="19"/>
                    </w:rPr>
                    <w:t>6</w:t>
                  </w:r>
                  <w:r>
                    <w:rPr>
                      <w:rFonts w:ascii="宋体" w:hAnsi="宋体" w:cs="宋体" w:eastAsia="宋体"/>
                      <w:sz w:val="19"/>
                    </w:rPr>
                    <w:t>、网络单元需包括</w:t>
                  </w:r>
                  <w:r>
                    <w:rPr>
                      <w:rFonts w:ascii="宋体" w:hAnsi="宋体" w:cs="宋体" w:eastAsia="宋体"/>
                      <w:sz w:val="19"/>
                    </w:rPr>
                    <w:t>Wi-Fi6、BT5.0、LoRa、ZigBee、千兆网卡等模块</w:t>
                  </w:r>
                  <w:r>
                    <w:rPr>
                      <w:rFonts w:ascii="宋体" w:hAnsi="宋体" w:cs="宋体" w:eastAsia="宋体"/>
                      <w:sz w:val="19"/>
                    </w:rPr>
                    <w:t>，</w:t>
                  </w:r>
                  <w:r>
                    <w:rPr>
                      <w:rFonts w:ascii="宋体" w:hAnsi="宋体" w:cs="宋体" w:eastAsia="宋体"/>
                      <w:sz w:val="19"/>
                    </w:rPr>
                    <w:t>支持传感网设备的接入，能够显示异构网络拓扑图。数据能够接入到厂商自主云平台和至少一种行业云平台进行数据交互应用。</w:t>
                  </w:r>
                </w:p>
                <w:p>
                  <w:pPr>
                    <w:pStyle w:val="null3"/>
                    <w:jc w:val="both"/>
                  </w:pPr>
                  <w:r>
                    <w:rPr>
                      <w:rFonts w:ascii="宋体" w:hAnsi="宋体" w:cs="宋体" w:eastAsia="宋体"/>
                      <w:sz w:val="19"/>
                    </w:rPr>
                    <w:t>7</w:t>
                  </w:r>
                  <w:r>
                    <w:rPr>
                      <w:rFonts w:ascii="宋体" w:hAnsi="宋体" w:cs="宋体" w:eastAsia="宋体"/>
                      <w:sz w:val="19"/>
                    </w:rPr>
                    <w:t>、外设接口包括但不限于</w:t>
                  </w:r>
                  <w:r>
                    <w:rPr>
                      <w:rFonts w:ascii="宋体" w:hAnsi="宋体" w:cs="宋体" w:eastAsia="宋体"/>
                      <w:sz w:val="19"/>
                    </w:rPr>
                    <w:t>OTG、USB 3.0不低于4路、USB 2.0不低于3路、HDMI、UART、USB调试串口等接口。</w:t>
                  </w:r>
                </w:p>
                <w:p>
                  <w:pPr>
                    <w:pStyle w:val="null3"/>
                    <w:jc w:val="both"/>
                  </w:pPr>
                  <w:r>
                    <w:rPr>
                      <w:rFonts w:ascii="宋体" w:hAnsi="宋体" w:cs="宋体" w:eastAsia="宋体"/>
                      <w:sz w:val="19"/>
                    </w:rPr>
                    <w:t>▲</w:t>
                  </w:r>
                  <w:r>
                    <w:rPr>
                      <w:rFonts w:ascii="宋体" w:hAnsi="宋体" w:cs="宋体" w:eastAsia="宋体"/>
                      <w:sz w:val="19"/>
                    </w:rPr>
                    <w:t>8</w:t>
                  </w:r>
                  <w:r>
                    <w:rPr>
                      <w:rFonts w:ascii="宋体" w:hAnsi="宋体" w:cs="宋体" w:eastAsia="宋体"/>
                      <w:sz w:val="19"/>
                    </w:rPr>
                    <w:t>、内置</w:t>
                  </w:r>
                  <w:r>
                    <w:rPr>
                      <w:rFonts w:ascii="宋体" w:hAnsi="宋体" w:cs="宋体" w:eastAsia="宋体"/>
                      <w:sz w:val="19"/>
                    </w:rPr>
                    <w:t>AI组件支撑环境需</w:t>
                  </w:r>
                  <w:r>
                    <w:rPr>
                      <w:rFonts w:ascii="宋体" w:hAnsi="宋体" w:cs="宋体" w:eastAsia="宋体"/>
                      <w:sz w:val="19"/>
                    </w:rPr>
                    <w:t>至少支持</w:t>
                  </w:r>
                  <w:r>
                    <w:rPr>
                      <w:rFonts w:ascii="宋体" w:hAnsi="宋体" w:cs="宋体" w:eastAsia="宋体"/>
                      <w:sz w:val="19"/>
                    </w:rPr>
                    <w:t>Python、OpenCV、TensorFlow、PyTorch软件，具备人工智能机器视觉、语音处理、自然语言、边缘计算等教学软件环境。</w:t>
                  </w:r>
                </w:p>
                <w:p>
                  <w:pPr>
                    <w:pStyle w:val="null3"/>
                    <w:jc w:val="both"/>
                  </w:pPr>
                  <w:r>
                    <w:rPr>
                      <w:rFonts w:ascii="宋体" w:hAnsi="宋体" w:cs="宋体" w:eastAsia="宋体"/>
                      <w:sz w:val="19"/>
                    </w:rPr>
                    <w:t>9</w:t>
                  </w:r>
                  <w:r>
                    <w:rPr>
                      <w:rFonts w:ascii="宋体" w:hAnsi="宋体" w:cs="宋体" w:eastAsia="宋体"/>
                      <w:sz w:val="19"/>
                    </w:rPr>
                    <w:t>、边缘计算组件需至少提供</w:t>
                  </w:r>
                  <w:r>
                    <w:rPr>
                      <w:rFonts w:ascii="宋体" w:hAnsi="宋体" w:cs="宋体" w:eastAsia="宋体"/>
                      <w:sz w:val="19"/>
                    </w:rPr>
                    <w:t>VGG、ResNet、SSD、YOLOv3等深度学习图像识别模型，具备图像采集、图像转换、特征提取、目标检测、目标识别等图像处理功能。需提供JieBa、HanLP、PocketSphix、PyAudio等组件，具备自然语言处理功能。具备NCNN、PaddleLite、MNN、RKNN等嵌入式边缘计算推理框架，提供边缘主机侧深度学习模型的推理、部署和应用能力</w:t>
                  </w:r>
                  <w:r>
                    <w:rPr>
                      <w:rFonts w:ascii="宋体" w:hAnsi="宋体" w:cs="宋体" w:eastAsia="宋体"/>
                      <w:sz w:val="19"/>
                    </w:rPr>
                    <w:t>；</w:t>
                  </w:r>
                </w:p>
                <w:p>
                  <w:pPr>
                    <w:pStyle w:val="null3"/>
                    <w:jc w:val="both"/>
                  </w:pPr>
                  <w:r>
                    <w:rPr>
                      <w:rFonts w:ascii="宋体" w:hAnsi="宋体" w:cs="宋体" w:eastAsia="宋体"/>
                      <w:sz w:val="19"/>
                    </w:rPr>
                    <w:t>10</w:t>
                  </w:r>
                  <w:r>
                    <w:rPr>
                      <w:rFonts w:ascii="宋体" w:hAnsi="宋体" w:cs="宋体" w:eastAsia="宋体"/>
                      <w:sz w:val="19"/>
                    </w:rPr>
                    <w:t>、控制单元不低于</w:t>
                  </w:r>
                  <w:r>
                    <w:rPr>
                      <w:rFonts w:ascii="宋体" w:hAnsi="宋体" w:cs="宋体" w:eastAsia="宋体"/>
                      <w:sz w:val="19"/>
                    </w:rPr>
                    <w:t>Cortex-M4处理器，不低于1MB闪存，不低于192KB SRAM；</w:t>
                  </w:r>
                </w:p>
                <w:p>
                  <w:pPr>
                    <w:pStyle w:val="null3"/>
                    <w:jc w:val="both"/>
                  </w:pPr>
                  <w:r>
                    <w:rPr>
                      <w:rFonts w:ascii="宋体" w:hAnsi="宋体" w:cs="宋体" w:eastAsia="宋体"/>
                      <w:sz w:val="19"/>
                    </w:rPr>
                    <w:t>1</w:t>
                  </w:r>
                  <w:r>
                    <w:rPr>
                      <w:rFonts w:ascii="宋体" w:hAnsi="宋体" w:cs="宋体" w:eastAsia="宋体"/>
                      <w:sz w:val="19"/>
                    </w:rPr>
                    <w:t>1</w:t>
                  </w:r>
                  <w:r>
                    <w:rPr>
                      <w:rFonts w:ascii="宋体" w:hAnsi="宋体" w:cs="宋体" w:eastAsia="宋体"/>
                      <w:sz w:val="19"/>
                    </w:rPr>
                    <w:t>、机械臂控制主板需内置国产开源</w:t>
                  </w:r>
                  <w:r>
                    <w:rPr>
                      <w:rFonts w:ascii="宋体" w:hAnsi="宋体" w:cs="宋体" w:eastAsia="宋体"/>
                      <w:sz w:val="19"/>
                    </w:rPr>
                    <w:t>RT-Thread操作系统，RT-thread实验源码，需同时适配IAR、MDK、RTT-Studio工程环境；</w:t>
                  </w:r>
                </w:p>
                <w:p>
                  <w:pPr>
                    <w:pStyle w:val="null3"/>
                    <w:jc w:val="both"/>
                  </w:pPr>
                  <w:r>
                    <w:rPr>
                      <w:rFonts w:ascii="宋体" w:hAnsi="宋体" w:cs="宋体" w:eastAsia="宋体"/>
                      <w:sz w:val="19"/>
                    </w:rPr>
                    <w:t>12</w:t>
                  </w:r>
                  <w:r>
                    <w:rPr>
                      <w:rFonts w:ascii="宋体" w:hAnsi="宋体" w:cs="宋体" w:eastAsia="宋体"/>
                      <w:sz w:val="19"/>
                    </w:rPr>
                    <w:t>、机械单元需不少于</w:t>
                  </w:r>
                  <w:r>
                    <w:rPr>
                      <w:rFonts w:ascii="宋体" w:hAnsi="宋体" w:cs="宋体" w:eastAsia="宋体"/>
                      <w:sz w:val="19"/>
                    </w:rPr>
                    <w:t>6个串行总线舵机，支持位置、电压、温度等数据的反馈，参数掉电保存</w:t>
                  </w:r>
                  <w:r>
                    <w:rPr>
                      <w:rFonts w:ascii="宋体" w:hAnsi="宋体" w:cs="宋体" w:eastAsia="宋体"/>
                      <w:sz w:val="19"/>
                    </w:rPr>
                    <w:t>；</w:t>
                  </w:r>
                  <w:r>
                    <w:rPr>
                      <w:rFonts w:ascii="宋体" w:hAnsi="宋体" w:cs="宋体" w:eastAsia="宋体"/>
                      <w:sz w:val="19"/>
                    </w:rPr>
                    <w:t>包含不少于</w:t>
                  </w:r>
                  <w:r>
                    <w:rPr>
                      <w:rFonts w:ascii="宋体" w:hAnsi="宋体" w:cs="宋体" w:eastAsia="宋体"/>
                      <w:sz w:val="19"/>
                    </w:rPr>
                    <w:t>5自由度和夹持器，提供ROS Noetic操作系统开源教学案例</w:t>
                  </w:r>
                  <w:r>
                    <w:rPr>
                      <w:rFonts w:ascii="宋体" w:hAnsi="宋体" w:cs="宋体" w:eastAsia="宋体"/>
                      <w:sz w:val="19"/>
                    </w:rPr>
                    <w:t>；</w:t>
                  </w:r>
                </w:p>
                <w:p>
                  <w:pPr>
                    <w:pStyle w:val="null3"/>
                    <w:jc w:val="both"/>
                  </w:pPr>
                  <w:r>
                    <w:rPr>
                      <w:rFonts w:ascii="宋体" w:hAnsi="宋体" w:cs="宋体" w:eastAsia="宋体"/>
                      <w:sz w:val="19"/>
                    </w:rPr>
                    <w:t>1</w:t>
                  </w:r>
                  <w:r>
                    <w:rPr>
                      <w:rFonts w:ascii="宋体" w:hAnsi="宋体" w:cs="宋体" w:eastAsia="宋体"/>
                      <w:sz w:val="19"/>
                    </w:rPr>
                    <w:t>3</w:t>
                  </w:r>
                  <w:r>
                    <w:rPr>
                      <w:rFonts w:ascii="宋体" w:hAnsi="宋体" w:cs="宋体" w:eastAsia="宋体"/>
                      <w:sz w:val="19"/>
                    </w:rPr>
                    <w:t>、调试单元需至少包含集成</w:t>
                  </w:r>
                  <w:r>
                    <w:rPr>
                      <w:rFonts w:ascii="宋体" w:hAnsi="宋体" w:cs="宋体" w:eastAsia="宋体"/>
                      <w:sz w:val="19"/>
                    </w:rPr>
                    <w:t>ST-LINK仿真器，集成无线Wi-Fi模块，支持通过无线与边缘主机连接进行通信</w:t>
                  </w:r>
                  <w:r>
                    <w:rPr>
                      <w:rFonts w:ascii="宋体" w:hAnsi="宋体" w:cs="宋体" w:eastAsia="宋体"/>
                      <w:sz w:val="19"/>
                    </w:rPr>
                    <w:t>；</w:t>
                  </w:r>
                </w:p>
                <w:p>
                  <w:pPr>
                    <w:pStyle w:val="null3"/>
                    <w:jc w:val="both"/>
                  </w:pPr>
                  <w:r>
                    <w:rPr>
                      <w:rFonts w:ascii="宋体" w:hAnsi="宋体" w:cs="宋体" w:eastAsia="宋体"/>
                      <w:sz w:val="19"/>
                    </w:rPr>
                    <w:t>1</w:t>
                  </w:r>
                  <w:r>
                    <w:rPr>
                      <w:rFonts w:ascii="宋体" w:hAnsi="宋体" w:cs="宋体" w:eastAsia="宋体"/>
                      <w:sz w:val="19"/>
                    </w:rPr>
                    <w:t>4</w:t>
                  </w:r>
                  <w:r>
                    <w:rPr>
                      <w:rFonts w:ascii="宋体" w:hAnsi="宋体" w:cs="宋体" w:eastAsia="宋体"/>
                      <w:sz w:val="19"/>
                    </w:rPr>
                    <w:t>、感知单元，</w:t>
                  </w:r>
                  <w:r>
                    <w:rPr>
                      <w:rFonts w:ascii="宋体" w:hAnsi="宋体" w:cs="宋体" w:eastAsia="宋体"/>
                      <w:sz w:val="19"/>
                    </w:rPr>
                    <w:t>应提供</w:t>
                  </w:r>
                  <w:r>
                    <w:rPr>
                      <w:rFonts w:ascii="宋体" w:hAnsi="宋体" w:cs="宋体" w:eastAsia="宋体"/>
                      <w:sz w:val="19"/>
                    </w:rPr>
                    <w:t>包括</w:t>
                  </w:r>
                  <w:r>
                    <w:rPr>
                      <w:rFonts w:ascii="宋体" w:hAnsi="宋体" w:cs="宋体" w:eastAsia="宋体"/>
                      <w:sz w:val="19"/>
                    </w:rPr>
                    <w:t>但不限于</w:t>
                  </w:r>
                  <w:r>
                    <w:rPr>
                      <w:rFonts w:ascii="宋体" w:hAnsi="宋体" w:cs="宋体" w:eastAsia="宋体"/>
                      <w:sz w:val="19"/>
                    </w:rPr>
                    <w:t>气体</w:t>
                  </w:r>
                  <w:r>
                    <w:rPr>
                      <w:rFonts w:ascii="宋体" w:hAnsi="宋体" w:cs="宋体" w:eastAsia="宋体"/>
                      <w:sz w:val="19"/>
                    </w:rPr>
                    <w:t>TVOC、光照检测单、温度检测单元、湿度检测单元、大气压力检测单元</w:t>
                  </w:r>
                  <w:r>
                    <w:rPr>
                      <w:rFonts w:ascii="宋体" w:hAnsi="宋体" w:cs="宋体" w:eastAsia="宋体"/>
                      <w:sz w:val="19"/>
                    </w:rPr>
                    <w:t>；</w:t>
                  </w:r>
                </w:p>
                <w:p>
                  <w:pPr>
                    <w:pStyle w:val="null3"/>
                    <w:jc w:val="both"/>
                  </w:pPr>
                  <w:r>
                    <w:rPr>
                      <w:rFonts w:ascii="宋体" w:hAnsi="宋体" w:cs="宋体" w:eastAsia="宋体"/>
                      <w:sz w:val="19"/>
                    </w:rPr>
                    <w:t>1</w:t>
                  </w:r>
                  <w:r>
                    <w:rPr>
                      <w:rFonts w:ascii="宋体" w:hAnsi="宋体" w:cs="宋体" w:eastAsia="宋体"/>
                      <w:sz w:val="19"/>
                    </w:rPr>
                    <w:t>5</w:t>
                  </w:r>
                  <w:r>
                    <w:rPr>
                      <w:rFonts w:ascii="宋体" w:hAnsi="宋体" w:cs="宋体" w:eastAsia="宋体"/>
                      <w:sz w:val="19"/>
                    </w:rPr>
                    <w:t>、智能单元需包含板载离线语音识别模块、板载语音合成模块</w:t>
                  </w:r>
                  <w:r>
                    <w:rPr>
                      <w:rFonts w:ascii="宋体" w:hAnsi="宋体" w:cs="宋体" w:eastAsia="宋体"/>
                      <w:sz w:val="19"/>
                    </w:rPr>
                    <w:t>和</w:t>
                  </w:r>
                  <w:r>
                    <w:rPr>
                      <w:rFonts w:ascii="宋体" w:hAnsi="宋体" w:cs="宋体" w:eastAsia="宋体"/>
                      <w:sz w:val="19"/>
                    </w:rPr>
                    <w:t>高清麦克摄像头</w:t>
                  </w:r>
                  <w:r>
                    <w:rPr>
                      <w:rFonts w:ascii="宋体" w:hAnsi="宋体" w:cs="宋体" w:eastAsia="宋体"/>
                      <w:sz w:val="19"/>
                    </w:rPr>
                    <w:t>；</w:t>
                  </w:r>
                </w:p>
                <w:p>
                  <w:pPr>
                    <w:pStyle w:val="null3"/>
                    <w:jc w:val="both"/>
                  </w:pPr>
                  <w:r>
                    <w:rPr>
                      <w:rFonts w:ascii="宋体" w:hAnsi="宋体" w:cs="宋体" w:eastAsia="宋体"/>
                      <w:sz w:val="19"/>
                    </w:rPr>
                    <w:t>1</w:t>
                  </w:r>
                  <w:r>
                    <w:rPr>
                      <w:rFonts w:ascii="宋体" w:hAnsi="宋体" w:cs="宋体" w:eastAsia="宋体"/>
                      <w:sz w:val="19"/>
                    </w:rPr>
                    <w:t>6</w:t>
                  </w:r>
                  <w:r>
                    <w:rPr>
                      <w:rFonts w:ascii="宋体" w:hAnsi="宋体" w:cs="宋体" w:eastAsia="宋体"/>
                      <w:sz w:val="19"/>
                    </w:rPr>
                    <w:t>、平台板载集成分拣单元：提供</w:t>
                  </w:r>
                  <w:r>
                    <w:rPr>
                      <w:rFonts w:ascii="宋体" w:hAnsi="宋体" w:cs="宋体" w:eastAsia="宋体"/>
                      <w:sz w:val="19"/>
                    </w:rPr>
                    <w:t>不少于</w:t>
                  </w:r>
                  <w:r>
                    <w:rPr>
                      <w:rFonts w:ascii="宋体" w:hAnsi="宋体" w:cs="宋体" w:eastAsia="宋体"/>
                      <w:sz w:val="19"/>
                    </w:rPr>
                    <w:t>4路仓储单元，需支持仓位物品的有无检测，提供检测LED指示灯</w:t>
                  </w:r>
                  <w:r>
                    <w:rPr>
                      <w:rFonts w:ascii="宋体" w:hAnsi="宋体" w:cs="宋体" w:eastAsia="宋体"/>
                      <w:sz w:val="19"/>
                    </w:rPr>
                    <w:t>；</w:t>
                  </w:r>
                </w:p>
                <w:p>
                  <w:pPr>
                    <w:pStyle w:val="null3"/>
                    <w:jc w:val="both"/>
                  </w:pPr>
                  <w:r>
                    <w:rPr>
                      <w:rFonts w:ascii="宋体" w:hAnsi="宋体" w:cs="宋体" w:eastAsia="宋体"/>
                      <w:sz w:val="19"/>
                    </w:rPr>
                    <w:t>17</w:t>
                  </w:r>
                  <w:r>
                    <w:rPr>
                      <w:rFonts w:ascii="宋体" w:hAnsi="宋体" w:cs="宋体" w:eastAsia="宋体"/>
                      <w:sz w:val="19"/>
                    </w:rPr>
                    <w:t>、外设单元需提供</w:t>
                  </w:r>
                  <w:r>
                    <w:rPr>
                      <w:rFonts w:ascii="宋体" w:hAnsi="宋体" w:cs="宋体" w:eastAsia="宋体"/>
                      <w:sz w:val="19"/>
                    </w:rPr>
                    <w:t>36PIN排针接口，</w:t>
                  </w:r>
                  <w:r>
                    <w:rPr>
                      <w:rFonts w:ascii="宋体" w:hAnsi="宋体" w:cs="宋体" w:eastAsia="宋体"/>
                      <w:sz w:val="19"/>
                    </w:rPr>
                    <w:t>包括但不限于</w:t>
                  </w:r>
                  <w:r>
                    <w:rPr>
                      <w:rFonts w:ascii="宋体" w:hAnsi="宋体" w:cs="宋体" w:eastAsia="宋体"/>
                      <w:sz w:val="19"/>
                    </w:rPr>
                    <w:t>：</w:t>
                  </w:r>
                  <w:r>
                    <w:rPr>
                      <w:rFonts w:ascii="宋体" w:hAnsi="宋体" w:cs="宋体" w:eastAsia="宋体"/>
                      <w:sz w:val="19"/>
                    </w:rPr>
                    <w:t>GPIO、ADC、IIC、SPI、TIM、CAN、UART等接口</w:t>
                  </w:r>
                  <w:r>
                    <w:rPr>
                      <w:rFonts w:ascii="宋体" w:hAnsi="宋体" w:cs="宋体" w:eastAsia="宋体"/>
                      <w:sz w:val="19"/>
                    </w:rPr>
                    <w:t>；</w:t>
                  </w:r>
                </w:p>
                <w:p>
                  <w:pPr>
                    <w:pStyle w:val="null3"/>
                    <w:jc w:val="both"/>
                  </w:pPr>
                  <w:r>
                    <w:rPr>
                      <w:rFonts w:ascii="宋体" w:hAnsi="宋体" w:cs="宋体" w:eastAsia="宋体"/>
                      <w:sz w:val="19"/>
                    </w:rPr>
                    <w:t>18</w:t>
                  </w:r>
                  <w:r>
                    <w:rPr>
                      <w:rFonts w:ascii="宋体" w:hAnsi="宋体" w:cs="宋体" w:eastAsia="宋体"/>
                      <w:sz w:val="19"/>
                    </w:rPr>
                    <w:t>、软件平台需提供原厂远程架构的虚拟感控设备接入服务功能，</w:t>
                  </w:r>
                  <w:r>
                    <w:rPr>
                      <w:rFonts w:ascii="宋体" w:hAnsi="宋体" w:cs="宋体" w:eastAsia="宋体"/>
                      <w:sz w:val="19"/>
                    </w:rPr>
                    <w:t>AI算法应用可以在线进行虚拟的硬件物元联动控制；</w:t>
                  </w:r>
                </w:p>
                <w:p>
                  <w:pPr>
                    <w:pStyle w:val="null3"/>
                    <w:jc w:val="both"/>
                  </w:pPr>
                  <w:r>
                    <w:rPr>
                      <w:rFonts w:ascii="宋体" w:hAnsi="宋体" w:cs="宋体" w:eastAsia="宋体"/>
                      <w:sz w:val="19"/>
                    </w:rPr>
                    <w:t>19</w:t>
                  </w:r>
                  <w:r>
                    <w:rPr>
                      <w:rFonts w:ascii="宋体" w:hAnsi="宋体" w:cs="宋体" w:eastAsia="宋体"/>
                      <w:sz w:val="19"/>
                    </w:rPr>
                    <w:t>、需包含在线的虚拟仿真硬件物元访问服务</w:t>
                  </w:r>
                  <w:r>
                    <w:rPr>
                      <w:rFonts w:ascii="宋体" w:hAnsi="宋体" w:cs="宋体" w:eastAsia="宋体"/>
                      <w:sz w:val="19"/>
                    </w:rPr>
                    <w:t>,</w:t>
                  </w:r>
                  <w:r>
                    <w:rPr>
                      <w:rFonts w:ascii="宋体" w:hAnsi="宋体" w:cs="宋体" w:eastAsia="宋体"/>
                      <w:sz w:val="19"/>
                    </w:rPr>
                    <w:t>支持</w:t>
                  </w:r>
                  <w:r>
                    <w:rPr>
                      <w:rFonts w:ascii="宋体" w:hAnsi="宋体" w:cs="宋体" w:eastAsia="宋体"/>
                      <w:sz w:val="19"/>
                    </w:rPr>
                    <w:t>WEB方式远程访问虚拟在线系统，可开发</w:t>
                  </w:r>
                  <w:r>
                    <w:rPr>
                      <w:rFonts w:ascii="宋体" w:hAnsi="宋体" w:cs="宋体" w:eastAsia="宋体"/>
                      <w:sz w:val="19"/>
                    </w:rPr>
                    <w:t>调</w:t>
                  </w:r>
                  <w:r>
                    <w:rPr>
                      <w:rFonts w:ascii="宋体" w:hAnsi="宋体" w:cs="宋体" w:eastAsia="宋体"/>
                      <w:sz w:val="19"/>
                    </w:rPr>
                    <w:t>；</w:t>
                  </w:r>
                </w:p>
                <w:p>
                  <w:pPr>
                    <w:pStyle w:val="null3"/>
                    <w:jc w:val="both"/>
                  </w:pPr>
                  <w:r>
                    <w:rPr>
                      <w:rFonts w:ascii="宋体" w:hAnsi="宋体" w:cs="宋体" w:eastAsia="宋体"/>
                      <w:sz w:val="19"/>
                    </w:rPr>
                    <w:t>20、需提供跨域的远程协助网络化软件组件，支持生成二级WEB域名，支持浏览器WEB远程桌面登录实验平台；</w:t>
                  </w:r>
                </w:p>
                <w:p>
                  <w:pPr>
                    <w:pStyle w:val="null3"/>
                    <w:jc w:val="both"/>
                  </w:pPr>
                  <w:r>
                    <w:rPr>
                      <w:rFonts w:ascii="宋体" w:hAnsi="宋体" w:cs="宋体" w:eastAsia="宋体"/>
                      <w:sz w:val="19"/>
                    </w:rPr>
                    <w:t>21</w:t>
                  </w:r>
                  <w:r>
                    <w:rPr>
                      <w:rFonts w:ascii="宋体" w:hAnsi="宋体" w:cs="宋体" w:eastAsia="宋体"/>
                      <w:sz w:val="19"/>
                    </w:rPr>
                    <w:t>、需包含人工智能边缘智能中间件软件</w:t>
                  </w:r>
                  <w:r>
                    <w:rPr>
                      <w:rFonts w:ascii="宋体" w:hAnsi="宋体" w:cs="宋体" w:eastAsia="宋体"/>
                      <w:sz w:val="19"/>
                    </w:rPr>
                    <w:t>，</w:t>
                  </w:r>
                  <w:r>
                    <w:rPr>
                      <w:rFonts w:ascii="宋体" w:hAnsi="宋体" w:cs="宋体" w:eastAsia="宋体"/>
                      <w:sz w:val="19"/>
                    </w:rPr>
                    <w:t>能满足系统集成边缘主机内运行的人工智能中间件资源调度、视频推流、模型推理、智慧物联等服务，提供开源模型库、算法库、硬件库和应用库案例；支持通过</w:t>
                  </w:r>
                  <w:r>
                    <w:rPr>
                      <w:rFonts w:ascii="宋体" w:hAnsi="宋体" w:cs="宋体" w:eastAsia="宋体"/>
                      <w:sz w:val="19"/>
                    </w:rPr>
                    <w:t>WEB</w:t>
                  </w:r>
                  <w:r>
                    <w:rPr>
                      <w:rFonts w:ascii="宋体" w:hAnsi="宋体" w:cs="宋体" w:eastAsia="宋体"/>
                      <w:sz w:val="19"/>
                    </w:rPr>
                    <w:t>远程</w:t>
                  </w:r>
                  <w:r>
                    <w:rPr>
                      <w:rFonts w:ascii="宋体" w:hAnsi="宋体" w:cs="宋体" w:eastAsia="宋体"/>
                      <w:sz w:val="19"/>
                    </w:rPr>
                    <w:t>访问及多路模型算法运行：支持同时不少于</w:t>
                  </w:r>
                  <w:r>
                    <w:rPr>
                      <w:rFonts w:ascii="宋体" w:hAnsi="宋体" w:cs="宋体" w:eastAsia="宋体"/>
                      <w:sz w:val="19"/>
                    </w:rPr>
                    <w:t>6种不同模型算法的实时视频流推理计算和应用的流畅显示；</w:t>
                  </w:r>
                </w:p>
                <w:p>
                  <w:pPr>
                    <w:pStyle w:val="null3"/>
                    <w:jc w:val="both"/>
                  </w:pPr>
                  <w:r>
                    <w:rPr>
                      <w:rFonts w:ascii="宋体" w:hAnsi="宋体" w:cs="宋体" w:eastAsia="宋体"/>
                      <w:sz w:val="19"/>
                    </w:rPr>
                    <w:t>▲</w:t>
                  </w:r>
                  <w:r>
                    <w:rPr>
                      <w:rFonts w:ascii="宋体" w:hAnsi="宋体" w:cs="宋体" w:eastAsia="宋体"/>
                      <w:sz w:val="19"/>
                    </w:rPr>
                    <w:t>2</w:t>
                  </w:r>
                  <w:r>
                    <w:rPr>
                      <w:rFonts w:ascii="宋体" w:hAnsi="宋体" w:cs="宋体" w:eastAsia="宋体"/>
                      <w:sz w:val="19"/>
                    </w:rPr>
                    <w:t>2</w:t>
                  </w:r>
                  <w:r>
                    <w:rPr>
                      <w:rFonts w:ascii="宋体" w:hAnsi="宋体" w:cs="宋体" w:eastAsia="宋体"/>
                      <w:sz w:val="19"/>
                    </w:rPr>
                    <w:t>、需包含人工智能</w:t>
                  </w:r>
                  <w:r>
                    <w:rPr>
                      <w:rFonts w:ascii="宋体" w:hAnsi="宋体" w:cs="宋体" w:eastAsia="宋体"/>
                      <w:sz w:val="19"/>
                    </w:rPr>
                    <w:t>PC端网关软件</w:t>
                  </w:r>
                  <w:r>
                    <w:rPr>
                      <w:rFonts w:ascii="宋体" w:hAnsi="宋体" w:cs="宋体" w:eastAsia="宋体"/>
                      <w:sz w:val="19"/>
                    </w:rPr>
                    <w:t>，</w:t>
                  </w:r>
                  <w:r>
                    <w:rPr>
                      <w:rFonts w:ascii="宋体" w:hAnsi="宋体" w:cs="宋体" w:eastAsia="宋体"/>
                      <w:sz w:val="19"/>
                    </w:rPr>
                    <w:t>支持</w:t>
                  </w:r>
                  <w:r>
                    <w:rPr>
                      <w:rFonts w:ascii="宋体" w:hAnsi="宋体" w:cs="宋体" w:eastAsia="宋体"/>
                      <w:sz w:val="19"/>
                    </w:rPr>
                    <w:t>Windows系统，能接入到原厂云数据中心的永久免费软件许可；支持配置数据中心、云接入账号/密钥管理</w:t>
                  </w:r>
                  <w:r>
                    <w:rPr>
                      <w:rFonts w:ascii="宋体" w:hAnsi="宋体" w:cs="宋体" w:eastAsia="宋体"/>
                      <w:sz w:val="19"/>
                    </w:rPr>
                    <w:t>；</w:t>
                  </w:r>
                  <w:r>
                    <w:rPr>
                      <w:rFonts w:ascii="宋体" w:hAnsi="宋体" w:cs="宋体" w:eastAsia="宋体"/>
                      <w:sz w:val="19"/>
                    </w:rPr>
                    <w:t>支持</w:t>
                  </w:r>
                  <w:r>
                    <w:rPr>
                      <w:rFonts w:ascii="宋体" w:hAnsi="宋体" w:cs="宋体" w:eastAsia="宋体"/>
                      <w:sz w:val="19"/>
                    </w:rPr>
                    <w:t>PC本地摄像头视频推流及配置、局域网及远程视频流访问；</w:t>
                  </w:r>
                </w:p>
                <w:p>
                  <w:pPr>
                    <w:pStyle w:val="null3"/>
                    <w:jc w:val="both"/>
                  </w:pPr>
                  <w:r>
                    <w:rPr>
                      <w:rFonts w:ascii="宋体" w:hAnsi="宋体" w:cs="宋体" w:eastAsia="宋体"/>
                      <w:sz w:val="19"/>
                    </w:rPr>
                    <w:t>2</w:t>
                  </w:r>
                  <w:r>
                    <w:rPr>
                      <w:rFonts w:ascii="宋体" w:hAnsi="宋体" w:cs="宋体" w:eastAsia="宋体"/>
                      <w:sz w:val="19"/>
                    </w:rPr>
                    <w:t>3</w:t>
                  </w:r>
                  <w:r>
                    <w:rPr>
                      <w:rFonts w:ascii="宋体" w:hAnsi="宋体" w:cs="宋体" w:eastAsia="宋体"/>
                      <w:sz w:val="19"/>
                    </w:rPr>
                    <w:t>、产业套件智能主控：处理器不低于</w:t>
                  </w:r>
                  <w:r>
                    <w:rPr>
                      <w:rFonts w:ascii="宋体" w:hAnsi="宋体" w:cs="宋体" w:eastAsia="宋体"/>
                      <w:sz w:val="19"/>
                    </w:rPr>
                    <w:t>Cortex-M4；</w:t>
                  </w:r>
                </w:p>
                <w:p>
                  <w:pPr>
                    <w:pStyle w:val="null3"/>
                    <w:jc w:val="both"/>
                  </w:pPr>
                  <w:r>
                    <w:rPr>
                      <w:rFonts w:ascii="宋体" w:hAnsi="宋体" w:cs="宋体" w:eastAsia="宋体"/>
                      <w:sz w:val="19"/>
                    </w:rPr>
                    <w:t>2</w:t>
                  </w:r>
                  <w:r>
                    <w:rPr>
                      <w:rFonts w:ascii="宋体" w:hAnsi="宋体" w:cs="宋体" w:eastAsia="宋体"/>
                      <w:sz w:val="19"/>
                    </w:rPr>
                    <w:t>4</w:t>
                  </w:r>
                  <w:r>
                    <w:rPr>
                      <w:rFonts w:ascii="宋体" w:hAnsi="宋体" w:cs="宋体" w:eastAsia="宋体"/>
                      <w:sz w:val="19"/>
                    </w:rPr>
                    <w:t>、需包含无线</w:t>
                  </w:r>
                  <w:r>
                    <w:rPr>
                      <w:rFonts w:ascii="宋体" w:hAnsi="宋体" w:cs="宋体" w:eastAsia="宋体"/>
                      <w:sz w:val="19"/>
                    </w:rPr>
                    <w:t>Wi-Fi模块，需支持不少于3路虚拟节点创建，将传感器数据上报到云平台。</w:t>
                  </w:r>
                </w:p>
                <w:p>
                  <w:pPr>
                    <w:pStyle w:val="null3"/>
                    <w:jc w:val="both"/>
                  </w:pPr>
                  <w:r>
                    <w:rPr>
                      <w:rFonts w:ascii="宋体" w:hAnsi="宋体" w:cs="宋体" w:eastAsia="宋体"/>
                      <w:sz w:val="19"/>
                    </w:rPr>
                    <w:t>2</w:t>
                  </w:r>
                  <w:r>
                    <w:rPr>
                      <w:rFonts w:ascii="宋体" w:hAnsi="宋体" w:cs="宋体" w:eastAsia="宋体"/>
                      <w:sz w:val="19"/>
                    </w:rPr>
                    <w:t>5</w:t>
                  </w:r>
                  <w:r>
                    <w:rPr>
                      <w:rFonts w:ascii="宋体" w:hAnsi="宋体" w:cs="宋体" w:eastAsia="宋体"/>
                      <w:sz w:val="19"/>
                    </w:rPr>
                    <w:t>、需包含板载集成感知智能设备，</w:t>
                  </w:r>
                  <w:r>
                    <w:rPr>
                      <w:rFonts w:ascii="宋体" w:hAnsi="宋体" w:cs="宋体" w:eastAsia="宋体"/>
                      <w:sz w:val="19"/>
                    </w:rPr>
                    <w:t>包括但不限于</w:t>
                  </w:r>
                  <w:r>
                    <w:rPr>
                      <w:rFonts w:ascii="宋体" w:hAnsi="宋体" w:cs="宋体" w:eastAsia="宋体"/>
                      <w:sz w:val="19"/>
                    </w:rPr>
                    <w:t>温湿度、光照度、大气压力、空气质量等传感器；</w:t>
                  </w:r>
                </w:p>
                <w:p>
                  <w:pPr>
                    <w:pStyle w:val="null3"/>
                    <w:jc w:val="both"/>
                  </w:pPr>
                  <w:r>
                    <w:rPr>
                      <w:rFonts w:ascii="宋体" w:hAnsi="宋体" w:cs="宋体" w:eastAsia="宋体"/>
                      <w:sz w:val="19"/>
                    </w:rPr>
                    <w:t>26</w:t>
                  </w:r>
                  <w:r>
                    <w:rPr>
                      <w:rFonts w:ascii="宋体" w:hAnsi="宋体" w:cs="宋体" w:eastAsia="宋体"/>
                      <w:sz w:val="19"/>
                    </w:rPr>
                    <w:t>、板载集成控制智能设备和安防智能设备，</w:t>
                  </w:r>
                  <w:r>
                    <w:rPr>
                      <w:rFonts w:ascii="宋体" w:hAnsi="宋体" w:cs="宋体" w:eastAsia="宋体"/>
                      <w:sz w:val="19"/>
                    </w:rPr>
                    <w:t>包括但不限于火焰、燃气、人体红外、振动、电磁等</w:t>
                  </w:r>
                  <w:r>
                    <w:rPr>
                      <w:rFonts w:ascii="宋体" w:hAnsi="宋体" w:cs="宋体" w:eastAsia="宋体"/>
                      <w:sz w:val="19"/>
                    </w:rPr>
                    <w:t>传感器；</w:t>
                  </w:r>
                </w:p>
                <w:p>
                  <w:pPr>
                    <w:pStyle w:val="null3"/>
                    <w:jc w:val="both"/>
                  </w:pPr>
                  <w:r>
                    <w:rPr>
                      <w:rFonts w:ascii="宋体" w:hAnsi="宋体" w:cs="宋体" w:eastAsia="宋体"/>
                      <w:sz w:val="19"/>
                    </w:rPr>
                    <w:t>27、</w:t>
                  </w:r>
                  <w:r>
                    <w:rPr>
                      <w:rFonts w:ascii="宋体" w:hAnsi="宋体" w:cs="宋体" w:eastAsia="宋体"/>
                      <w:sz w:val="19"/>
                    </w:rPr>
                    <w:t>需提供</w:t>
                  </w:r>
                  <w:r>
                    <w:rPr>
                      <w:rFonts w:ascii="宋体" w:hAnsi="宋体" w:cs="宋体" w:eastAsia="宋体"/>
                      <w:sz w:val="19"/>
                    </w:rPr>
                    <w:t>应用</w:t>
                  </w:r>
                  <w:r>
                    <w:rPr>
                      <w:rFonts w:ascii="宋体" w:hAnsi="宋体" w:cs="宋体" w:eastAsia="宋体"/>
                      <w:sz w:val="19"/>
                    </w:rPr>
                    <w:t>案例不少于</w:t>
                  </w:r>
                  <w:r>
                    <w:rPr>
                      <w:rFonts w:ascii="宋体" w:hAnsi="宋体" w:cs="宋体" w:eastAsia="宋体"/>
                      <w:sz w:val="19"/>
                    </w:rPr>
                    <w:t>5种，课程资源不少于8种，包括但不限于</w:t>
                  </w:r>
                  <w:r>
                    <w:rPr>
                      <w:rFonts w:ascii="宋体" w:hAnsi="宋体" w:cs="宋体" w:eastAsia="宋体"/>
                      <w:sz w:val="21"/>
                    </w:rPr>
                    <w:t>图像识别与人工智能机器视觉应用技术</w:t>
                  </w:r>
                  <w:r>
                    <w:rPr>
                      <w:rFonts w:ascii="宋体" w:hAnsi="宋体" w:cs="宋体" w:eastAsia="宋体"/>
                      <w:sz w:val="21"/>
                    </w:rPr>
                    <w:t>、人工智能应用技术、</w:t>
                  </w:r>
                  <w:r>
                    <w:rPr>
                      <w:rFonts w:ascii="宋体" w:hAnsi="宋体" w:cs="宋体" w:eastAsia="宋体"/>
                      <w:sz w:val="21"/>
                    </w:rPr>
                    <w:t>嵌入式实时系统、</w:t>
                  </w:r>
                  <w:r>
                    <w:rPr>
                      <w:rFonts w:ascii="宋体" w:hAnsi="宋体" w:cs="宋体" w:eastAsia="宋体"/>
                      <w:sz w:val="19"/>
                    </w:rPr>
                    <w:t>嵌入式接口技术、</w:t>
                  </w:r>
                  <w:r>
                    <w:rPr>
                      <w:rFonts w:ascii="宋体" w:hAnsi="宋体" w:cs="宋体" w:eastAsia="宋体"/>
                      <w:sz w:val="21"/>
                    </w:rPr>
                    <w:t>人工智能机器人操作系统等</w:t>
                  </w:r>
                  <w:r>
                    <w:rPr>
                      <w:rFonts w:ascii="宋体" w:hAnsi="宋体" w:cs="宋体" w:eastAsia="宋体"/>
                      <w:sz w:val="19"/>
                    </w:rPr>
                    <w:t>。</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14</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仿生四足机器人</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19"/>
                    </w:rPr>
                    <w:t>仿生四足机器人主要包括硬件平台、运动控制模块、智能感知模块、终端开发控制器、操作终端、场景布置和辅助配件等模块。</w:t>
                  </w:r>
                </w:p>
                <w:p>
                  <w:pPr>
                    <w:pStyle w:val="null3"/>
                  </w:pPr>
                  <w:r>
                    <w:rPr>
                      <w:rFonts w:ascii="宋体" w:hAnsi="宋体" w:cs="宋体" w:eastAsia="宋体"/>
                      <w:sz w:val="19"/>
                    </w:rPr>
                    <w:t>一、硬件平台</w:t>
                  </w:r>
                </w:p>
                <w:p>
                  <w:pPr>
                    <w:pStyle w:val="null3"/>
                  </w:pPr>
                  <w:r>
                    <w:rPr>
                      <w:rFonts w:ascii="calibri" w:hAnsi="calibri" w:cs="calibri" w:eastAsia="calibri"/>
                      <w:sz w:val="19"/>
                    </w:rPr>
                    <w:t>1</w:t>
                  </w:r>
                  <w:r>
                    <w:rPr>
                      <w:rFonts w:ascii="宋体" w:hAnsi="宋体" w:cs="宋体" w:eastAsia="宋体"/>
                      <w:sz w:val="19"/>
                    </w:rPr>
                    <w:t>、负载能力：行走时最大负载能力不低于</w:t>
                  </w:r>
                  <w:r>
                    <w:rPr>
                      <w:rFonts w:ascii="calibri" w:hAnsi="calibri" w:cs="calibri" w:eastAsia="calibri"/>
                      <w:sz w:val="19"/>
                    </w:rPr>
                    <w:t>8kg</w:t>
                  </w:r>
                  <w:r>
                    <w:rPr>
                      <w:rFonts w:ascii="宋体" w:hAnsi="宋体" w:cs="宋体" w:eastAsia="宋体"/>
                      <w:sz w:val="19"/>
                    </w:rPr>
                    <w:t>；</w:t>
                  </w:r>
                </w:p>
                <w:p>
                  <w:pPr>
                    <w:pStyle w:val="null3"/>
                  </w:pPr>
                  <w:r>
                    <w:rPr>
                      <w:rFonts w:ascii="calibri" w:hAnsi="calibri" w:cs="calibri" w:eastAsia="calibri"/>
                      <w:sz w:val="19"/>
                    </w:rPr>
                    <w:t>2</w:t>
                  </w:r>
                  <w:r>
                    <w:rPr>
                      <w:rFonts w:ascii="宋体" w:hAnsi="宋体" w:cs="宋体" w:eastAsia="宋体"/>
                      <w:sz w:val="19"/>
                    </w:rPr>
                    <w:t>、最大攀爬落差高度：</w:t>
                  </w:r>
                  <w:r>
                    <w:rPr>
                      <w:rFonts w:ascii="宋体" w:hAnsi="宋体" w:cs="宋体" w:eastAsia="宋体"/>
                      <w:sz w:val="21"/>
                    </w:rPr>
                    <w:t>不小于</w:t>
                  </w:r>
                  <w:r>
                    <w:rPr>
                      <w:rFonts w:ascii="calibri" w:hAnsi="calibri" w:cs="calibri" w:eastAsia="calibri"/>
                      <w:sz w:val="21"/>
                    </w:rPr>
                    <w:t>16cm</w:t>
                  </w:r>
                  <w:r>
                    <w:rPr>
                      <w:rFonts w:ascii="宋体" w:hAnsi="宋体" w:cs="宋体" w:eastAsia="宋体"/>
                      <w:sz w:val="19"/>
                    </w:rPr>
                    <w:t>；</w:t>
                  </w:r>
                </w:p>
                <w:p>
                  <w:pPr>
                    <w:pStyle w:val="null3"/>
                  </w:pPr>
                  <w:r>
                    <w:rPr>
                      <w:rFonts w:ascii="calibri" w:hAnsi="calibri" w:cs="calibri" w:eastAsia="calibri"/>
                      <w:sz w:val="19"/>
                    </w:rPr>
                    <w:t>3</w:t>
                  </w:r>
                  <w:r>
                    <w:rPr>
                      <w:rFonts w:ascii="宋体" w:hAnsi="宋体" w:cs="宋体" w:eastAsia="宋体"/>
                      <w:sz w:val="19"/>
                    </w:rPr>
                    <w:t>、最大行走速度：不小于</w:t>
                  </w:r>
                  <w:r>
                    <w:rPr>
                      <w:rFonts w:ascii="calibri" w:hAnsi="calibri" w:cs="calibri" w:eastAsia="calibri"/>
                      <w:sz w:val="19"/>
                    </w:rPr>
                    <w:t>3.5m/s</w:t>
                  </w:r>
                  <w:r>
                    <w:rPr>
                      <w:rFonts w:ascii="宋体" w:hAnsi="宋体" w:cs="宋体" w:eastAsia="宋体"/>
                      <w:sz w:val="19"/>
                    </w:rPr>
                    <w:t>；</w:t>
                  </w:r>
                </w:p>
                <w:p>
                  <w:pPr>
                    <w:pStyle w:val="null3"/>
                  </w:pPr>
                  <w:r>
                    <w:rPr>
                      <w:rFonts w:ascii="calibri" w:hAnsi="calibri" w:cs="calibri" w:eastAsia="calibri"/>
                      <w:sz w:val="19"/>
                    </w:rPr>
                    <w:t>4</w:t>
                  </w:r>
                  <w:r>
                    <w:rPr>
                      <w:rFonts w:ascii="宋体" w:hAnsi="宋体" w:cs="宋体" w:eastAsia="宋体"/>
                      <w:sz w:val="19"/>
                    </w:rPr>
                    <w:t>、最大爬坡角度：不小于</w:t>
                  </w:r>
                  <w:r>
                    <w:rPr>
                      <w:rFonts w:ascii="calibri" w:hAnsi="calibri" w:cs="calibri" w:eastAsia="calibri"/>
                      <w:sz w:val="19"/>
                    </w:rPr>
                    <w:t>35</w:t>
                  </w:r>
                  <w:r>
                    <w:rPr>
                      <w:rFonts w:ascii="宋体" w:hAnsi="宋体" w:cs="宋体" w:eastAsia="宋体"/>
                      <w:sz w:val="19"/>
                    </w:rPr>
                    <w:t>°；</w:t>
                  </w:r>
                </w:p>
                <w:p>
                  <w:pPr>
                    <w:pStyle w:val="null3"/>
                  </w:pPr>
                  <w:r>
                    <w:rPr>
                      <w:rFonts w:ascii="calibri" w:hAnsi="calibri" w:cs="calibri" w:eastAsia="calibri"/>
                      <w:sz w:val="19"/>
                    </w:rPr>
                    <w:t>5</w:t>
                  </w:r>
                  <w:r>
                    <w:rPr>
                      <w:rFonts w:ascii="宋体" w:hAnsi="宋体" w:cs="宋体" w:eastAsia="宋体"/>
                      <w:sz w:val="19"/>
                    </w:rPr>
                    <w:t>、需支持智能</w:t>
                  </w:r>
                  <w:r>
                    <w:rPr>
                      <w:rFonts w:ascii="calibri" w:hAnsi="calibri" w:cs="calibri" w:eastAsia="calibri"/>
                      <w:sz w:val="19"/>
                    </w:rPr>
                    <w:t>OTA</w:t>
                  </w:r>
                  <w:r>
                    <w:rPr>
                      <w:rFonts w:ascii="宋体" w:hAnsi="宋体" w:cs="宋体" w:eastAsia="宋体"/>
                      <w:sz w:val="19"/>
                    </w:rPr>
                    <w:t>升级；</w:t>
                  </w:r>
                </w:p>
                <w:p>
                  <w:pPr>
                    <w:pStyle w:val="null3"/>
                  </w:pPr>
                  <w:r>
                    <w:rPr>
                      <w:rFonts w:ascii="calibri" w:hAnsi="calibri" w:cs="calibri" w:eastAsia="calibri"/>
                      <w:sz w:val="19"/>
                    </w:rPr>
                    <w:t>6</w:t>
                  </w:r>
                  <w:r>
                    <w:rPr>
                      <w:rFonts w:ascii="宋体" w:hAnsi="宋体" w:cs="宋体" w:eastAsia="宋体"/>
                      <w:sz w:val="19"/>
                    </w:rPr>
                    <w:t>、需包含</w:t>
                  </w:r>
                  <w:r>
                    <w:rPr>
                      <w:rFonts w:ascii="calibri" w:hAnsi="calibri" w:cs="calibri" w:eastAsia="calibri"/>
                      <w:sz w:val="19"/>
                    </w:rPr>
                    <w:t>4G</w:t>
                  </w:r>
                  <w:r>
                    <w:rPr>
                      <w:rFonts w:ascii="宋体" w:hAnsi="宋体" w:cs="宋体" w:eastAsia="宋体"/>
                      <w:sz w:val="19"/>
                    </w:rPr>
                    <w:t>通信，需内置</w:t>
                  </w:r>
                  <w:r>
                    <w:rPr>
                      <w:rFonts w:ascii="calibri" w:hAnsi="calibri" w:cs="calibri" w:eastAsia="calibri"/>
                      <w:sz w:val="19"/>
                    </w:rPr>
                    <w:t>eSIM</w:t>
                  </w:r>
                  <w:r>
                    <w:rPr>
                      <w:rFonts w:ascii="宋体" w:hAnsi="宋体" w:cs="宋体" w:eastAsia="宋体"/>
                      <w:sz w:val="19"/>
                    </w:rPr>
                    <w:t>；</w:t>
                  </w:r>
                </w:p>
                <w:p>
                  <w:pPr>
                    <w:pStyle w:val="null3"/>
                  </w:pPr>
                  <w:r>
                    <w:rPr>
                      <w:rFonts w:ascii="calibri" w:hAnsi="calibri" w:cs="calibri" w:eastAsia="calibri"/>
                      <w:sz w:val="19"/>
                    </w:rPr>
                    <w:t>7</w:t>
                  </w:r>
                  <w:r>
                    <w:rPr>
                      <w:rFonts w:ascii="宋体" w:hAnsi="宋体" w:cs="宋体" w:eastAsia="宋体"/>
                      <w:sz w:val="19"/>
                    </w:rPr>
                    <w:t>、需内置</w:t>
                  </w:r>
                  <w:r>
                    <w:rPr>
                      <w:rFonts w:ascii="calibri" w:hAnsi="calibri" w:cs="calibri" w:eastAsia="calibri"/>
                      <w:sz w:val="19"/>
                    </w:rPr>
                    <w:t>WiFi6</w:t>
                  </w:r>
                  <w:r>
                    <w:rPr>
                      <w:rFonts w:ascii="宋体" w:hAnsi="宋体" w:cs="宋体" w:eastAsia="宋体"/>
                      <w:sz w:val="19"/>
                    </w:rPr>
                    <w:t>双频无线模组，需支持</w:t>
                  </w:r>
                  <w:r>
                    <w:rPr>
                      <w:rFonts w:ascii="calibri" w:hAnsi="calibri" w:cs="calibri" w:eastAsia="calibri"/>
                      <w:sz w:val="19"/>
                    </w:rPr>
                    <w:t>2.4G</w:t>
                  </w:r>
                  <w:r>
                    <w:rPr>
                      <w:rFonts w:ascii="宋体" w:hAnsi="宋体" w:cs="宋体" w:eastAsia="宋体"/>
                      <w:sz w:val="19"/>
                    </w:rPr>
                    <w:t>以及</w:t>
                  </w:r>
                  <w:r>
                    <w:rPr>
                      <w:rFonts w:ascii="calibri" w:hAnsi="calibri" w:cs="calibri" w:eastAsia="calibri"/>
                      <w:sz w:val="19"/>
                    </w:rPr>
                    <w:t>5.8G wifi</w:t>
                  </w:r>
                  <w:r>
                    <w:rPr>
                      <w:rFonts w:ascii="宋体" w:hAnsi="宋体" w:cs="宋体" w:eastAsia="宋体"/>
                      <w:sz w:val="19"/>
                    </w:rPr>
                    <w:t>，且需满足同时支持</w:t>
                  </w:r>
                  <w:r>
                    <w:rPr>
                      <w:rFonts w:ascii="calibri" w:hAnsi="calibri" w:cs="calibri" w:eastAsia="calibri"/>
                      <w:sz w:val="19"/>
                    </w:rPr>
                    <w:t>STA</w:t>
                  </w:r>
                  <w:r>
                    <w:rPr>
                      <w:rFonts w:ascii="宋体" w:hAnsi="宋体" w:cs="宋体" w:eastAsia="宋体"/>
                      <w:sz w:val="19"/>
                    </w:rPr>
                    <w:t>和</w:t>
                  </w:r>
                  <w:r>
                    <w:rPr>
                      <w:rFonts w:ascii="calibri" w:hAnsi="calibri" w:cs="calibri" w:eastAsia="calibri"/>
                      <w:sz w:val="19"/>
                    </w:rPr>
                    <w:t xml:space="preserve">AP </w:t>
                  </w:r>
                  <w:r>
                    <w:rPr>
                      <w:rFonts w:ascii="宋体" w:hAnsi="宋体" w:cs="宋体" w:eastAsia="宋体"/>
                      <w:sz w:val="19"/>
                    </w:rPr>
                    <w:t>两种模式。需包含蓝牙</w:t>
                  </w:r>
                  <w:r>
                    <w:rPr>
                      <w:rFonts w:ascii="calibri" w:hAnsi="calibri" w:cs="calibri" w:eastAsia="calibri"/>
                      <w:sz w:val="19"/>
                    </w:rPr>
                    <w:t>5.2</w:t>
                  </w:r>
                  <w:r>
                    <w:rPr>
                      <w:rFonts w:ascii="宋体" w:hAnsi="宋体" w:cs="宋体" w:eastAsia="宋体"/>
                      <w:sz w:val="19"/>
                    </w:rPr>
                    <w:t>模组；</w:t>
                  </w:r>
                </w:p>
                <w:p>
                  <w:pPr>
                    <w:pStyle w:val="null3"/>
                  </w:pPr>
                  <w:r>
                    <w:rPr>
                      <w:rFonts w:ascii="calibri" w:hAnsi="calibri" w:cs="calibri" w:eastAsia="calibri"/>
                      <w:sz w:val="19"/>
                    </w:rPr>
                    <w:t>8</w:t>
                  </w:r>
                  <w:r>
                    <w:rPr>
                      <w:rFonts w:ascii="宋体" w:hAnsi="宋体" w:cs="宋体" w:eastAsia="宋体"/>
                      <w:sz w:val="19"/>
                    </w:rPr>
                    <w:t>、需具备</w:t>
                  </w:r>
                  <w:r>
                    <w:rPr>
                      <w:rFonts w:ascii="calibri" w:hAnsi="calibri" w:cs="calibri" w:eastAsia="calibri"/>
                      <w:sz w:val="19"/>
                    </w:rPr>
                    <w:t>Android</w:t>
                  </w:r>
                  <w:r>
                    <w:rPr>
                      <w:rFonts w:ascii="宋体" w:hAnsi="宋体" w:cs="宋体" w:eastAsia="宋体"/>
                      <w:sz w:val="19"/>
                    </w:rPr>
                    <w:t>及</w:t>
                  </w:r>
                  <w:r>
                    <w:rPr>
                      <w:rFonts w:ascii="calibri" w:hAnsi="calibri" w:cs="calibri" w:eastAsia="calibri"/>
                      <w:sz w:val="19"/>
                    </w:rPr>
                    <w:t>IOS</w:t>
                  </w:r>
                  <w:r>
                    <w:rPr>
                      <w:rFonts w:ascii="宋体" w:hAnsi="宋体" w:cs="宋体" w:eastAsia="宋体"/>
                      <w:sz w:val="19"/>
                    </w:rPr>
                    <w:t>端</w:t>
                  </w:r>
                  <w:r>
                    <w:rPr>
                      <w:rFonts w:ascii="calibri" w:hAnsi="calibri" w:cs="calibri" w:eastAsia="calibri"/>
                      <w:sz w:val="19"/>
                    </w:rPr>
                    <w:t>APP</w:t>
                  </w:r>
                  <w:r>
                    <w:rPr>
                      <w:rFonts w:ascii="宋体" w:hAnsi="宋体" w:cs="宋体" w:eastAsia="宋体"/>
                      <w:sz w:val="19"/>
                    </w:rPr>
                    <w:t>，需具备</w:t>
                  </w:r>
                  <w:r>
                    <w:rPr>
                      <w:rFonts w:ascii="calibri" w:hAnsi="calibri" w:cs="calibri" w:eastAsia="calibri"/>
                      <w:sz w:val="19"/>
                    </w:rPr>
                    <w:t>APP</w:t>
                  </w:r>
                  <w:r>
                    <w:rPr>
                      <w:rFonts w:ascii="宋体" w:hAnsi="宋体" w:cs="宋体" w:eastAsia="宋体"/>
                      <w:sz w:val="19"/>
                    </w:rPr>
                    <w:t>高清图传、遥控、状态查看等功能，需具备图形化编程功能；</w:t>
                  </w:r>
                </w:p>
                <w:p>
                  <w:pPr>
                    <w:pStyle w:val="null3"/>
                  </w:pPr>
                  <w:r>
                    <w:rPr>
                      <w:rFonts w:ascii="calibri" w:hAnsi="calibri" w:cs="calibri" w:eastAsia="calibri"/>
                      <w:sz w:val="19"/>
                    </w:rPr>
                    <w:t>9</w:t>
                  </w:r>
                  <w:r>
                    <w:rPr>
                      <w:rFonts w:ascii="宋体" w:hAnsi="宋体" w:cs="宋体" w:eastAsia="宋体"/>
                      <w:sz w:val="19"/>
                    </w:rPr>
                    <w:t>、四足机器人平台与电池需采用分体式设计，需满足无工具辅助快速更换电池功能，配置不低于</w:t>
                  </w:r>
                  <w:r>
                    <w:rPr>
                      <w:rFonts w:ascii="calibri" w:hAnsi="calibri" w:cs="calibri" w:eastAsia="calibri"/>
                      <w:sz w:val="19"/>
                    </w:rPr>
                    <w:t>2</w:t>
                  </w:r>
                  <w:r>
                    <w:rPr>
                      <w:rFonts w:ascii="宋体" w:hAnsi="宋体" w:cs="宋体" w:eastAsia="宋体"/>
                      <w:sz w:val="19"/>
                    </w:rPr>
                    <w:t>块备用电池；</w:t>
                  </w:r>
                  <w:r>
                    <w:rPr>
                      <w:rFonts w:ascii="&quot;times new roman&quot;" w:hAnsi="&quot;times new roman&quot;" w:cs="&quot;times new roman&quot;" w:eastAsia="&quot;times new roman&quot;"/>
                      <w:sz w:val="19"/>
                    </w:rPr>
                    <w:t xml:space="preserve"> </w:t>
                  </w:r>
                </w:p>
                <w:p>
                  <w:pPr>
                    <w:pStyle w:val="null3"/>
                  </w:pPr>
                  <w:r>
                    <w:rPr>
                      <w:rFonts w:ascii="calibri" w:hAnsi="calibri" w:cs="calibri" w:eastAsia="calibri"/>
                      <w:sz w:val="19"/>
                    </w:rPr>
                    <w:t>10</w:t>
                  </w:r>
                  <w:r>
                    <w:rPr>
                      <w:rFonts w:ascii="宋体" w:hAnsi="宋体" w:cs="宋体" w:eastAsia="宋体"/>
                      <w:sz w:val="19"/>
                    </w:rPr>
                    <w:t>、电池需采用锂电池，电池容量不低于</w:t>
                  </w:r>
                  <w:r>
                    <w:rPr>
                      <w:rFonts w:ascii="calibri" w:hAnsi="calibri" w:cs="calibri" w:eastAsia="calibri"/>
                      <w:sz w:val="19"/>
                    </w:rPr>
                    <w:t>8000mAh</w:t>
                  </w:r>
                  <w:r>
                    <w:rPr>
                      <w:rFonts w:ascii="宋体" w:hAnsi="宋体" w:cs="宋体" w:eastAsia="宋体"/>
                      <w:sz w:val="19"/>
                    </w:rPr>
                    <w:t>，持续续航时间不低于</w:t>
                  </w:r>
                  <w:r>
                    <w:rPr>
                      <w:rFonts w:ascii="calibri" w:hAnsi="calibri" w:cs="calibri" w:eastAsia="calibri"/>
                      <w:sz w:val="19"/>
                    </w:rPr>
                    <w:t>40</w:t>
                  </w:r>
                  <w:r>
                    <w:rPr>
                      <w:rFonts w:ascii="宋体" w:hAnsi="宋体" w:cs="宋体" w:eastAsia="宋体"/>
                      <w:sz w:val="19"/>
                    </w:rPr>
                    <w:t>分钟。</w:t>
                  </w:r>
                </w:p>
                <w:p>
                  <w:pPr>
                    <w:pStyle w:val="null3"/>
                  </w:pPr>
                  <w:r>
                    <w:rPr>
                      <w:rFonts w:ascii="calibri" w:hAnsi="calibri" w:cs="calibri" w:eastAsia="calibri"/>
                      <w:sz w:val="19"/>
                    </w:rPr>
                    <w:t>11</w:t>
                  </w:r>
                  <w:r>
                    <w:rPr>
                      <w:rFonts w:ascii="宋体" w:hAnsi="宋体" w:cs="宋体" w:eastAsia="宋体"/>
                      <w:sz w:val="19"/>
                    </w:rPr>
                    <w:t>、关节模组外径不低于</w:t>
                  </w:r>
                  <w:r>
                    <w:rPr>
                      <w:rFonts w:ascii="calibri" w:hAnsi="calibri" w:cs="calibri" w:eastAsia="calibri"/>
                      <w:sz w:val="19"/>
                    </w:rPr>
                    <w:t>80mm</w:t>
                  </w:r>
                  <w:r>
                    <w:rPr>
                      <w:rFonts w:ascii="宋体" w:hAnsi="宋体" w:cs="宋体" w:eastAsia="宋体"/>
                      <w:sz w:val="19"/>
                    </w:rPr>
                    <w:t>；</w:t>
                  </w:r>
                </w:p>
                <w:p>
                  <w:pPr>
                    <w:pStyle w:val="null3"/>
                  </w:pPr>
                  <w:r>
                    <w:rPr>
                      <w:rFonts w:ascii="calibri" w:hAnsi="calibri" w:cs="calibri" w:eastAsia="calibri"/>
                      <w:sz w:val="19"/>
                    </w:rPr>
                    <w:t>12</w:t>
                  </w:r>
                  <w:r>
                    <w:rPr>
                      <w:rFonts w:ascii="宋体" w:hAnsi="宋体" w:cs="宋体" w:eastAsia="宋体"/>
                      <w:sz w:val="19"/>
                    </w:rPr>
                    <w:t>、关节电机附近需内置热管辅助散热单元，无外置线缆；</w:t>
                  </w:r>
                </w:p>
                <w:p>
                  <w:pPr>
                    <w:pStyle w:val="null3"/>
                  </w:pPr>
                  <w:r>
                    <w:rPr>
                      <w:rFonts w:ascii="calibri" w:hAnsi="calibri" w:cs="calibri" w:eastAsia="calibri"/>
                      <w:sz w:val="19"/>
                    </w:rPr>
                    <w:t>13</w:t>
                  </w:r>
                  <w:r>
                    <w:rPr>
                      <w:rFonts w:ascii="宋体" w:hAnsi="宋体" w:cs="宋体" w:eastAsia="宋体"/>
                      <w:sz w:val="19"/>
                    </w:rPr>
                    <w:t>、连接处需具备全向柔性缓冲结构，可有效吸收全向冲击；</w:t>
                  </w:r>
                </w:p>
                <w:p>
                  <w:pPr>
                    <w:pStyle w:val="null3"/>
                  </w:pPr>
                  <w:r>
                    <w:rPr>
                      <w:rFonts w:ascii="calibri" w:hAnsi="calibri" w:cs="calibri" w:eastAsia="calibri"/>
                      <w:sz w:val="19"/>
                    </w:rPr>
                    <w:t>14</w:t>
                  </w:r>
                  <w:r>
                    <w:rPr>
                      <w:rFonts w:ascii="宋体" w:hAnsi="宋体" w:cs="宋体" w:eastAsia="宋体"/>
                      <w:sz w:val="19"/>
                    </w:rPr>
                    <w:t>、四足机器人实验平台需具备良好的缓冲功能，需满足从高度</w:t>
                  </w:r>
                  <w:r>
                    <w:rPr>
                      <w:rFonts w:ascii="calibri" w:hAnsi="calibri" w:cs="calibri" w:eastAsia="calibri"/>
                      <w:sz w:val="19"/>
                    </w:rPr>
                    <w:t>1</w:t>
                  </w:r>
                  <w:r>
                    <w:rPr>
                      <w:rFonts w:ascii="宋体" w:hAnsi="宋体" w:cs="宋体" w:eastAsia="宋体"/>
                      <w:sz w:val="19"/>
                    </w:rPr>
                    <w:t>米处跌落不会损坏并能在</w:t>
                  </w:r>
                  <w:r>
                    <w:rPr>
                      <w:rFonts w:ascii="calibri" w:hAnsi="calibri" w:cs="calibri" w:eastAsia="calibri"/>
                      <w:sz w:val="19"/>
                    </w:rPr>
                    <w:t>2</w:t>
                  </w:r>
                  <w:r>
                    <w:rPr>
                      <w:rFonts w:ascii="宋体" w:hAnsi="宋体" w:cs="宋体" w:eastAsia="宋体"/>
                      <w:sz w:val="19"/>
                    </w:rPr>
                    <w:t>秒内继续行走的能力。</w:t>
                  </w:r>
                </w:p>
                <w:p>
                  <w:pPr>
                    <w:pStyle w:val="null3"/>
                  </w:pPr>
                  <w:r>
                    <w:rPr>
                      <w:rFonts w:ascii="宋体" w:hAnsi="宋体" w:cs="宋体" w:eastAsia="宋体"/>
                      <w:sz w:val="19"/>
                    </w:rPr>
                    <w:t>二、运动控制模块</w:t>
                  </w:r>
                </w:p>
                <w:p>
                  <w:pPr>
                    <w:pStyle w:val="null3"/>
                  </w:pPr>
                  <w:r>
                    <w:rPr>
                      <w:rFonts w:ascii="calibri" w:hAnsi="calibri" w:cs="calibri" w:eastAsia="calibri"/>
                      <w:sz w:val="19"/>
                    </w:rPr>
                    <w:t>1</w:t>
                  </w:r>
                  <w:r>
                    <w:rPr>
                      <w:rFonts w:ascii="宋体" w:hAnsi="宋体" w:cs="宋体" w:eastAsia="宋体"/>
                      <w:sz w:val="19"/>
                    </w:rPr>
                    <w:t>、运动控制应包括但不限于：月球步功能，并腿跑功能、侧边步功能、交叉步功能、向上跳、向前跳、前空翻等动作；</w:t>
                  </w:r>
                </w:p>
                <w:p>
                  <w:pPr>
                    <w:pStyle w:val="null3"/>
                  </w:pPr>
                  <w:r>
                    <w:rPr>
                      <w:rFonts w:ascii="calibri" w:hAnsi="calibri" w:cs="calibri" w:eastAsia="calibri"/>
                      <w:sz w:val="19"/>
                    </w:rPr>
                    <w:t>2</w:t>
                  </w:r>
                  <w:r>
                    <w:rPr>
                      <w:rFonts w:ascii="宋体" w:hAnsi="宋体" w:cs="宋体" w:eastAsia="宋体"/>
                      <w:sz w:val="19"/>
                    </w:rPr>
                    <w:t>、一键触发动作不低于</w:t>
                  </w:r>
                  <w:r>
                    <w:rPr>
                      <w:rFonts w:ascii="calibri" w:hAnsi="calibri" w:cs="calibri" w:eastAsia="calibri"/>
                      <w:sz w:val="19"/>
                    </w:rPr>
                    <w:t>2</w:t>
                  </w:r>
                  <w:r>
                    <w:rPr>
                      <w:rFonts w:ascii="宋体" w:hAnsi="宋体" w:cs="宋体" w:eastAsia="宋体"/>
                      <w:sz w:val="19"/>
                    </w:rPr>
                    <w:t>个。</w:t>
                  </w:r>
                </w:p>
                <w:p>
                  <w:pPr>
                    <w:pStyle w:val="null3"/>
                  </w:pPr>
                  <w:r>
                    <w:rPr>
                      <w:rFonts w:ascii="宋体" w:hAnsi="宋体" w:cs="宋体" w:eastAsia="宋体"/>
                      <w:sz w:val="19"/>
                    </w:rPr>
                    <w:t>三、智能感知模块</w:t>
                  </w:r>
                </w:p>
                <w:p>
                  <w:pPr>
                    <w:pStyle w:val="null3"/>
                  </w:pPr>
                  <w:r>
                    <w:rPr>
                      <w:rFonts w:ascii="calibri" w:hAnsi="calibri" w:cs="calibri" w:eastAsia="calibri"/>
                      <w:sz w:val="19"/>
                    </w:rPr>
                    <w:t>1</w:t>
                  </w:r>
                  <w:r>
                    <w:rPr>
                      <w:rFonts w:ascii="宋体" w:hAnsi="宋体" w:cs="宋体" w:eastAsia="宋体"/>
                      <w:sz w:val="19"/>
                    </w:rPr>
                    <w:t>、内置语音识别模块，具备语音交互功能，识别准确率高，识字速度快；</w:t>
                  </w:r>
                </w:p>
                <w:p>
                  <w:pPr>
                    <w:pStyle w:val="null3"/>
                  </w:pPr>
                  <w:r>
                    <w:rPr>
                      <w:rFonts w:ascii="calibri" w:hAnsi="calibri" w:cs="calibri" w:eastAsia="calibri"/>
                      <w:sz w:val="19"/>
                    </w:rPr>
                    <w:t>2</w:t>
                  </w:r>
                  <w:r>
                    <w:rPr>
                      <w:rFonts w:ascii="宋体" w:hAnsi="宋体" w:cs="宋体" w:eastAsia="宋体"/>
                      <w:sz w:val="19"/>
                    </w:rPr>
                    <w:t>、需配置广角摄像头，具备高清拍摄能力，画面质量不低于</w:t>
                  </w:r>
                  <w:r>
                    <w:rPr>
                      <w:rFonts w:ascii="calibri" w:hAnsi="calibri" w:cs="calibri" w:eastAsia="calibri"/>
                      <w:sz w:val="19"/>
                    </w:rPr>
                    <w:t>1080P</w:t>
                  </w:r>
                  <w:r>
                    <w:rPr>
                      <w:rFonts w:ascii="宋体" w:hAnsi="宋体" w:cs="宋体" w:eastAsia="宋体"/>
                      <w:sz w:val="19"/>
                    </w:rPr>
                    <w:t>，通光孔径</w:t>
                  </w:r>
                  <w:r>
                    <w:rPr>
                      <w:rFonts w:ascii="calibri" w:hAnsi="calibri" w:cs="calibri" w:eastAsia="calibri"/>
                      <w:sz w:val="19"/>
                    </w:rPr>
                    <w:t>F1.8~F2.2</w:t>
                  </w:r>
                  <w:r>
                    <w:rPr>
                      <w:rFonts w:ascii="宋体" w:hAnsi="宋体" w:cs="宋体" w:eastAsia="宋体"/>
                      <w:sz w:val="19"/>
                    </w:rPr>
                    <w:t>，支持人体跟踪识别等算法开发；</w:t>
                  </w:r>
                </w:p>
                <w:p>
                  <w:pPr>
                    <w:pStyle w:val="null3"/>
                  </w:pPr>
                  <w:r>
                    <w:rPr>
                      <w:rFonts w:ascii="calibri" w:hAnsi="calibri" w:cs="calibri" w:eastAsia="calibri"/>
                      <w:sz w:val="19"/>
                    </w:rPr>
                    <w:t>3</w:t>
                  </w:r>
                  <w:r>
                    <w:rPr>
                      <w:rFonts w:ascii="宋体" w:hAnsi="宋体" w:cs="宋体" w:eastAsia="宋体"/>
                      <w:sz w:val="19"/>
                    </w:rPr>
                    <w:t>、需具备超广角</w:t>
                  </w:r>
                  <w:r>
                    <w:rPr>
                      <w:rFonts w:ascii="calibri" w:hAnsi="calibri" w:cs="calibri" w:eastAsia="calibri"/>
                      <w:sz w:val="19"/>
                    </w:rPr>
                    <w:t>3D</w:t>
                  </w:r>
                  <w:r>
                    <w:rPr>
                      <w:rFonts w:ascii="宋体" w:hAnsi="宋体" w:cs="宋体" w:eastAsia="宋体"/>
                      <w:sz w:val="19"/>
                    </w:rPr>
                    <w:t>激光雷达：</w:t>
                  </w:r>
                  <w:r>
                    <w:rPr>
                      <w:rFonts w:ascii="calibri" w:hAnsi="calibri" w:cs="calibri" w:eastAsia="calibri"/>
                      <w:sz w:val="19"/>
                    </w:rPr>
                    <w:t>FOV360</w:t>
                  </w:r>
                  <w:r>
                    <w:rPr>
                      <w:rFonts w:ascii="宋体" w:hAnsi="宋体" w:cs="宋体" w:eastAsia="宋体"/>
                      <w:sz w:val="19"/>
                    </w:rPr>
                    <w:t xml:space="preserve">°× </w:t>
                  </w:r>
                  <w:r>
                    <w:rPr>
                      <w:rFonts w:ascii="calibri" w:hAnsi="calibri" w:cs="calibri" w:eastAsia="calibri"/>
                      <w:sz w:val="19"/>
                    </w:rPr>
                    <w:t>90</w:t>
                  </w:r>
                  <w:r>
                    <w:rPr>
                      <w:rFonts w:ascii="宋体" w:hAnsi="宋体" w:cs="宋体" w:eastAsia="宋体"/>
                      <w:sz w:val="19"/>
                    </w:rPr>
                    <w:t>°，扫描距离不低于</w:t>
                  </w:r>
                  <w:r>
                    <w:rPr>
                      <w:rFonts w:ascii="calibri" w:hAnsi="calibri" w:cs="calibri" w:eastAsia="calibri"/>
                      <w:sz w:val="19"/>
                    </w:rPr>
                    <w:t>20m</w:t>
                  </w:r>
                  <w:r>
                    <w:rPr>
                      <w:rFonts w:ascii="宋体" w:hAnsi="宋体" w:cs="宋体" w:eastAsia="宋体"/>
                      <w:sz w:val="19"/>
                    </w:rPr>
                    <w:t>；近处盲区小于</w:t>
                  </w:r>
                  <w:r>
                    <w:rPr>
                      <w:rFonts w:ascii="calibri" w:hAnsi="calibri" w:cs="calibri" w:eastAsia="calibri"/>
                      <w:sz w:val="19"/>
                    </w:rPr>
                    <w:t>0.05m</w:t>
                  </w:r>
                  <w:r>
                    <w:rPr>
                      <w:rFonts w:ascii="宋体" w:hAnsi="宋体" w:cs="宋体" w:eastAsia="宋体"/>
                      <w:sz w:val="19"/>
                    </w:rPr>
                    <w:t>，并且需包含探物避障功能；</w:t>
                  </w:r>
                </w:p>
                <w:p>
                  <w:pPr>
                    <w:pStyle w:val="null3"/>
                  </w:pPr>
                  <w:r>
                    <w:rPr>
                      <w:rFonts w:ascii="calibri" w:hAnsi="calibri" w:cs="calibri" w:eastAsia="calibri"/>
                      <w:sz w:val="19"/>
                    </w:rPr>
                    <w:t>4</w:t>
                  </w:r>
                  <w:r>
                    <w:rPr>
                      <w:rFonts w:ascii="宋体" w:hAnsi="宋体" w:cs="宋体" w:eastAsia="宋体"/>
                      <w:sz w:val="19"/>
                    </w:rPr>
                    <w:t>、需配备无线矢量定位及控制系统，无需使用遥控器控制即可实现四足机器人伴随；</w:t>
                  </w:r>
                </w:p>
                <w:p>
                  <w:pPr>
                    <w:pStyle w:val="null3"/>
                  </w:pPr>
                  <w:r>
                    <w:rPr>
                      <w:rFonts w:ascii="calibri" w:hAnsi="calibri" w:cs="calibri" w:eastAsia="calibri"/>
                      <w:sz w:val="21"/>
                    </w:rPr>
                    <w:t>5</w:t>
                  </w:r>
                  <w:r>
                    <w:rPr>
                      <w:rFonts w:ascii="宋体" w:hAnsi="宋体" w:cs="宋体" w:eastAsia="宋体"/>
                      <w:sz w:val="21"/>
                    </w:rPr>
                    <w:t>、</w:t>
                  </w:r>
                  <w:r>
                    <w:rPr>
                      <w:rFonts w:ascii="宋体" w:hAnsi="宋体" w:cs="宋体" w:eastAsia="宋体"/>
                      <w:sz w:val="19"/>
                    </w:rPr>
                    <w:t>支持大模型</w:t>
                  </w:r>
                  <w:r>
                    <w:rPr>
                      <w:rFonts w:ascii="calibri" w:hAnsi="calibri" w:cs="calibri" w:eastAsia="calibri"/>
                      <w:sz w:val="19"/>
                    </w:rPr>
                    <w:t>ChatGPT</w:t>
                  </w:r>
                  <w:r>
                    <w:rPr>
                      <w:rFonts w:ascii="宋体" w:hAnsi="宋体" w:cs="宋体" w:eastAsia="宋体"/>
                      <w:sz w:val="19"/>
                    </w:rPr>
                    <w:t>；</w:t>
                  </w:r>
                </w:p>
                <w:p>
                  <w:pPr>
                    <w:pStyle w:val="null3"/>
                  </w:pPr>
                  <w:r>
                    <w:rPr>
                      <w:rFonts w:ascii="宋体" w:hAnsi="宋体" w:cs="宋体" w:eastAsia="宋体"/>
                      <w:sz w:val="19"/>
                    </w:rPr>
                    <w:t>四、终端开发控制器</w:t>
                  </w:r>
                </w:p>
                <w:p>
                  <w:pPr>
                    <w:pStyle w:val="null3"/>
                  </w:pPr>
                  <w:r>
                    <w:rPr>
                      <w:rFonts w:ascii="宋体" w:hAnsi="宋体" w:cs="宋体" w:eastAsia="宋体"/>
                      <w:sz w:val="19"/>
                    </w:rPr>
                    <w:t>内存：不低于</w:t>
                  </w:r>
                  <w:r>
                    <w:rPr>
                      <w:rFonts w:ascii="calibri" w:hAnsi="calibri" w:cs="calibri" w:eastAsia="calibri"/>
                      <w:sz w:val="19"/>
                    </w:rPr>
                    <w:t xml:space="preserve">16G </w:t>
                  </w:r>
                  <w:r>
                    <w:rPr>
                      <w:rFonts w:ascii="宋体" w:hAnsi="宋体" w:cs="宋体" w:eastAsia="宋体"/>
                      <w:sz w:val="19"/>
                    </w:rPr>
                    <w:t>，</w:t>
                  </w:r>
                  <w:r>
                    <w:rPr>
                      <w:rFonts w:ascii="calibri" w:hAnsi="calibri" w:cs="calibri" w:eastAsia="calibri"/>
                      <w:sz w:val="19"/>
                    </w:rPr>
                    <w:t xml:space="preserve">48GB DDR4 </w:t>
                  </w:r>
                  <w:r>
                    <w:rPr>
                      <w:rFonts w:ascii="宋体" w:hAnsi="宋体" w:cs="宋体" w:eastAsia="宋体"/>
                      <w:sz w:val="19"/>
                    </w:rPr>
                    <w:t>高速内存；</w:t>
                  </w:r>
                </w:p>
                <w:p>
                  <w:pPr>
                    <w:pStyle w:val="null3"/>
                  </w:pPr>
                  <w:r>
                    <w:rPr>
                      <w:rFonts w:ascii="宋体" w:hAnsi="宋体" w:cs="宋体" w:eastAsia="宋体"/>
                      <w:sz w:val="19"/>
                    </w:rPr>
                    <w:t>硬盘：</w:t>
                  </w:r>
                  <w:r>
                    <w:rPr>
                      <w:rFonts w:ascii="宋体" w:hAnsi="宋体" w:cs="宋体" w:eastAsia="宋体"/>
                      <w:sz w:val="19"/>
                    </w:rPr>
                    <w:t>≥</w:t>
                  </w:r>
                  <w:r>
                    <w:rPr>
                      <w:rFonts w:ascii="calibri" w:hAnsi="calibri" w:cs="calibri" w:eastAsia="calibri"/>
                      <w:sz w:val="19"/>
                    </w:rPr>
                    <w:t xml:space="preserve">512G </w:t>
                  </w:r>
                  <w:r>
                    <w:rPr>
                      <w:rFonts w:ascii="宋体" w:hAnsi="宋体" w:cs="宋体" w:eastAsia="宋体"/>
                      <w:sz w:val="19"/>
                    </w:rPr>
                    <w:t>固态硬盘；</w:t>
                  </w:r>
                </w:p>
                <w:p>
                  <w:pPr>
                    <w:pStyle w:val="null3"/>
                  </w:pPr>
                  <w:r>
                    <w:rPr>
                      <w:rFonts w:ascii="宋体" w:hAnsi="宋体" w:cs="宋体" w:eastAsia="宋体"/>
                      <w:sz w:val="19"/>
                    </w:rPr>
                    <w:t>屏幕：不小于</w:t>
                  </w:r>
                  <w:r>
                    <w:rPr>
                      <w:rFonts w:ascii="calibri" w:hAnsi="calibri" w:cs="calibri" w:eastAsia="calibri"/>
                      <w:sz w:val="19"/>
                    </w:rPr>
                    <w:t>14</w:t>
                  </w:r>
                  <w:r>
                    <w:rPr>
                      <w:rFonts w:ascii="宋体" w:hAnsi="宋体" w:cs="宋体" w:eastAsia="宋体"/>
                      <w:sz w:val="19"/>
                    </w:rPr>
                    <w:t>英寸</w:t>
                  </w:r>
                  <w:r>
                    <w:rPr>
                      <w:rFonts w:ascii="calibri" w:hAnsi="calibri" w:cs="calibri" w:eastAsia="calibri"/>
                      <w:sz w:val="19"/>
                    </w:rPr>
                    <w:t>FHD</w:t>
                  </w:r>
                  <w:r>
                    <w:rPr>
                      <w:rFonts w:ascii="宋体" w:hAnsi="宋体" w:cs="宋体" w:eastAsia="宋体"/>
                      <w:sz w:val="19"/>
                    </w:rPr>
                    <w:t>屏幕，分辨率不低于</w:t>
                  </w:r>
                  <w:r>
                    <w:rPr>
                      <w:rFonts w:ascii="calibri" w:hAnsi="calibri" w:cs="calibri" w:eastAsia="calibri"/>
                      <w:sz w:val="19"/>
                    </w:rPr>
                    <w:t>1920*1080</w:t>
                  </w:r>
                  <w:r>
                    <w:rPr>
                      <w:rFonts w:ascii="宋体" w:hAnsi="宋体" w:cs="宋体" w:eastAsia="宋体"/>
                      <w:sz w:val="19"/>
                    </w:rPr>
                    <w:t>；</w:t>
                  </w:r>
                </w:p>
                <w:p>
                  <w:pPr>
                    <w:pStyle w:val="null3"/>
                  </w:pPr>
                  <w:r>
                    <w:rPr>
                      <w:rFonts w:ascii="宋体" w:hAnsi="宋体" w:cs="宋体" w:eastAsia="宋体"/>
                      <w:sz w:val="19"/>
                    </w:rPr>
                    <w:t>通信：支持</w:t>
                  </w:r>
                  <w:r>
                    <w:rPr>
                      <w:rFonts w:ascii="calibri" w:hAnsi="calibri" w:cs="calibri" w:eastAsia="calibri"/>
                      <w:sz w:val="19"/>
                    </w:rPr>
                    <w:t>WiFi 6</w:t>
                  </w:r>
                  <w:r>
                    <w:rPr>
                      <w:rFonts w:ascii="宋体" w:hAnsi="宋体" w:cs="宋体" w:eastAsia="宋体"/>
                      <w:sz w:val="19"/>
                    </w:rPr>
                    <w:t>，配置摄像头，耳麦合一；</w:t>
                  </w:r>
                </w:p>
                <w:p>
                  <w:pPr>
                    <w:pStyle w:val="null3"/>
                  </w:pPr>
                  <w:r>
                    <w:rPr>
                      <w:rFonts w:ascii="宋体" w:hAnsi="宋体" w:cs="宋体" w:eastAsia="宋体"/>
                      <w:sz w:val="19"/>
                    </w:rPr>
                    <w:t>重量：不大于</w:t>
                  </w:r>
                  <w:r>
                    <w:rPr>
                      <w:rFonts w:ascii="calibri" w:hAnsi="calibri" w:cs="calibri" w:eastAsia="calibri"/>
                      <w:sz w:val="19"/>
                    </w:rPr>
                    <w:t>1.5kg</w:t>
                  </w:r>
                  <w:r>
                    <w:rPr>
                      <w:rFonts w:ascii="宋体" w:hAnsi="宋体" w:cs="宋体" w:eastAsia="宋体"/>
                      <w:sz w:val="19"/>
                    </w:rPr>
                    <w:t>。</w:t>
                  </w:r>
                </w:p>
                <w:p>
                  <w:pPr>
                    <w:pStyle w:val="null3"/>
                  </w:pPr>
                  <w:r>
                    <w:rPr>
                      <w:rFonts w:ascii="宋体" w:hAnsi="宋体" w:cs="宋体" w:eastAsia="宋体"/>
                      <w:sz w:val="19"/>
                    </w:rPr>
                    <w:t>五、操作终端</w:t>
                  </w:r>
                </w:p>
                <w:p>
                  <w:pPr>
                    <w:pStyle w:val="null3"/>
                  </w:pPr>
                  <w:r>
                    <w:rPr>
                      <w:rFonts w:ascii="宋体" w:hAnsi="宋体" w:cs="宋体" w:eastAsia="宋体"/>
                      <w:sz w:val="19"/>
                    </w:rPr>
                    <w:t>屏幕：不小于</w:t>
                  </w:r>
                  <w:r>
                    <w:rPr>
                      <w:rFonts w:ascii="calibri" w:hAnsi="calibri" w:cs="calibri" w:eastAsia="calibri"/>
                      <w:sz w:val="19"/>
                    </w:rPr>
                    <w:t>10.6</w:t>
                  </w:r>
                  <w:r>
                    <w:rPr>
                      <w:rFonts w:ascii="宋体" w:hAnsi="宋体" w:cs="宋体" w:eastAsia="宋体"/>
                      <w:sz w:val="19"/>
                    </w:rPr>
                    <w:t>英寸；</w:t>
                  </w:r>
                </w:p>
                <w:p>
                  <w:pPr>
                    <w:pStyle w:val="null3"/>
                  </w:pPr>
                  <w:r>
                    <w:rPr>
                      <w:rFonts w:ascii="宋体" w:hAnsi="宋体" w:cs="宋体" w:eastAsia="宋体"/>
                      <w:sz w:val="19"/>
                    </w:rPr>
                    <w:t>分辨率：不小于</w:t>
                  </w:r>
                  <w:r>
                    <w:rPr>
                      <w:rFonts w:ascii="calibri" w:hAnsi="calibri" w:cs="calibri" w:eastAsia="calibri"/>
                      <w:sz w:val="19"/>
                    </w:rPr>
                    <w:t>2000*1200</w:t>
                  </w:r>
                  <w:r>
                    <w:rPr>
                      <w:rFonts w:ascii="宋体" w:hAnsi="宋体" w:cs="宋体" w:eastAsia="宋体"/>
                      <w:sz w:val="19"/>
                    </w:rPr>
                    <w:t>；</w:t>
                  </w:r>
                </w:p>
                <w:p>
                  <w:pPr>
                    <w:pStyle w:val="null3"/>
                  </w:pPr>
                  <w:r>
                    <w:rPr>
                      <w:rFonts w:ascii="宋体" w:hAnsi="宋体" w:cs="宋体" w:eastAsia="宋体"/>
                      <w:sz w:val="19"/>
                    </w:rPr>
                    <w:t>内存容量：不小于</w:t>
                  </w:r>
                  <w:r>
                    <w:rPr>
                      <w:rFonts w:ascii="calibri" w:hAnsi="calibri" w:cs="calibri" w:eastAsia="calibri"/>
                      <w:sz w:val="19"/>
                    </w:rPr>
                    <w:t>128G</w:t>
                  </w:r>
                  <w:r>
                    <w:rPr>
                      <w:rFonts w:ascii="宋体" w:hAnsi="宋体" w:cs="宋体" w:eastAsia="宋体"/>
                      <w:sz w:val="19"/>
                    </w:rPr>
                    <w:t>；</w:t>
                  </w:r>
                </w:p>
                <w:p>
                  <w:pPr>
                    <w:pStyle w:val="null3"/>
                  </w:pPr>
                  <w:r>
                    <w:rPr>
                      <w:rFonts w:ascii="宋体" w:hAnsi="宋体" w:cs="宋体" w:eastAsia="宋体"/>
                      <w:sz w:val="19"/>
                    </w:rPr>
                    <w:t>运行内存：不小于</w:t>
                  </w:r>
                  <w:r>
                    <w:rPr>
                      <w:rFonts w:ascii="calibri" w:hAnsi="calibri" w:cs="calibri" w:eastAsia="calibri"/>
                      <w:sz w:val="19"/>
                    </w:rPr>
                    <w:t>4GB</w:t>
                  </w:r>
                  <w:r>
                    <w:rPr>
                      <w:rFonts w:ascii="宋体" w:hAnsi="宋体" w:cs="宋体" w:eastAsia="宋体"/>
                      <w:sz w:val="19"/>
                    </w:rPr>
                    <w:t>；</w:t>
                  </w:r>
                </w:p>
                <w:p>
                  <w:pPr>
                    <w:pStyle w:val="null3"/>
                  </w:pPr>
                  <w:r>
                    <w:rPr>
                      <w:rFonts w:ascii="calibri" w:hAnsi="calibri" w:cs="calibri" w:eastAsia="calibri"/>
                      <w:sz w:val="19"/>
                    </w:rPr>
                    <w:t>CPU</w:t>
                  </w:r>
                  <w:r>
                    <w:rPr>
                      <w:rFonts w:ascii="宋体" w:hAnsi="宋体" w:cs="宋体" w:eastAsia="宋体"/>
                      <w:sz w:val="19"/>
                    </w:rPr>
                    <w:t>核心数：不小于八核；</w:t>
                  </w:r>
                </w:p>
                <w:p>
                  <w:pPr>
                    <w:pStyle w:val="null3"/>
                  </w:pPr>
                  <w:r>
                    <w:rPr>
                      <w:rFonts w:ascii="宋体" w:hAnsi="宋体" w:cs="宋体" w:eastAsia="宋体"/>
                      <w:sz w:val="19"/>
                    </w:rPr>
                    <w:t>电池：不小于</w:t>
                  </w:r>
                  <w:r>
                    <w:rPr>
                      <w:rFonts w:ascii="calibri" w:hAnsi="calibri" w:cs="calibri" w:eastAsia="calibri"/>
                      <w:sz w:val="19"/>
                    </w:rPr>
                    <w:t>8000mAh</w:t>
                  </w:r>
                  <w:r>
                    <w:rPr>
                      <w:rFonts w:ascii="宋体" w:hAnsi="宋体" w:cs="宋体" w:eastAsia="宋体"/>
                      <w:sz w:val="19"/>
                    </w:rPr>
                    <w:t>，单台配置不少于</w:t>
                  </w:r>
                  <w:r>
                    <w:rPr>
                      <w:rFonts w:ascii="calibri" w:hAnsi="calibri" w:cs="calibri" w:eastAsia="calibri"/>
                      <w:sz w:val="19"/>
                    </w:rPr>
                    <w:t>XX</w:t>
                  </w:r>
                  <w:r>
                    <w:rPr>
                      <w:rFonts w:ascii="宋体" w:hAnsi="宋体" w:cs="宋体" w:eastAsia="宋体"/>
                      <w:sz w:val="19"/>
                    </w:rPr>
                    <w:t>块，单块电池续航不低于</w:t>
                  </w:r>
                  <w:r>
                    <w:rPr>
                      <w:rFonts w:ascii="calibri" w:hAnsi="calibri" w:cs="calibri" w:eastAsia="calibri"/>
                      <w:sz w:val="19"/>
                    </w:rPr>
                    <w:t>XX</w:t>
                  </w:r>
                  <w:r>
                    <w:rPr>
                      <w:rFonts w:ascii="宋体" w:hAnsi="宋体" w:cs="宋体" w:eastAsia="宋体"/>
                      <w:sz w:val="19"/>
                    </w:rPr>
                    <w:t>分钟；</w:t>
                  </w:r>
                </w:p>
                <w:p>
                  <w:pPr>
                    <w:pStyle w:val="null3"/>
                  </w:pPr>
                  <w:r>
                    <w:rPr>
                      <w:rFonts w:ascii="宋体" w:hAnsi="宋体" w:cs="宋体" w:eastAsia="宋体"/>
                      <w:sz w:val="19"/>
                    </w:rPr>
                    <w:t>六、场景布置和辅助配件</w:t>
                  </w:r>
                </w:p>
                <w:p>
                  <w:pPr>
                    <w:pStyle w:val="null3"/>
                  </w:pPr>
                  <w:r>
                    <w:rPr>
                      <w:rFonts w:ascii="calibri" w:hAnsi="calibri" w:cs="calibri" w:eastAsia="calibri"/>
                      <w:sz w:val="19"/>
                    </w:rPr>
                    <w:t>1</w:t>
                  </w:r>
                  <w:r>
                    <w:rPr>
                      <w:rFonts w:ascii="宋体" w:hAnsi="宋体" w:cs="宋体" w:eastAsia="宋体"/>
                      <w:sz w:val="19"/>
                    </w:rPr>
                    <w:t>、搭建四足机器人应用场景；</w:t>
                  </w:r>
                </w:p>
                <w:p>
                  <w:pPr>
                    <w:pStyle w:val="null3"/>
                  </w:pPr>
                  <w:r>
                    <w:rPr>
                      <w:rFonts w:ascii="calibri" w:hAnsi="calibri" w:cs="calibri" w:eastAsia="calibri"/>
                      <w:sz w:val="19"/>
                    </w:rPr>
                    <w:t>2</w:t>
                  </w:r>
                  <w:r>
                    <w:rPr>
                      <w:rFonts w:ascii="宋体" w:hAnsi="宋体" w:cs="宋体" w:eastAsia="宋体"/>
                      <w:sz w:val="19"/>
                    </w:rPr>
                    <w:t>、配置机械臂模块</w:t>
                  </w:r>
                  <w:r>
                    <w:rPr>
                      <w:rFonts w:ascii="calibri" w:hAnsi="calibri" w:cs="calibri" w:eastAsia="calibri"/>
                      <w:sz w:val="19"/>
                    </w:rPr>
                    <w:t>1</w:t>
                  </w:r>
                  <w:r>
                    <w:rPr>
                      <w:rFonts w:ascii="宋体" w:hAnsi="宋体" w:cs="宋体" w:eastAsia="宋体"/>
                      <w:sz w:val="19"/>
                    </w:rPr>
                    <w:t>个</w:t>
                  </w:r>
                </w:p>
                <w:p>
                  <w:pPr>
                    <w:pStyle w:val="null3"/>
                  </w:pPr>
                  <w:r>
                    <w:rPr>
                      <w:rFonts w:ascii="calibri" w:hAnsi="calibri" w:cs="calibri" w:eastAsia="calibri"/>
                      <w:sz w:val="19"/>
                    </w:rPr>
                    <w:t>2.1</w:t>
                  </w:r>
                  <w:r>
                    <w:rPr>
                      <w:rFonts w:ascii="宋体" w:hAnsi="宋体" w:cs="宋体" w:eastAsia="宋体"/>
                      <w:sz w:val="19"/>
                    </w:rPr>
                    <w:t>自重不大于</w:t>
                  </w:r>
                  <w:r>
                    <w:rPr>
                      <w:rFonts w:ascii="calibri" w:hAnsi="calibri" w:cs="calibri" w:eastAsia="calibri"/>
                      <w:sz w:val="19"/>
                    </w:rPr>
                    <w:t>3Kg</w:t>
                  </w:r>
                  <w:r>
                    <w:rPr>
                      <w:rFonts w:ascii="宋体" w:hAnsi="宋体" w:cs="宋体" w:eastAsia="宋体"/>
                      <w:sz w:val="19"/>
                    </w:rPr>
                    <w:t>，末端负载不低于</w:t>
                  </w:r>
                  <w:r>
                    <w:rPr>
                      <w:rFonts w:ascii="calibri" w:hAnsi="calibri" w:cs="calibri" w:eastAsia="calibri"/>
                      <w:sz w:val="19"/>
                    </w:rPr>
                    <w:t>1kg</w:t>
                  </w:r>
                  <w:r>
                    <w:rPr>
                      <w:rFonts w:ascii="宋体" w:hAnsi="宋体" w:cs="宋体" w:eastAsia="宋体"/>
                      <w:sz w:val="19"/>
                    </w:rPr>
                    <w:t>；</w:t>
                  </w:r>
                </w:p>
                <w:p>
                  <w:pPr>
                    <w:pStyle w:val="null3"/>
                  </w:pPr>
                  <w:r>
                    <w:rPr>
                      <w:rFonts w:ascii="calibri" w:hAnsi="calibri" w:cs="calibri" w:eastAsia="calibri"/>
                      <w:sz w:val="19"/>
                    </w:rPr>
                    <w:t>2.2</w:t>
                  </w:r>
                  <w:r>
                    <w:rPr>
                      <w:rFonts w:ascii="宋体" w:hAnsi="宋体" w:cs="宋体" w:eastAsia="宋体"/>
                      <w:sz w:val="19"/>
                    </w:rPr>
                    <w:t>水平延展距离不小于</w:t>
                  </w:r>
                  <w:r>
                    <w:rPr>
                      <w:rFonts w:ascii="calibri" w:hAnsi="calibri" w:cs="calibri" w:eastAsia="calibri"/>
                      <w:sz w:val="19"/>
                    </w:rPr>
                    <w:t>530mm</w:t>
                  </w:r>
                  <w:r>
                    <w:rPr>
                      <w:rFonts w:ascii="宋体" w:hAnsi="宋体" w:cs="宋体" w:eastAsia="宋体"/>
                      <w:sz w:val="19"/>
                    </w:rPr>
                    <w:t>，重复精度不大</w:t>
                  </w:r>
                  <w:r>
                    <w:rPr>
                      <w:rFonts w:ascii="calibri" w:hAnsi="calibri" w:cs="calibri" w:eastAsia="calibri"/>
                      <w:sz w:val="19"/>
                    </w:rPr>
                    <w:t>0.5mm</w:t>
                  </w:r>
                  <w:r>
                    <w:rPr>
                      <w:rFonts w:ascii="宋体" w:hAnsi="宋体" w:cs="宋体" w:eastAsia="宋体"/>
                      <w:sz w:val="19"/>
                    </w:rPr>
                    <w:t>，臂架自由度不低于</w:t>
                  </w:r>
                  <w:r>
                    <w:rPr>
                      <w:rFonts w:ascii="calibri" w:hAnsi="calibri" w:cs="calibri" w:eastAsia="calibri"/>
                      <w:sz w:val="19"/>
                    </w:rPr>
                    <w:t>6+1</w:t>
                  </w:r>
                  <w:r>
                    <w:rPr>
                      <w:rFonts w:ascii="宋体" w:hAnsi="宋体" w:cs="宋体" w:eastAsia="宋体"/>
                      <w:sz w:val="19"/>
                    </w:rPr>
                    <w:t>，舵机数量不少于</w:t>
                  </w:r>
                  <w:r>
                    <w:rPr>
                      <w:rFonts w:ascii="calibri" w:hAnsi="calibri" w:cs="calibri" w:eastAsia="calibri"/>
                      <w:sz w:val="19"/>
                    </w:rPr>
                    <w:t>7</w:t>
                  </w:r>
                  <w:r>
                    <w:rPr>
                      <w:rFonts w:ascii="宋体" w:hAnsi="宋体" w:cs="宋体" w:eastAsia="宋体"/>
                      <w:sz w:val="19"/>
                    </w:rPr>
                    <w:t>个，舵机最大扭矩值：</w:t>
                  </w:r>
                  <w:r>
                    <w:rPr>
                      <w:rFonts w:ascii="calibri" w:hAnsi="calibri" w:cs="calibri" w:eastAsia="calibri"/>
                      <w:sz w:val="19"/>
                    </w:rPr>
                    <w:t>45kg/cm~85kg/cm</w:t>
                  </w:r>
                  <w:r>
                    <w:rPr>
                      <w:rFonts w:ascii="宋体" w:hAnsi="宋体" w:cs="宋体" w:eastAsia="宋体"/>
                      <w:sz w:val="19"/>
                    </w:rPr>
                    <w:t>；</w:t>
                  </w:r>
                </w:p>
                <w:p>
                  <w:pPr>
                    <w:pStyle w:val="null3"/>
                  </w:pPr>
                  <w:r>
                    <w:rPr>
                      <w:rFonts w:ascii="calibri" w:hAnsi="calibri" w:cs="calibri" w:eastAsia="calibri"/>
                      <w:sz w:val="19"/>
                    </w:rPr>
                    <w:t>2.3</w:t>
                  </w:r>
                  <w:r>
                    <w:rPr>
                      <w:rFonts w:ascii="宋体" w:hAnsi="宋体" w:cs="宋体" w:eastAsia="宋体"/>
                      <w:sz w:val="19"/>
                    </w:rPr>
                    <w:t>通讯方式包括但不限于：</w:t>
                  </w:r>
                  <w:r>
                    <w:rPr>
                      <w:rFonts w:ascii="calibri" w:hAnsi="calibri" w:cs="calibri" w:eastAsia="calibri"/>
                      <w:sz w:val="19"/>
                    </w:rPr>
                    <w:t>USB</w:t>
                  </w:r>
                  <w:r>
                    <w:rPr>
                      <w:rFonts w:ascii="宋体" w:hAnsi="宋体" w:cs="宋体" w:eastAsia="宋体"/>
                      <w:sz w:val="19"/>
                    </w:rPr>
                    <w:t>、</w:t>
                  </w:r>
                  <w:r>
                    <w:rPr>
                      <w:rFonts w:ascii="calibri" w:hAnsi="calibri" w:cs="calibri" w:eastAsia="calibri"/>
                      <w:sz w:val="19"/>
                    </w:rPr>
                    <w:t>type-C;</w:t>
                  </w:r>
                </w:p>
                <w:p>
                  <w:pPr>
                    <w:pStyle w:val="null3"/>
                  </w:pPr>
                  <w:r>
                    <w:rPr>
                      <w:rFonts w:ascii="calibri" w:hAnsi="calibri" w:cs="calibri" w:eastAsia="calibri"/>
                      <w:sz w:val="19"/>
                    </w:rPr>
                    <w:t>2.4</w:t>
                  </w:r>
                  <w:r>
                    <w:rPr>
                      <w:rFonts w:ascii="宋体" w:hAnsi="宋体" w:cs="宋体" w:eastAsia="宋体"/>
                      <w:sz w:val="19"/>
                    </w:rPr>
                    <w:t>软件需支持外接主控控制，需支持</w:t>
                  </w:r>
                  <w:r>
                    <w:rPr>
                      <w:rFonts w:ascii="calibri" w:hAnsi="calibri" w:cs="calibri" w:eastAsia="calibri"/>
                      <w:sz w:val="19"/>
                    </w:rPr>
                    <w:t>R0S, Linux</w:t>
                  </w:r>
                  <w:r>
                    <w:rPr>
                      <w:rFonts w:ascii="宋体" w:hAnsi="宋体" w:cs="宋体" w:eastAsia="宋体"/>
                      <w:sz w:val="19"/>
                    </w:rPr>
                    <w:t>二次开发，并配备教程；</w:t>
                  </w:r>
                </w:p>
                <w:p>
                  <w:pPr>
                    <w:pStyle w:val="null3"/>
                  </w:pPr>
                  <w:r>
                    <w:rPr>
                      <w:rFonts w:ascii="calibri" w:hAnsi="calibri" w:cs="calibri" w:eastAsia="calibri"/>
                      <w:sz w:val="19"/>
                    </w:rPr>
                    <w:t>2.5</w:t>
                  </w:r>
                  <w:r>
                    <w:rPr>
                      <w:rFonts w:ascii="宋体" w:hAnsi="宋体" w:cs="宋体" w:eastAsia="宋体"/>
                      <w:sz w:val="19"/>
                    </w:rPr>
                    <w:t>机械臂各功能需包括但不限于：机械臂视觉抓取，机械臂视觉颜色分类，定点抓取与放置，机械臂运动轨迹复现等；</w:t>
                  </w:r>
                </w:p>
                <w:p>
                  <w:pPr>
                    <w:pStyle w:val="null3"/>
                  </w:pPr>
                  <w:r>
                    <w:rPr>
                      <w:rFonts w:ascii="calibri" w:hAnsi="calibri" w:cs="calibri" w:eastAsia="calibri"/>
                      <w:sz w:val="19"/>
                    </w:rPr>
                    <w:t>3</w:t>
                  </w:r>
                  <w:r>
                    <w:rPr>
                      <w:rFonts w:ascii="宋体" w:hAnsi="宋体" w:cs="宋体" w:eastAsia="宋体"/>
                      <w:sz w:val="19"/>
                    </w:rPr>
                    <w:t>、配置多线雷达模块</w:t>
                  </w:r>
                  <w:r>
                    <w:rPr>
                      <w:rFonts w:ascii="calibri" w:hAnsi="calibri" w:cs="calibri" w:eastAsia="calibri"/>
                      <w:sz w:val="19"/>
                    </w:rPr>
                    <w:t>1</w:t>
                  </w:r>
                  <w:r>
                    <w:rPr>
                      <w:rFonts w:ascii="宋体" w:hAnsi="宋体" w:cs="宋体" w:eastAsia="宋体"/>
                      <w:sz w:val="19"/>
                    </w:rPr>
                    <w:t>个</w:t>
                  </w:r>
                </w:p>
                <w:p>
                  <w:pPr>
                    <w:pStyle w:val="null3"/>
                  </w:pPr>
                  <w:r>
                    <w:rPr>
                      <w:rFonts w:ascii="calibri" w:hAnsi="calibri" w:cs="calibri" w:eastAsia="calibri"/>
                      <w:sz w:val="19"/>
                    </w:rPr>
                    <w:t>3.1</w:t>
                  </w:r>
                  <w:r>
                    <w:rPr>
                      <w:rFonts w:ascii="宋体" w:hAnsi="宋体" w:cs="宋体" w:eastAsia="宋体"/>
                      <w:sz w:val="19"/>
                    </w:rPr>
                    <w:t>多线雷达不少于</w:t>
                  </w:r>
                  <w:r>
                    <w:rPr>
                      <w:rFonts w:ascii="calibri" w:hAnsi="calibri" w:cs="calibri" w:eastAsia="calibri"/>
                      <w:sz w:val="19"/>
                    </w:rPr>
                    <w:t>16</w:t>
                  </w:r>
                  <w:r>
                    <w:rPr>
                      <w:rFonts w:ascii="宋体" w:hAnsi="宋体" w:cs="宋体" w:eastAsia="宋体"/>
                      <w:sz w:val="19"/>
                    </w:rPr>
                    <w:t>线；</w:t>
                  </w:r>
                </w:p>
                <w:p>
                  <w:pPr>
                    <w:pStyle w:val="null3"/>
                  </w:pPr>
                  <w:r>
                    <w:rPr>
                      <w:rFonts w:ascii="calibri" w:hAnsi="calibri" w:cs="calibri" w:eastAsia="calibri"/>
                      <w:sz w:val="19"/>
                    </w:rPr>
                    <w:t>3.2</w:t>
                  </w:r>
                  <w:r>
                    <w:rPr>
                      <w:rFonts w:ascii="宋体" w:hAnsi="宋体" w:cs="宋体" w:eastAsia="宋体"/>
                      <w:sz w:val="19"/>
                    </w:rPr>
                    <w:t>激光波长不得超过</w:t>
                  </w:r>
                  <w:r>
                    <w:rPr>
                      <w:rFonts w:ascii="calibri" w:hAnsi="calibri" w:cs="calibri" w:eastAsia="calibri"/>
                      <w:sz w:val="19"/>
                    </w:rPr>
                    <w:t>905nm,class1</w:t>
                  </w:r>
                  <w:r>
                    <w:rPr>
                      <w:rFonts w:ascii="宋体" w:hAnsi="宋体" w:cs="宋体" w:eastAsia="宋体"/>
                      <w:sz w:val="19"/>
                    </w:rPr>
                    <w:t>，满足人眼安全要求；</w:t>
                  </w:r>
                </w:p>
                <w:p>
                  <w:pPr>
                    <w:pStyle w:val="null3"/>
                  </w:pPr>
                  <w:r>
                    <w:rPr>
                      <w:rFonts w:ascii="calibri" w:hAnsi="calibri" w:cs="calibri" w:eastAsia="calibri"/>
                      <w:sz w:val="19"/>
                    </w:rPr>
                    <w:t>3.3</w:t>
                  </w:r>
                  <w:r>
                    <w:rPr>
                      <w:rFonts w:ascii="宋体" w:hAnsi="宋体" w:cs="宋体" w:eastAsia="宋体"/>
                      <w:sz w:val="19"/>
                    </w:rPr>
                    <w:t>测距能力：不低于</w:t>
                  </w:r>
                  <w:r>
                    <w:rPr>
                      <w:rFonts w:ascii="calibri" w:hAnsi="calibri" w:cs="calibri" w:eastAsia="calibri"/>
                      <w:sz w:val="19"/>
                    </w:rPr>
                    <w:t>150</w:t>
                  </w:r>
                  <w:r>
                    <w:rPr>
                      <w:rFonts w:ascii="宋体" w:hAnsi="宋体" w:cs="宋体" w:eastAsia="宋体"/>
                      <w:sz w:val="19"/>
                    </w:rPr>
                    <w:t>米；</w:t>
                  </w:r>
                </w:p>
                <w:p>
                  <w:pPr>
                    <w:pStyle w:val="null3"/>
                  </w:pPr>
                  <w:r>
                    <w:rPr>
                      <w:rFonts w:ascii="calibri" w:hAnsi="calibri" w:cs="calibri" w:eastAsia="calibri"/>
                      <w:sz w:val="19"/>
                    </w:rPr>
                    <w:t>3.4</w:t>
                  </w:r>
                  <w:r>
                    <w:rPr>
                      <w:rFonts w:ascii="宋体" w:hAnsi="宋体" w:cs="宋体" w:eastAsia="宋体"/>
                      <w:sz w:val="19"/>
                    </w:rPr>
                    <w:t>水平视场角</w:t>
                  </w:r>
                  <w:r>
                    <w:rPr>
                      <w:rFonts w:ascii="calibri" w:hAnsi="calibri" w:cs="calibri" w:eastAsia="calibri"/>
                      <w:sz w:val="19"/>
                    </w:rPr>
                    <w:t>/</w:t>
                  </w:r>
                  <w:r>
                    <w:rPr>
                      <w:rFonts w:ascii="宋体" w:hAnsi="宋体" w:cs="宋体" w:eastAsia="宋体"/>
                      <w:sz w:val="19"/>
                    </w:rPr>
                    <w:t>垂直视场角：不低于</w:t>
                  </w:r>
                  <w:r>
                    <w:rPr>
                      <w:rFonts w:ascii="calibri" w:hAnsi="calibri" w:cs="calibri" w:eastAsia="calibri"/>
                      <w:sz w:val="19"/>
                    </w:rPr>
                    <w:t>360</w:t>
                  </w:r>
                  <w:r>
                    <w:rPr>
                      <w:rFonts w:ascii="宋体" w:hAnsi="宋体" w:cs="宋体" w:eastAsia="宋体"/>
                      <w:sz w:val="19"/>
                    </w:rPr>
                    <w:t>°</w:t>
                  </w:r>
                  <w:r>
                    <w:rPr>
                      <w:rFonts w:ascii="calibri" w:hAnsi="calibri" w:cs="calibri" w:eastAsia="calibri"/>
                      <w:sz w:val="19"/>
                    </w:rPr>
                    <w:t>/30</w:t>
                  </w:r>
                  <w:r>
                    <w:rPr>
                      <w:rFonts w:ascii="宋体" w:hAnsi="宋体" w:cs="宋体" w:eastAsia="宋体"/>
                      <w:sz w:val="19"/>
                    </w:rPr>
                    <w:t>°；</w:t>
                  </w:r>
                  <w:r>
                    <w:rPr>
                      <w:rFonts w:ascii="calibri" w:hAnsi="calibri" w:cs="calibri" w:eastAsia="calibri"/>
                      <w:sz w:val="19"/>
                    </w:rPr>
                    <w:t>3.5</w:t>
                  </w:r>
                  <w:r>
                    <w:rPr>
                      <w:rFonts w:ascii="宋体" w:hAnsi="宋体" w:cs="宋体" w:eastAsia="宋体"/>
                      <w:sz w:val="21"/>
                    </w:rPr>
                    <w:t>配套导航算法，底层算法全开源</w:t>
                  </w:r>
                  <w:r>
                    <w:rPr>
                      <w:rFonts w:ascii="宋体" w:hAnsi="宋体" w:cs="宋体" w:eastAsia="宋体"/>
                      <w:sz w:val="19"/>
                    </w:rPr>
                    <w:t>。</w:t>
                  </w:r>
                </w:p>
              </w:tc>
            </w:tr>
            <w:tr>
              <w:tc>
                <w:tcPr>
                  <w:tcW w:type="dxa" w:w="29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both"/>
                  </w:pPr>
                  <w:r>
                    <w:rPr>
                      <w:rFonts w:ascii="calibri" w:hAnsi="calibri" w:cs="calibri" w:eastAsia="calibri"/>
                      <w:sz w:val="19"/>
                    </w:rPr>
                    <w:t>15</w:t>
                  </w:r>
                </w:p>
              </w:tc>
              <w:tc>
                <w:tcPr>
                  <w:tcW w:type="dxa" w:w="278"/>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宋体" w:hAnsi="宋体" w:cs="宋体" w:eastAsia="宋体"/>
                      <w:sz w:val="19"/>
                    </w:rPr>
                    <w:t>高性能数据分析工作站</w:t>
                  </w:r>
                </w:p>
              </w:tc>
              <w:tc>
                <w:tcPr>
                  <w:tcW w:type="dxa" w:w="1976"/>
                  <w:tcBorders>
                    <w:top w:val="none" w:color="000000" w:sz="4"/>
                    <w:left w:val="none" w:color="000000" w:sz="4"/>
                    <w:bottom w:val="single" w:color="333333" w:sz="4"/>
                    <w:right w:val="single" w:color="333333" w:sz="4"/>
                  </w:tcBorders>
                  <w:tcMar>
                    <w:top w:type="dxa" w:w="0"/>
                    <w:left w:type="dxa" w:w="0"/>
                    <w:bottom w:type="dxa" w:w="0"/>
                    <w:right w:type="dxa" w:w="0"/>
                  </w:tcMar>
                  <w:vAlign w:val="top"/>
                </w:tcPr>
                <w:p>
                  <w:pPr>
                    <w:pStyle w:val="null3"/>
                    <w:jc w:val="both"/>
                  </w:pPr>
                  <w:r>
                    <w:rPr>
                      <w:rFonts w:ascii="calibri" w:hAnsi="calibri" w:cs="calibri" w:eastAsia="calibri"/>
                      <w:sz w:val="19"/>
                    </w:rPr>
                    <w:t>1.</w:t>
                  </w:r>
                  <w:r>
                    <w:rPr>
                      <w:rFonts w:ascii="宋体" w:hAnsi="宋体" w:cs="宋体" w:eastAsia="宋体"/>
                      <w:sz w:val="19"/>
                    </w:rPr>
                    <w:t>处理器：性能不低于</w:t>
                  </w:r>
                  <w:r>
                    <w:rPr>
                      <w:rFonts w:ascii="calibri" w:hAnsi="calibri" w:cs="calibri" w:eastAsia="calibri"/>
                      <w:sz w:val="19"/>
                    </w:rPr>
                    <w:t>intel i5-12500</w:t>
                  </w:r>
                  <w:r>
                    <w:rPr>
                      <w:rFonts w:ascii="宋体" w:hAnsi="宋体" w:cs="宋体" w:eastAsia="宋体"/>
                      <w:sz w:val="19"/>
                    </w:rPr>
                    <w:t>处理器，主频</w:t>
                  </w:r>
                  <w:r>
                    <w:rPr>
                      <w:rFonts w:ascii="calibri" w:hAnsi="calibri" w:cs="calibri" w:eastAsia="calibri"/>
                      <w:sz w:val="19"/>
                    </w:rPr>
                    <w:t>≥3.0Ghz</w:t>
                  </w:r>
                  <w:r>
                    <w:rPr>
                      <w:rFonts w:ascii="宋体" w:hAnsi="宋体" w:cs="宋体" w:eastAsia="宋体"/>
                      <w:sz w:val="19"/>
                    </w:rPr>
                    <w:t>；</w:t>
                  </w:r>
                </w:p>
                <w:p>
                  <w:pPr>
                    <w:pStyle w:val="null3"/>
                    <w:jc w:val="both"/>
                  </w:pPr>
                  <w:r>
                    <w:rPr>
                      <w:rFonts w:ascii="calibri" w:hAnsi="calibri" w:cs="calibri" w:eastAsia="calibri"/>
                      <w:sz w:val="19"/>
                    </w:rPr>
                    <w:t>2.</w:t>
                  </w:r>
                  <w:r>
                    <w:rPr>
                      <w:rFonts w:ascii="宋体" w:hAnsi="宋体" w:cs="宋体" w:eastAsia="宋体"/>
                      <w:sz w:val="19"/>
                    </w:rPr>
                    <w:t>主板：性能不低于</w:t>
                  </w:r>
                  <w:r>
                    <w:rPr>
                      <w:rFonts w:ascii="calibri" w:hAnsi="calibri" w:cs="calibri" w:eastAsia="calibri"/>
                      <w:sz w:val="19"/>
                    </w:rPr>
                    <w:t>Intel H670</w:t>
                  </w:r>
                  <w:r>
                    <w:rPr>
                      <w:rFonts w:ascii="宋体" w:hAnsi="宋体" w:cs="宋体" w:eastAsia="宋体"/>
                      <w:sz w:val="19"/>
                    </w:rPr>
                    <w:t>芯片组</w:t>
                  </w:r>
                  <w:r>
                    <w:rPr>
                      <w:rFonts w:ascii="宋体" w:hAnsi="宋体" w:cs="宋体" w:eastAsia="宋体"/>
                      <w:sz w:val="19"/>
                    </w:rPr>
                    <w:t>，独立显卡；</w:t>
                  </w:r>
                </w:p>
                <w:p>
                  <w:pPr>
                    <w:pStyle w:val="null3"/>
                    <w:jc w:val="both"/>
                  </w:pPr>
                  <w:r>
                    <w:rPr>
                      <w:rFonts w:ascii="calibri" w:hAnsi="calibri" w:cs="calibri" w:eastAsia="calibri"/>
                      <w:sz w:val="19"/>
                    </w:rPr>
                    <w:t>3.</w:t>
                  </w:r>
                  <w:r>
                    <w:rPr>
                      <w:rFonts w:ascii="宋体" w:hAnsi="宋体" w:cs="宋体" w:eastAsia="宋体"/>
                      <w:sz w:val="19"/>
                    </w:rPr>
                    <w:t>内存：</w:t>
                  </w:r>
                  <w:r>
                    <w:rPr>
                      <w:rFonts w:ascii="calibri" w:hAnsi="calibri" w:cs="calibri" w:eastAsia="calibri"/>
                      <w:sz w:val="19"/>
                    </w:rPr>
                    <w:t>≥16G DDR4 3200</w:t>
                  </w:r>
                  <w:r>
                    <w:rPr>
                      <w:rFonts w:ascii="宋体" w:hAnsi="宋体" w:cs="宋体" w:eastAsia="宋体"/>
                      <w:sz w:val="19"/>
                    </w:rPr>
                    <w:t>内存；</w:t>
                  </w:r>
                </w:p>
                <w:p>
                  <w:pPr>
                    <w:pStyle w:val="null3"/>
                    <w:jc w:val="both"/>
                  </w:pPr>
                  <w:r>
                    <w:rPr>
                      <w:rFonts w:ascii="calibri" w:hAnsi="calibri" w:cs="calibri" w:eastAsia="calibri"/>
                      <w:sz w:val="19"/>
                    </w:rPr>
                    <w:t>4.</w:t>
                  </w:r>
                  <w:r>
                    <w:rPr>
                      <w:rFonts w:ascii="宋体" w:hAnsi="宋体" w:cs="宋体" w:eastAsia="宋体"/>
                      <w:sz w:val="19"/>
                    </w:rPr>
                    <w:t>硬盘：</w:t>
                  </w:r>
                  <w:r>
                    <w:rPr>
                      <w:rFonts w:ascii="calibri" w:hAnsi="calibri" w:cs="calibri" w:eastAsia="calibri"/>
                      <w:sz w:val="19"/>
                    </w:rPr>
                    <w:t xml:space="preserve">≥256G m.2 </w:t>
                  </w:r>
                  <w:r>
                    <w:rPr>
                      <w:rFonts w:ascii="宋体" w:hAnsi="宋体" w:cs="宋体" w:eastAsia="宋体"/>
                      <w:sz w:val="19"/>
                    </w:rPr>
                    <w:t>固态硬盘</w:t>
                  </w:r>
                  <w:r>
                    <w:rPr>
                      <w:rFonts w:ascii="宋体" w:hAnsi="宋体" w:cs="宋体" w:eastAsia="宋体"/>
                      <w:sz w:val="19"/>
                    </w:rPr>
                    <w:t>，</w:t>
                  </w:r>
                  <w:r>
                    <w:rPr>
                      <w:rFonts w:ascii="calibri" w:hAnsi="calibri" w:cs="calibri" w:eastAsia="calibri"/>
                      <w:sz w:val="19"/>
                    </w:rPr>
                    <w:t>≥</w:t>
                  </w:r>
                  <w:r>
                    <w:rPr>
                      <w:rFonts w:ascii="calibri" w:hAnsi="calibri" w:cs="calibri" w:eastAsia="calibri"/>
                      <w:sz w:val="19"/>
                    </w:rPr>
                    <w:t>1T</w:t>
                  </w:r>
                  <w:r>
                    <w:rPr>
                      <w:rFonts w:ascii="宋体" w:hAnsi="宋体" w:cs="宋体" w:eastAsia="宋体"/>
                      <w:sz w:val="19"/>
                    </w:rPr>
                    <w:t>的机械硬盘；</w:t>
                  </w:r>
                </w:p>
                <w:p>
                  <w:pPr>
                    <w:pStyle w:val="null3"/>
                    <w:jc w:val="both"/>
                  </w:pPr>
                  <w:r>
                    <w:rPr>
                      <w:rFonts w:ascii="calibri" w:hAnsi="calibri" w:cs="calibri" w:eastAsia="calibri"/>
                      <w:sz w:val="19"/>
                    </w:rPr>
                    <w:t>5.</w:t>
                  </w:r>
                  <w:r>
                    <w:rPr>
                      <w:rFonts w:ascii="宋体" w:hAnsi="宋体" w:cs="宋体" w:eastAsia="宋体"/>
                      <w:sz w:val="19"/>
                    </w:rPr>
                    <w:t>网卡：主板集成</w:t>
                  </w:r>
                  <w:r>
                    <w:rPr>
                      <w:rFonts w:ascii="calibri" w:hAnsi="calibri" w:cs="calibri" w:eastAsia="calibri"/>
                      <w:sz w:val="19"/>
                    </w:rPr>
                    <w:t>1000M</w:t>
                  </w:r>
                  <w:r>
                    <w:rPr>
                      <w:rFonts w:ascii="宋体" w:hAnsi="宋体" w:cs="宋体" w:eastAsia="宋体"/>
                      <w:sz w:val="19"/>
                    </w:rPr>
                    <w:t>以太网卡；</w:t>
                  </w:r>
                </w:p>
                <w:p>
                  <w:pPr>
                    <w:pStyle w:val="null3"/>
                    <w:jc w:val="both"/>
                  </w:pPr>
                  <w:r>
                    <w:rPr>
                      <w:rFonts w:ascii="calibri" w:hAnsi="calibri" w:cs="calibri" w:eastAsia="calibri"/>
                      <w:sz w:val="19"/>
                    </w:rPr>
                    <w:t>6.</w:t>
                  </w:r>
                  <w:r>
                    <w:rPr>
                      <w:rFonts w:ascii="宋体" w:hAnsi="宋体" w:cs="宋体" w:eastAsia="宋体"/>
                      <w:sz w:val="19"/>
                    </w:rPr>
                    <w:t>端口：</w:t>
                  </w:r>
                  <w:r>
                    <w:rPr>
                      <w:rFonts w:ascii="calibri" w:hAnsi="calibri" w:cs="calibri" w:eastAsia="calibri"/>
                      <w:sz w:val="19"/>
                    </w:rPr>
                    <w:t>≥2</w:t>
                  </w:r>
                  <w:r>
                    <w:rPr>
                      <w:rFonts w:ascii="宋体" w:hAnsi="宋体" w:cs="宋体" w:eastAsia="宋体"/>
                      <w:sz w:val="19"/>
                    </w:rPr>
                    <w:t>个</w:t>
                  </w:r>
                  <w:r>
                    <w:rPr>
                      <w:rFonts w:ascii="calibri" w:hAnsi="calibri" w:cs="calibri" w:eastAsia="calibri"/>
                      <w:sz w:val="19"/>
                    </w:rPr>
                    <w:t>PCIe</w:t>
                  </w:r>
                  <w:r>
                    <w:rPr>
                      <w:rFonts w:ascii="宋体" w:hAnsi="宋体" w:cs="宋体" w:eastAsia="宋体"/>
                      <w:sz w:val="19"/>
                    </w:rPr>
                    <w:t>，</w:t>
                  </w:r>
                  <w:r>
                    <w:rPr>
                      <w:rFonts w:ascii="calibri" w:hAnsi="calibri" w:cs="calibri" w:eastAsia="calibri"/>
                      <w:sz w:val="19"/>
                    </w:rPr>
                    <w:t>≥1</w:t>
                  </w:r>
                  <w:r>
                    <w:rPr>
                      <w:rFonts w:ascii="宋体" w:hAnsi="宋体" w:cs="宋体" w:eastAsia="宋体"/>
                      <w:sz w:val="19"/>
                    </w:rPr>
                    <w:t>个</w:t>
                  </w:r>
                  <w:r>
                    <w:rPr>
                      <w:rFonts w:ascii="calibri" w:hAnsi="calibri" w:cs="calibri" w:eastAsia="calibri"/>
                      <w:sz w:val="19"/>
                    </w:rPr>
                    <w:t>PCI</w:t>
                  </w:r>
                  <w:r>
                    <w:rPr>
                      <w:rFonts w:ascii="宋体" w:hAnsi="宋体" w:cs="宋体" w:eastAsia="宋体"/>
                      <w:sz w:val="19"/>
                    </w:rPr>
                    <w:t>，</w:t>
                  </w:r>
                  <w:r>
                    <w:rPr>
                      <w:rFonts w:ascii="calibri" w:hAnsi="calibri" w:cs="calibri" w:eastAsia="calibri"/>
                      <w:sz w:val="19"/>
                    </w:rPr>
                    <w:t>≥2</w:t>
                  </w:r>
                  <w:r>
                    <w:rPr>
                      <w:rFonts w:ascii="宋体" w:hAnsi="宋体" w:cs="宋体" w:eastAsia="宋体"/>
                      <w:sz w:val="19"/>
                    </w:rPr>
                    <w:t>个</w:t>
                  </w:r>
                  <w:r>
                    <w:rPr>
                      <w:rFonts w:ascii="calibri" w:hAnsi="calibri" w:cs="calibri" w:eastAsia="calibri"/>
                      <w:sz w:val="19"/>
                    </w:rPr>
                    <w:t>M.2</w:t>
                  </w:r>
                  <w:r>
                    <w:rPr>
                      <w:rFonts w:ascii="宋体" w:hAnsi="宋体" w:cs="宋体" w:eastAsia="宋体"/>
                      <w:sz w:val="19"/>
                    </w:rPr>
                    <w:t>插槽；</w:t>
                  </w:r>
                  <w:r>
                    <w:rPr>
                      <w:rFonts w:ascii="calibri" w:hAnsi="calibri" w:cs="calibri" w:eastAsia="calibri"/>
                      <w:sz w:val="19"/>
                    </w:rPr>
                    <w:t>≥6</w:t>
                  </w:r>
                  <w:r>
                    <w:rPr>
                      <w:rFonts w:ascii="宋体" w:hAnsi="宋体" w:cs="宋体" w:eastAsia="宋体"/>
                      <w:sz w:val="19"/>
                    </w:rPr>
                    <w:t>个</w:t>
                  </w:r>
                  <w:r>
                    <w:rPr>
                      <w:rFonts w:ascii="calibri" w:hAnsi="calibri" w:cs="calibri" w:eastAsia="calibri"/>
                      <w:sz w:val="19"/>
                    </w:rPr>
                    <w:t>USB 3.2</w:t>
                  </w:r>
                  <w:r>
                    <w:rPr>
                      <w:rFonts w:ascii="宋体" w:hAnsi="宋体" w:cs="宋体" w:eastAsia="宋体"/>
                      <w:sz w:val="19"/>
                    </w:rPr>
                    <w:t>，</w:t>
                  </w:r>
                  <w:r>
                    <w:rPr>
                      <w:rFonts w:ascii="calibri" w:hAnsi="calibri" w:cs="calibri" w:eastAsia="calibri"/>
                      <w:sz w:val="19"/>
                    </w:rPr>
                    <w:t>≥2</w:t>
                  </w:r>
                  <w:r>
                    <w:rPr>
                      <w:rFonts w:ascii="宋体" w:hAnsi="宋体" w:cs="宋体" w:eastAsia="宋体"/>
                      <w:sz w:val="19"/>
                    </w:rPr>
                    <w:t>个</w:t>
                  </w:r>
                  <w:r>
                    <w:rPr>
                      <w:rFonts w:ascii="calibri" w:hAnsi="calibri" w:cs="calibri" w:eastAsia="calibri"/>
                      <w:sz w:val="19"/>
                    </w:rPr>
                    <w:t>USB2.0</w:t>
                  </w:r>
                  <w:r>
                    <w:rPr>
                      <w:rFonts w:ascii="宋体" w:hAnsi="宋体" w:cs="宋体" w:eastAsia="宋体"/>
                      <w:sz w:val="19"/>
                    </w:rPr>
                    <w:t>，</w:t>
                  </w:r>
                  <w:r>
                    <w:rPr>
                      <w:rFonts w:ascii="calibri" w:hAnsi="calibri" w:cs="calibri" w:eastAsia="calibri"/>
                      <w:sz w:val="19"/>
                    </w:rPr>
                    <w:t>≥1</w:t>
                  </w:r>
                  <w:r>
                    <w:rPr>
                      <w:rFonts w:ascii="宋体" w:hAnsi="宋体" w:cs="宋体" w:eastAsia="宋体"/>
                      <w:sz w:val="19"/>
                    </w:rPr>
                    <w:t>个</w:t>
                  </w:r>
                  <w:r>
                    <w:rPr>
                      <w:rFonts w:ascii="calibri" w:hAnsi="calibri" w:cs="calibri" w:eastAsia="calibri"/>
                      <w:sz w:val="19"/>
                    </w:rPr>
                    <w:t>VGA</w:t>
                  </w:r>
                  <w:r>
                    <w:rPr>
                      <w:rFonts w:ascii="宋体" w:hAnsi="宋体" w:cs="宋体" w:eastAsia="宋体"/>
                      <w:sz w:val="19"/>
                    </w:rPr>
                    <w:t>，</w:t>
                  </w:r>
                  <w:r>
                    <w:rPr>
                      <w:rFonts w:ascii="calibri" w:hAnsi="calibri" w:cs="calibri" w:eastAsia="calibri"/>
                      <w:sz w:val="19"/>
                    </w:rPr>
                    <w:t>≥1</w:t>
                  </w:r>
                  <w:r>
                    <w:rPr>
                      <w:rFonts w:ascii="宋体" w:hAnsi="宋体" w:cs="宋体" w:eastAsia="宋体"/>
                      <w:sz w:val="19"/>
                    </w:rPr>
                    <w:t>个</w:t>
                  </w:r>
                  <w:r>
                    <w:rPr>
                      <w:rFonts w:ascii="calibri" w:hAnsi="calibri" w:cs="calibri" w:eastAsia="calibri"/>
                      <w:sz w:val="19"/>
                    </w:rPr>
                    <w:t>HDMI</w:t>
                  </w:r>
                  <w:r>
                    <w:rPr>
                      <w:rFonts w:ascii="宋体" w:hAnsi="宋体" w:cs="宋体" w:eastAsia="宋体"/>
                      <w:sz w:val="19"/>
                    </w:rPr>
                    <w:t>接口，</w:t>
                  </w:r>
                  <w:r>
                    <w:rPr>
                      <w:rFonts w:ascii="calibri" w:hAnsi="calibri" w:cs="calibri" w:eastAsia="calibri"/>
                      <w:sz w:val="19"/>
                    </w:rPr>
                    <w:t>≥1</w:t>
                  </w:r>
                  <w:r>
                    <w:rPr>
                      <w:rFonts w:ascii="宋体" w:hAnsi="宋体" w:cs="宋体" w:eastAsia="宋体"/>
                      <w:sz w:val="19"/>
                    </w:rPr>
                    <w:t>个串口；</w:t>
                  </w:r>
                </w:p>
                <w:p>
                  <w:pPr>
                    <w:pStyle w:val="null3"/>
                    <w:jc w:val="both"/>
                  </w:pPr>
                  <w:r>
                    <w:rPr>
                      <w:rFonts w:ascii="calibri" w:hAnsi="calibri" w:cs="calibri" w:eastAsia="calibri"/>
                      <w:sz w:val="19"/>
                    </w:rPr>
                    <w:t>7.</w:t>
                  </w:r>
                  <w:r>
                    <w:rPr>
                      <w:rFonts w:ascii="宋体" w:hAnsi="宋体" w:cs="宋体" w:eastAsia="宋体"/>
                      <w:sz w:val="19"/>
                    </w:rPr>
                    <w:t>键鼠：原厂</w:t>
                  </w:r>
                  <w:r>
                    <w:rPr>
                      <w:rFonts w:ascii="calibri" w:hAnsi="calibri" w:cs="calibri" w:eastAsia="calibri"/>
                      <w:sz w:val="19"/>
                    </w:rPr>
                    <w:t>USB</w:t>
                  </w:r>
                  <w:r>
                    <w:rPr>
                      <w:rFonts w:ascii="宋体" w:hAnsi="宋体" w:cs="宋体" w:eastAsia="宋体"/>
                      <w:sz w:val="19"/>
                    </w:rPr>
                    <w:t>接口键鼠</w:t>
                  </w:r>
                  <w:r>
                    <w:rPr>
                      <w:rFonts w:ascii="宋体" w:hAnsi="宋体" w:cs="宋体" w:eastAsia="宋体"/>
                      <w:sz w:val="19"/>
                    </w:rPr>
                    <w:t>套装</w:t>
                  </w:r>
                  <w:r>
                    <w:rPr>
                      <w:rFonts w:ascii="宋体" w:hAnsi="宋体" w:cs="宋体" w:eastAsia="宋体"/>
                      <w:sz w:val="19"/>
                    </w:rPr>
                    <w:t>；</w:t>
                  </w:r>
                </w:p>
                <w:p>
                  <w:pPr>
                    <w:pStyle w:val="null3"/>
                    <w:jc w:val="both"/>
                  </w:pPr>
                  <w:r>
                    <w:rPr>
                      <w:rFonts w:ascii="calibri" w:hAnsi="calibri" w:cs="calibri" w:eastAsia="calibri"/>
                      <w:sz w:val="19"/>
                    </w:rPr>
                    <w:t>8</w:t>
                  </w:r>
                  <w:r>
                    <w:rPr>
                      <w:rFonts w:ascii="calibri" w:hAnsi="calibri" w:cs="calibri" w:eastAsia="calibri"/>
                      <w:sz w:val="19"/>
                    </w:rPr>
                    <w:t>.</w:t>
                  </w:r>
                  <w:r>
                    <w:rPr>
                      <w:rFonts w:ascii="宋体" w:hAnsi="宋体" w:cs="宋体" w:eastAsia="宋体"/>
                      <w:sz w:val="19"/>
                    </w:rPr>
                    <w:t>软件：</w:t>
                  </w:r>
                  <w:r>
                    <w:rPr>
                      <w:rFonts w:ascii="宋体" w:hAnsi="宋体" w:cs="宋体" w:eastAsia="宋体"/>
                      <w:sz w:val="19"/>
                    </w:rPr>
                    <w:t>预装正版</w:t>
                  </w:r>
                  <w:r>
                    <w:rPr>
                      <w:rFonts w:ascii="calibri" w:hAnsi="calibri" w:cs="calibri" w:eastAsia="calibri"/>
                      <w:sz w:val="19"/>
                    </w:rPr>
                    <w:t>windows11 64</w:t>
                  </w:r>
                  <w:r>
                    <w:rPr>
                      <w:rFonts w:ascii="宋体" w:hAnsi="宋体" w:cs="宋体" w:eastAsia="宋体"/>
                      <w:sz w:val="19"/>
                    </w:rPr>
                    <w:t>位操作系统；</w:t>
                  </w:r>
                </w:p>
                <w:p>
                  <w:pPr>
                    <w:pStyle w:val="null3"/>
                    <w:jc w:val="both"/>
                  </w:pPr>
                  <w:r>
                    <w:rPr>
                      <w:rFonts w:ascii="calibri" w:hAnsi="calibri" w:cs="calibri" w:eastAsia="calibri"/>
                      <w:sz w:val="19"/>
                    </w:rPr>
                    <w:t>9</w:t>
                  </w:r>
                  <w:r>
                    <w:rPr>
                      <w:rFonts w:ascii="calibri" w:hAnsi="calibri" w:cs="calibri" w:eastAsia="calibri"/>
                      <w:sz w:val="19"/>
                    </w:rPr>
                    <w:t>.</w:t>
                  </w:r>
                  <w:r>
                    <w:rPr>
                      <w:rFonts w:ascii="宋体" w:hAnsi="宋体" w:cs="宋体" w:eastAsia="宋体"/>
                      <w:sz w:val="19"/>
                    </w:rPr>
                    <w:t>显示器：不</w:t>
                  </w:r>
                  <w:r>
                    <w:rPr>
                      <w:rFonts w:ascii="宋体" w:hAnsi="宋体" w:cs="宋体" w:eastAsia="宋体"/>
                      <w:sz w:val="19"/>
                    </w:rPr>
                    <w:t>小</w:t>
                  </w:r>
                  <w:r>
                    <w:rPr>
                      <w:rFonts w:ascii="宋体" w:hAnsi="宋体" w:cs="宋体" w:eastAsia="宋体"/>
                      <w:sz w:val="19"/>
                    </w:rPr>
                    <w:t>于</w:t>
                  </w:r>
                  <w:r>
                    <w:rPr>
                      <w:rFonts w:ascii="calibri" w:hAnsi="calibri" w:cs="calibri" w:eastAsia="calibri"/>
                      <w:sz w:val="19"/>
                    </w:rPr>
                    <w:t>2</w:t>
                  </w:r>
                  <w:r>
                    <w:rPr>
                      <w:rFonts w:ascii="calibri" w:hAnsi="calibri" w:cs="calibri" w:eastAsia="calibri"/>
                      <w:sz w:val="19"/>
                    </w:rPr>
                    <w:t>3.8</w:t>
                  </w:r>
                  <w:r>
                    <w:rPr>
                      <w:rFonts w:ascii="宋体" w:hAnsi="宋体" w:cs="宋体" w:eastAsia="宋体"/>
                      <w:sz w:val="19"/>
                    </w:rPr>
                    <w:t>英寸</w:t>
                  </w:r>
                  <w:r>
                    <w:rPr>
                      <w:rFonts w:ascii="calibri" w:hAnsi="calibri" w:cs="calibri" w:eastAsia="calibri"/>
                      <w:sz w:val="19"/>
                    </w:rPr>
                    <w:t>75Hz1080p</w:t>
                  </w:r>
                  <w:r>
                    <w:rPr>
                      <w:rFonts w:ascii="宋体" w:hAnsi="宋体" w:cs="宋体" w:eastAsia="宋体"/>
                      <w:sz w:val="19"/>
                    </w:rPr>
                    <w:t>高清屏</w:t>
                  </w:r>
                  <w:r>
                    <w:rPr>
                      <w:rFonts w:ascii="宋体" w:hAnsi="宋体" w:cs="宋体" w:eastAsia="宋体"/>
                      <w:sz w:val="19"/>
                    </w:rPr>
                    <w:t>；</w:t>
                  </w:r>
                </w:p>
                <w:p>
                  <w:pPr>
                    <w:pStyle w:val="null3"/>
                    <w:jc w:val="both"/>
                  </w:pPr>
                  <w:r>
                    <w:rPr>
                      <w:rFonts w:ascii="calibri" w:hAnsi="calibri" w:cs="calibri" w:eastAsia="calibri"/>
                      <w:sz w:val="19"/>
                    </w:rPr>
                    <w:t>10.</w:t>
                  </w:r>
                  <w:r>
                    <w:rPr>
                      <w:rFonts w:ascii="宋体" w:hAnsi="宋体" w:cs="宋体" w:eastAsia="宋体"/>
                      <w:sz w:val="19"/>
                    </w:rPr>
                    <w:t>预装一键还原功能。</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合同签订后30日内到货安装调试完毕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所有产品安装调试完成并验收合格后 ，按照培训计划，完成培训，并达到采购人要求 </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项目验收分为初验和终验两阶段。 a.初验：货物到达交货地点后，开箱验收，对货物名称、厂家、数量、品种、型号、规格等外观进行核对、检验。如果核对无误，采购人或采购人指定使用单位在到货签收单上签字，到货签收单只作为外观检查的依据。如果在开箱检验中发现货物有任何短少、缺损、缺陷或与合同规定不符，可视为开箱验收不合格，采购人有权拒绝接收，中标人应无条件退换货直至合格，并承担逾期交货的违约责任，赔偿采购人损失。 b.终验：验收小组按采购文件及合同中的采购参数内容验收核对登记后方可进行安装调试，所有货物安装完毕，完成首轮培训后，在投入正常使用10个工作日后，进行终验。验收合格后签发验收合格单。 （2）验收依据 a.合同文本及合同补充文件（条款）。 b.公开招标文件。 c.成交中标人的响应文件。 d.合同货物清单。 （3）交付与验收地点：指定地点。</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本项目软件及硬件质保5年。中标人接到采购人反映电话后，1小时内响应，6小时内派技术人员到现场12小时解决问题，如出现超过72小时维修不好，中标人应向采购人免费提供同类新产品替代，以保证采购人的正常使用。 (2)质保期内免费提供正常使用的整机质保服务，软件系统提供终身免费升级服务。 (3)供应设备经过双方检验认可后,签署验收报告,产品保修期自验收合格之日起计算,由中标人提供产品保修文件。 (4)质保期内所有维修服务均由中标人免费上门取、送、修,中标人需提供设备维修维护所需备品备件清单及价格表，安装调试1个月内,如有质量问题,设备整机无条件退换货并提供备件以保证教学正常开展。在保修期内,任何质量问题,中标人负责免费维修。 (5)质保期过后需换件时,应提供原装器件,并按成本价收费。</w:t>
      </w:r>
    </w:p>
    <w:p>
      <w:pPr>
        <w:pStyle w:val="null3"/>
        <w:outlineLvl w:val="3"/>
      </w:pPr>
      <w:r>
        <w:rPr>
          <w:sz w:val="24"/>
          <w:b/>
        </w:rPr>
        <w:t>3.4.8违约责任与解决争议的方法</w:t>
      </w:r>
    </w:p>
    <w:p>
      <w:pPr>
        <w:pStyle w:val="null3"/>
      </w:pPr>
      <w:r>
        <w:rPr/>
        <w:t>采购包1：</w:t>
      </w:r>
    </w:p>
    <w:p>
      <w:pPr>
        <w:pStyle w:val="null3"/>
      </w:pPr>
      <w:r>
        <w:rPr/>
        <w:t>在履行本合同过程中，如采购人、供应商双方发生争议，协商解决；如双方达不成协议，向具有管辖权的人民法院提起诉讼。</w:t>
      </w:r>
    </w:p>
    <w:p>
      <w:pPr>
        <w:pStyle w:val="null3"/>
        <w:jc w:val="left"/>
        <w:outlineLvl w:val="2"/>
      </w:pPr>
      <w:r>
        <w:rPr>
          <w:sz w:val="28"/>
          <w:b/>
        </w:rPr>
        <w:t>3.5其他要求</w:t>
      </w:r>
    </w:p>
    <w:p>
      <w:pPr>
        <w:pStyle w:val="null3"/>
      </w:pPr>
      <w:r>
        <w:rPr/>
        <w:t>1、培训服务要求 中标人须负责开展培训服务，明确各阶段详实培训计划，包括但不限于对教师、设备管理人员等进行免费培训服务。培训内容包括软件安装及使用、维护方法，各种设备的初始化及故障诊断、定位和排除技能等。培训次数不少于5次，每次时长不少于2小时，达到熟练使用的效果，后期五年质保期内，每学期培训不少于一次。免费提供相关主要设备的操作流程、使用手册、维修手册及相关教学电子资源等。 2、（1）供应商需要在线提交所有通过电子化交易平台实施的政府采购项目的投标文件，同时，线下提交纸质投标文件正本壹份、副本贰份。若电子投标文件与纸质投标文件不一致的，以电子投标文件为准。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（4）纸质投标文件可邮寄递交，应于递交投标文件截止时间前邮寄到（陕西卓佲项目管理有限公司）。 3、投标保证金注意事项： （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 shanxizhuoming_zb@163.com（邮件命名：项目编号），并将保函原件单独递交至代理机构财务；投标人应在投标文件中附保函复印件。保函必须由具有开具投标保函资格的单位开具；若供应商违约，开具保函单位承担连带责任； （2）投标保证金的提交金额、时间不满足招标文件要求的，投标无效； （3）投标保证金以采购代理机构到账凭证为准，投标人无需更换交纳凭证，由采购代理机构统一提供。 （4）未按指定账户提交的，我公司将退回，投标人须在文件递交截止时间前按照指定账户再次提交。 4、因文件关于合同签订时间无法修改，特在此处说明，中标人应当在中标通知书发出之日起25日内与采购人签订政府采购合同。 5、核心产品： 本项目核心产品为：人工智能实验箱</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 2023年6月（含6月）以来至少一个月的纳税证明或完税证明（时间以税款所属日期为准），依法免税的单位应提供相关证明材料</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 2023年6月（含6月）以来至少一个月的社会保障资金缴存单据或社保机构开具的社会保险参保缴费情况证明。依法不需要缴纳社会保障资金的供应商应提供相关文件证明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参加采购活动前 3 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非法定代表人参加投标的，须提供法定代表人委托授权书及被授权人身份证，法定代表人参加投标时,只须提供法定代表人身份证</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本项目不接受联合体响应</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响应报价未超过采购预算或最高限价(合格)，响应报价超过采购预算或最高限价(不合格)</w:t>
            </w:r>
          </w:p>
        </w:tc>
        <w:tc>
          <w:tcPr>
            <w:tcW w:type="dxa" w:w="1661"/>
          </w:tcPr>
          <w:p>
            <w:pPr>
              <w:pStyle w:val="null3"/>
            </w:pPr>
            <w:r>
              <w:rPr/>
              <w:t>开标一览表 投标文件封面</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交货时间满足招标文件要求(合格)，交货时间不满足招标文件要求(不合格)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质保期满足招标文件最低要求(合格)，质保期不满足招标文件最低要求(不合格)</w:t>
            </w:r>
          </w:p>
        </w:tc>
        <w:tc>
          <w:tcPr>
            <w:tcW w:type="dxa" w:w="1661"/>
          </w:tcPr>
          <w:p>
            <w:pPr>
              <w:pStyle w:val="null3"/>
            </w:pPr>
            <w:r>
              <w:rPr/>
              <w:t>商务应答表 投标文件封面</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响应文件的签署、盖章符合招标文件要求(合格)，响应文件的签署、盖章不符合招标文件要求 (不合格)</w:t>
            </w:r>
          </w:p>
        </w:tc>
        <w:tc>
          <w:tcPr>
            <w:tcW w:type="dxa" w:w="1661"/>
          </w:tcPr>
          <w:p>
            <w:pPr>
              <w:pStyle w:val="null3"/>
            </w:pPr>
            <w:r>
              <w:rPr/>
              <w:t>开标一览表 投标函 中小企业声明函 商务应答表 供应商资格要求 标的清单 投标文件封面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响应文件投标有效期符合招标文件要求的(合格)，响应文件无投标有效期或有效期达不到招标 文件要求的(不合格)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供应商按照招标文件要求缴纳投标保证金的(合格)，供应商未按照招标文件要求缴纳投标保证金或投标保证金缴纳金额少于招标文件要求的(不合格)</w:t>
            </w:r>
          </w:p>
        </w:tc>
        <w:tc>
          <w:tcPr>
            <w:tcW w:type="dxa" w:w="1661"/>
          </w:tcPr>
          <w:p>
            <w:pPr>
              <w:pStyle w:val="null3"/>
            </w:pPr>
            <w:r>
              <w:rPr/>
              <w:t>供应商认为有必要说明的其他问题 投标文件封面</w:t>
            </w:r>
          </w:p>
        </w:tc>
      </w:tr>
      <w:tr>
        <w:tc>
          <w:tcPr>
            <w:tcW w:type="dxa" w:w="831"/>
          </w:tcPr>
          <w:p>
            <w:pPr>
              <w:pStyle w:val="null3"/>
            </w:pPr>
            <w:r>
              <w:rPr/>
              <w:t>8</w:t>
            </w:r>
          </w:p>
        </w:tc>
        <w:tc>
          <w:tcPr>
            <w:tcW w:type="dxa" w:w="2492"/>
          </w:tcPr>
          <w:p>
            <w:pPr>
              <w:pStyle w:val="null3"/>
            </w:pPr>
            <w:r>
              <w:rPr/>
              <w:t>响应文件含有采购人不能接受的附加条件的</w:t>
            </w:r>
          </w:p>
        </w:tc>
        <w:tc>
          <w:tcPr>
            <w:tcW w:type="dxa" w:w="3322"/>
          </w:tcPr>
          <w:p>
            <w:pPr>
              <w:pStyle w:val="null3"/>
            </w:pPr>
            <w:r>
              <w:rPr/>
              <w:t>响应文件没有采购人不能接受的附加条件的（合格）响应文件含有采购人不能接受的附加条件的（不合格）</w:t>
            </w:r>
          </w:p>
        </w:tc>
        <w:tc>
          <w:tcPr>
            <w:tcW w:type="dxa" w:w="1661"/>
          </w:tcPr>
          <w:p>
            <w:pPr>
              <w:pStyle w:val="null3"/>
            </w:pPr>
            <w:r>
              <w:rPr/>
              <w:t>商务应答表 投标文件封面</w:t>
            </w:r>
          </w:p>
        </w:tc>
      </w:tr>
      <w:tr>
        <w:tc>
          <w:tcPr>
            <w:tcW w:type="dxa" w:w="831"/>
          </w:tcPr>
          <w:p>
            <w:pPr>
              <w:pStyle w:val="null3"/>
            </w:pPr>
            <w:r>
              <w:rPr/>
              <w:t>9</w:t>
            </w:r>
          </w:p>
        </w:tc>
        <w:tc>
          <w:tcPr>
            <w:tcW w:type="dxa" w:w="2492"/>
          </w:tcPr>
          <w:p>
            <w:pPr>
              <w:pStyle w:val="null3"/>
            </w:pPr>
            <w:r>
              <w:rPr/>
              <w:t>法律、法规和采购文件规定的其他无效情形</w:t>
            </w:r>
          </w:p>
        </w:tc>
        <w:tc>
          <w:tcPr>
            <w:tcW w:type="dxa" w:w="3322"/>
          </w:tcPr>
          <w:p>
            <w:pPr>
              <w:pStyle w:val="null3"/>
            </w:pPr>
            <w:r>
              <w:rPr/>
              <w:t>不存在法律、法规和采购文件规定的其他无效情形（合格），存在法律、法规和采购文件规定的其他无效情形（不合格）</w:t>
            </w:r>
          </w:p>
        </w:tc>
        <w:tc>
          <w:tcPr>
            <w:tcW w:type="dxa" w:w="1661"/>
          </w:tcPr>
          <w:p>
            <w:pPr>
              <w:pStyle w:val="null3"/>
            </w:pPr>
            <w:r>
              <w:rPr/>
              <w:t>投标函 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技术响应性</w:t>
            </w:r>
          </w:p>
        </w:tc>
        <w:tc>
          <w:tcPr>
            <w:tcW w:type="dxa" w:w="2492"/>
          </w:tcPr>
          <w:p>
            <w:pPr>
              <w:pStyle w:val="null3"/>
            </w:pPr>
            <w:r>
              <w:rPr/>
              <w:t>技术响应性：所投产品符合使用需求，配置完整合理，其型号、技术参数清晰明确，根据所投产品的技术指标和性能对招标文件的响应程度计分。全部满足得30分，“▲”参数一项不满足扣2分，其他参数为普通参数，一项不满足扣1分，扣完为止。标“▲”项参数为重要技术参数，应提供相应的证明材料且标明证明文件对应响应章节所在目录及页码）。 加分项（6分）：在全部参数无负偏离的情况下，投标设备（产品）的“▲”项经评定符合实质性优于采购需求、佐证材料齐全完整，每项加1分，最多6分。 注：▲参数必须提供佐证材料（包括但不限于产品彩页、检测报告、功能截图、厂家盖章的说明书等）</w:t>
            </w:r>
          </w:p>
        </w:tc>
        <w:tc>
          <w:tcPr>
            <w:tcW w:type="dxa" w:w="831"/>
          </w:tcPr>
          <w:p>
            <w:pPr>
              <w:pStyle w:val="null3"/>
              <w:jc w:val="right"/>
            </w:pPr>
            <w:r>
              <w:rPr/>
              <w:t>36.0000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提供主要产品武器系统与工程专业创新实践教学平台、人工智能无人机、智能轮式机器人、霍尔效应试验仪、人工智能实验箱、仿生四足机器人的合法来源渠道证明文件（包括但不限于销售协议、代理协议、原厂授权等，供应商若为所投产品制造商须提供制造商声明函），提供一个产品得1分，最高计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有具体的项目组织实施方案，资金等保障措施可靠，能够保证按期供货。内容包含：1、项目实验室设备的布局方案。2、项目实验室设备的安装环境方案。3、项目实验室设备的网络布控及配套设施布控方案。4、备货、供货进度及保证措施。5、拟投入本项目的人员安排及责任制度。6、产品安装、检测、调试等方面保证措施。每项最高计2分，每项未提供不得分，最高计12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提供供应商2021年1月1日至今类似项目合同（以合同签订日期为准），每提供1个得1分，最高得5分。备注：响应文件中提供合同复印件。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1、培训时间、培训人数、培训人员、培训方式，2、培训内容应包括所提供产品的原理和技术性能、操作维护方法、安装调试、排除故障等各个方面。3、培训达到熟练使用的效果正常运行后，质保期内的每个学期至少提供一次专业培训。每项最高计2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针对本项目有具体的售后服务方案,内容包含：1、应急服务方案；2、设备巡检方案；3、售后服务网点设定；4、售后服务人员配置情况；5、售后服务承诺。每项最高计1分，每项未提供不得分，最高计5分。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详见附件：实施方案</w:t>
      </w:r>
    </w:p>
    <w:p>
      <w:pPr>
        <w:pStyle w:val="null3"/>
        <w:ind w:firstLine="960"/>
      </w:pPr>
      <w:r>
        <w:rPr/>
        <w:t>详见附件：供应商资格要求</w:t>
      </w:r>
    </w:p>
    <w:p>
      <w:pPr>
        <w:pStyle w:val="null3"/>
        <w:ind w:firstLine="960"/>
      </w:pPr>
      <w:r>
        <w:rPr/>
        <w:t>详见附件：培训方案</w:t>
      </w:r>
    </w:p>
    <w:p>
      <w:pPr>
        <w:pStyle w:val="null3"/>
        <w:ind w:firstLine="960"/>
      </w:pPr>
      <w:r>
        <w:rPr/>
        <w:t>详见附件：售后服务</w:t>
      </w:r>
    </w:p>
    <w:p>
      <w:pPr>
        <w:pStyle w:val="null3"/>
        <w:ind w:firstLine="960"/>
      </w:pPr>
      <w:r>
        <w:rPr/>
        <w:t>详见附件：供应商认为有必要说明的其他问题</w:t>
      </w:r>
    </w:p>
    <w:p>
      <w:pPr>
        <w:pStyle w:val="null3"/>
        <w:ind w:firstLine="960"/>
      </w:pPr>
      <w:r>
        <w:rPr/>
        <w:t>详见附件：业绩一览表</w:t>
      </w:r>
    </w:p>
    <w:p>
      <w:pPr>
        <w:pStyle w:val="null3"/>
        <w:ind w:firstLine="960"/>
      </w:pPr>
      <w:r>
        <w:rPr/>
        <w:t>详见附件：质量保证</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