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5531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业绩</w:t>
      </w:r>
      <w:r>
        <w:rPr>
          <w:rFonts w:hint="eastAsia"/>
          <w:lang w:eastAsia="zh-CN"/>
        </w:rPr>
        <w:t>（根据评分标准自行编制）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7D44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2024-07-26T03:25:52Z</dcterms:created>
  <dc:creator>Administrator</dc:creator>
  <cp:lastModifiedBy>❀</cp:lastModifiedBy>
  <dcterms:modified xsi:type="dcterms:W3CDTF">2024-07-26T03:26:00Z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61CE0F4C857246ADBB8E3AFDEDB0C330_12</vt:lpwstr>
  </property>
</Properties>
</file>