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仿宋" w:hAnsi="仿宋" w:eastAsia="仿宋" w:cs="Times New Roman"/>
          <w:b/>
          <w:sz w:val="28"/>
          <w:szCs w:val="28"/>
          <w:lang w:eastAsia="zh-CN"/>
        </w:rPr>
        <w:t>业绩与实力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5MDIyMzEwNDUyZDBlYjU2ZjUwY2NmYjYyMWM4ODgifQ=="/>
  </w:docVars>
  <w:rsids>
    <w:rsidRoot w:val="30AE2331"/>
    <w:rsid w:val="30AE2331"/>
    <w:rsid w:val="742D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2024-07-30T07:18:00Z</dcterms:created>
  <dc:creator>张静</dc:creator>
  <cp:lastModifiedBy>张静</cp:lastModifiedBy>
  <dcterms:modified xsi:type="dcterms:W3CDTF">2024-07-30T07:18:37Z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03283D610E4D430A9E8FDCE372E38C1A_13</vt:lpwstr>
  </property>
</Properties>
</file>