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EBC204">
      <w:pPr>
        <w:jc w:val="center"/>
        <w:rPr>
          <w:rFonts w:hint="eastAsia" w:ascii="华文中宋" w:hAnsi="华文中宋" w:eastAsia="华文中宋" w:cs="华文中宋"/>
          <w:b/>
          <w:sz w:val="52"/>
          <w:szCs w:val="52"/>
        </w:rPr>
      </w:pPr>
      <w:r>
        <w:rPr>
          <w:rFonts w:hint="eastAsia" w:ascii="华文中宋" w:hAnsi="华文中宋" w:eastAsia="华文中宋" w:cs="华文中宋"/>
          <w:b/>
          <w:sz w:val="52"/>
          <w:szCs w:val="52"/>
        </w:rPr>
        <w:t>西安医学院____年纸质图书</w:t>
      </w:r>
    </w:p>
    <w:p w14:paraId="5A315290">
      <w:pPr>
        <w:jc w:val="center"/>
        <w:rPr>
          <w:rFonts w:hint="eastAsia" w:ascii="华文中宋" w:hAnsi="华文中宋" w:eastAsia="华文中宋" w:cs="华文中宋"/>
          <w:b/>
          <w:sz w:val="52"/>
          <w:szCs w:val="52"/>
        </w:rPr>
      </w:pPr>
      <w:r>
        <w:rPr>
          <w:rFonts w:hint="eastAsia" w:ascii="华文中宋" w:hAnsi="华文中宋" w:eastAsia="华文中宋" w:cs="华文中宋"/>
          <w:b/>
          <w:sz w:val="52"/>
          <w:szCs w:val="52"/>
        </w:rPr>
        <w:t>采购项目</w:t>
      </w:r>
    </w:p>
    <w:p w14:paraId="7C897A5D">
      <w:pPr>
        <w:jc w:val="center"/>
        <w:rPr>
          <w:rFonts w:hint="eastAsia" w:ascii="华文中宋" w:hAnsi="华文中宋" w:eastAsia="华文中宋" w:cs="华文中宋"/>
          <w:b/>
          <w:sz w:val="52"/>
          <w:szCs w:val="52"/>
          <w:lang w:eastAsia="zh-CN"/>
        </w:rPr>
      </w:pPr>
      <w:r>
        <w:rPr>
          <w:rFonts w:hint="eastAsia" w:ascii="华文中宋" w:hAnsi="华文中宋" w:eastAsia="华文中宋" w:cs="华文中宋"/>
          <w:b/>
          <w:sz w:val="52"/>
          <w:szCs w:val="52"/>
          <w:lang w:eastAsia="zh-CN"/>
        </w:rPr>
        <w:t>（</w:t>
      </w:r>
      <w:r>
        <w:rPr>
          <w:rFonts w:hint="eastAsia" w:ascii="华文中宋" w:hAnsi="华文中宋" w:eastAsia="华文中宋" w:cs="华文中宋"/>
          <w:b/>
          <w:sz w:val="52"/>
          <w:szCs w:val="52"/>
          <w:lang w:val="en-US" w:eastAsia="zh-CN"/>
        </w:rPr>
        <w:t>第</w:t>
      </w:r>
      <w:r>
        <w:rPr>
          <w:rFonts w:hint="eastAsia" w:ascii="华文中宋" w:hAnsi="华文中宋" w:eastAsia="华文中宋" w:cs="华文中宋"/>
          <w:b/>
          <w:sz w:val="52"/>
          <w:szCs w:val="52"/>
          <w:u w:val="single"/>
          <w:lang w:val="en-US" w:eastAsia="zh-CN"/>
        </w:rPr>
        <w:t xml:space="preserve">  </w:t>
      </w:r>
      <w:r>
        <w:rPr>
          <w:rFonts w:hint="eastAsia" w:ascii="华文中宋" w:hAnsi="华文中宋" w:eastAsia="华文中宋" w:cs="华文中宋"/>
          <w:b/>
          <w:sz w:val="52"/>
          <w:szCs w:val="52"/>
          <w:lang w:val="en-US" w:eastAsia="zh-CN"/>
        </w:rPr>
        <w:t>包</w:t>
      </w:r>
      <w:r>
        <w:rPr>
          <w:rFonts w:hint="eastAsia" w:ascii="华文中宋" w:hAnsi="华文中宋" w:eastAsia="华文中宋" w:cs="华文中宋"/>
          <w:b/>
          <w:sz w:val="52"/>
          <w:szCs w:val="52"/>
          <w:lang w:eastAsia="zh-CN"/>
        </w:rPr>
        <w:t>）</w:t>
      </w:r>
      <w:bookmarkStart w:id="3" w:name="_GoBack"/>
      <w:bookmarkEnd w:id="3"/>
    </w:p>
    <w:p w14:paraId="470ACD1F">
      <w:pPr>
        <w:spacing w:before="624" w:beforeLines="200"/>
        <w:jc w:val="center"/>
        <w:rPr>
          <w:rFonts w:hint="eastAsia" w:ascii="华文中宋" w:hAnsi="华文中宋" w:eastAsia="华文中宋" w:cs="华文中宋"/>
          <w:b/>
          <w:sz w:val="52"/>
          <w:szCs w:val="52"/>
        </w:rPr>
      </w:pPr>
      <w:r>
        <w:rPr>
          <w:rFonts w:hint="eastAsia" w:ascii="华文中宋" w:hAnsi="华文中宋" w:eastAsia="华文中宋" w:cs="华文中宋"/>
          <w:b/>
          <w:sz w:val="52"/>
          <w:szCs w:val="52"/>
        </w:rPr>
        <w:t>供 货 合 同</w:t>
      </w:r>
    </w:p>
    <w:p w14:paraId="6A124E4F">
      <w:pPr>
        <w:rPr>
          <w:rFonts w:hint="eastAsia" w:ascii="黑体" w:hAnsi="黑体" w:eastAsia="黑体"/>
        </w:rPr>
      </w:pPr>
      <w:r>
        <w:rPr>
          <w:rFonts w:hint="eastAsia"/>
        </w:rPr>
        <w:t xml:space="preserve"> </w:t>
      </w:r>
    </w:p>
    <w:p w14:paraId="40E4F585">
      <w:pPr>
        <w:jc w:val="center"/>
        <w:rPr>
          <w:rFonts w:hint="eastAsia"/>
          <w:b/>
          <w:bCs/>
          <w:sz w:val="30"/>
          <w:szCs w:val="30"/>
          <w:lang w:val="zh-CN"/>
        </w:rPr>
      </w:pPr>
    </w:p>
    <w:p w14:paraId="12562BEA">
      <w:pPr>
        <w:ind w:firstLine="2108" w:firstLineChars="700"/>
        <w:rPr>
          <w:rFonts w:hint="eastAsia"/>
          <w:b/>
          <w:bCs/>
          <w:sz w:val="30"/>
          <w:szCs w:val="30"/>
          <w:lang w:val="zh-CN"/>
        </w:rPr>
      </w:pPr>
      <w:bookmarkStart w:id="0" w:name="_Hlk116999313"/>
      <w:r>
        <w:rPr>
          <w:rFonts w:hint="eastAsia"/>
          <w:b/>
          <w:bCs/>
          <w:sz w:val="30"/>
          <w:szCs w:val="30"/>
          <w:lang w:val="zh-CN"/>
        </w:rPr>
        <w:t>项目编号</w:t>
      </w:r>
      <w:r>
        <w:rPr>
          <w:b/>
          <w:bCs/>
          <w:sz w:val="30"/>
          <w:szCs w:val="30"/>
          <w:lang w:val="zh-CN"/>
        </w:rPr>
        <w:t>：</w:t>
      </w:r>
    </w:p>
    <w:p w14:paraId="01FC198F">
      <w:pPr>
        <w:ind w:firstLine="2126" w:firstLineChars="706"/>
        <w:rPr>
          <w:rFonts w:hint="eastAsia" w:ascii="仿宋_GB2312" w:hAnsi="仿宋" w:eastAsia="仿宋_GB2312"/>
          <w:szCs w:val="21"/>
        </w:rPr>
      </w:pPr>
      <w:r>
        <w:rPr>
          <w:rFonts w:hint="eastAsia"/>
          <w:b/>
          <w:bCs/>
          <w:sz w:val="30"/>
          <w:szCs w:val="30"/>
          <w:lang w:val="zh-CN"/>
        </w:rPr>
        <w:t>合同编号</w:t>
      </w:r>
      <w:r>
        <w:rPr>
          <w:b/>
          <w:bCs/>
          <w:sz w:val="30"/>
          <w:szCs w:val="30"/>
          <w:lang w:val="zh-CN"/>
        </w:rPr>
        <w:t>：</w:t>
      </w:r>
    </w:p>
    <w:bookmarkEnd w:id="0"/>
    <w:p w14:paraId="6BB36F62">
      <w:pPr>
        <w:jc w:val="center"/>
        <w:rPr>
          <w:rFonts w:hint="eastAsia"/>
        </w:rPr>
      </w:pPr>
    </w:p>
    <w:p w14:paraId="6E16D4EC">
      <w:pPr>
        <w:jc w:val="center"/>
        <w:rPr>
          <w:rFonts w:hint="eastAsia"/>
        </w:rPr>
      </w:pPr>
    </w:p>
    <w:p w14:paraId="191C9BEB">
      <w:pPr>
        <w:jc w:val="center"/>
        <w:rPr>
          <w:rFonts w:hint="eastAsia"/>
        </w:rPr>
      </w:pPr>
    </w:p>
    <w:p w14:paraId="4360AB0A">
      <w:pPr>
        <w:jc w:val="center"/>
        <w:rPr>
          <w:rFonts w:hint="eastAsia"/>
        </w:rPr>
      </w:pPr>
    </w:p>
    <w:p w14:paraId="6903B157">
      <w:pPr>
        <w:jc w:val="center"/>
        <w:rPr>
          <w:rFonts w:hint="eastAsia"/>
        </w:rPr>
      </w:pPr>
    </w:p>
    <w:p w14:paraId="39C42E7C">
      <w:pPr>
        <w:ind w:firstLine="2800" w:firstLineChars="10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甲方：西安医学院</w:t>
      </w:r>
    </w:p>
    <w:p w14:paraId="12823B1C">
      <w:pPr>
        <w:ind w:firstLine="2800" w:firstLineChars="10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乙方： </w:t>
      </w:r>
    </w:p>
    <w:p w14:paraId="27471EE6">
      <w:pPr>
        <w:rPr>
          <w:rFonts w:hint="eastAsia" w:ascii="仿宋_GB2312" w:eastAsia="仿宋_GB2312"/>
          <w:sz w:val="32"/>
          <w:szCs w:val="32"/>
        </w:rPr>
      </w:pPr>
    </w:p>
    <w:p w14:paraId="6FBFD6E6">
      <w:pPr>
        <w:rPr>
          <w:rFonts w:hint="eastAsia" w:ascii="仿宋_GB2312" w:eastAsia="仿宋_GB2312"/>
          <w:sz w:val="32"/>
          <w:szCs w:val="32"/>
        </w:rPr>
      </w:pPr>
    </w:p>
    <w:p w14:paraId="37BE411C">
      <w:pPr>
        <w:spacing w:line="360" w:lineRule="auto"/>
        <w:jc w:val="center"/>
        <w:rPr>
          <w:rFonts w:hint="eastAsia" w:ascii="仿宋" w:hAnsi="仿宋" w:eastAsia="仿宋"/>
          <w:sz w:val="36"/>
          <w:szCs w:val="36"/>
        </w:rPr>
      </w:pPr>
      <w:r>
        <w:rPr>
          <w:rFonts w:hint="eastAsia" w:ascii="仿宋" w:hAnsi="仿宋" w:eastAsia="仿宋"/>
          <w:sz w:val="36"/>
          <w:szCs w:val="36"/>
        </w:rPr>
        <w:t>西安医学院</w:t>
      </w:r>
    </w:p>
    <w:p w14:paraId="4355E4AA">
      <w:pPr>
        <w:ind w:right="-147" w:rightChars="-70" w:firstLine="3060" w:firstLineChars="850"/>
        <w:rPr>
          <w:rFonts w:hint="eastAsia" w:ascii="仿宋" w:hAnsi="仿宋" w:eastAsia="仿宋" w:cs="仿宋_GB2312"/>
          <w:sz w:val="36"/>
          <w:szCs w:val="36"/>
        </w:rPr>
        <w:sectPr>
          <w:footerReference r:id="rId3" w:type="default"/>
          <w:pgSz w:w="11906" w:h="16838"/>
          <w:pgMar w:top="1440" w:right="1797" w:bottom="1440" w:left="1797" w:header="851" w:footer="992" w:gutter="0"/>
          <w:pgNumType w:fmt="decimal" w:start="1"/>
          <w:cols w:space="720" w:num="1"/>
          <w:docGrid w:type="lines" w:linePitch="312" w:charSpace="0"/>
        </w:sectPr>
      </w:pPr>
      <w:r>
        <w:rPr>
          <w:rFonts w:hint="eastAsia" w:ascii="仿宋" w:hAnsi="仿宋" w:eastAsia="仿宋" w:cs="仿宋_GB2312"/>
          <w:sz w:val="36"/>
          <w:szCs w:val="36"/>
        </w:rPr>
        <w:t>年  月  日</w:t>
      </w:r>
    </w:p>
    <w:p w14:paraId="69187080">
      <w:pPr>
        <w:ind w:right="-147" w:rightChars="-70"/>
        <w:jc w:val="center"/>
        <w:rPr>
          <w:rFonts w:hint="eastAsia"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>供货合同</w:t>
      </w:r>
    </w:p>
    <w:p w14:paraId="2CA25E20">
      <w:pPr>
        <w:spacing w:before="312" w:beforeLines="100" w:line="360" w:lineRule="auto"/>
        <w:ind w:left="111" w:leftChars="53" w:firstLine="560" w:firstLineChars="200"/>
        <w:rPr>
          <w:rFonts w:hint="eastAsia" w:ascii="仿宋" w:hAnsi="仿宋" w:eastAsia="仿宋"/>
          <w:color w:val="FF0000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西安医学院（以下简称甲方</w:t>
      </w:r>
      <w:r>
        <w:rPr>
          <w:rFonts w:hint="eastAsia" w:ascii="仿宋" w:hAnsi="仿宋" w:eastAsia="仿宋"/>
          <w:color w:val="000000"/>
          <w:sz w:val="28"/>
          <w:szCs w:val="28"/>
        </w:rPr>
        <w:t>）</w:t>
      </w:r>
      <w:r>
        <w:rPr>
          <w:rFonts w:hint="eastAsia" w:ascii="仿宋" w:hAnsi="仿宋" w:eastAsia="仿宋"/>
          <w:color w:val="000000"/>
          <w:sz w:val="28"/>
          <w:szCs w:val="28"/>
          <w:u w:val="single"/>
        </w:rPr>
        <w:t xml:space="preserve">   年纸质图书</w:t>
      </w:r>
      <w:r>
        <w:rPr>
          <w:rFonts w:hint="eastAsia" w:ascii="仿宋" w:hAnsi="仿宋" w:eastAsia="仿宋"/>
          <w:color w:val="000000"/>
          <w:sz w:val="28"/>
          <w:szCs w:val="28"/>
        </w:rPr>
        <w:t>采</w:t>
      </w:r>
      <w:r>
        <w:rPr>
          <w:rFonts w:hint="eastAsia" w:ascii="仿宋" w:hAnsi="仿宋" w:eastAsia="仿宋"/>
          <w:sz w:val="28"/>
          <w:szCs w:val="28"/>
        </w:rPr>
        <w:t>购项目，按照陕西省政府的招标采购程序，</w:t>
      </w:r>
      <w:r>
        <w:rPr>
          <w:rFonts w:hint="eastAsia" w:ascii="仿宋" w:hAnsi="仿宋" w:eastAsia="仿宋"/>
          <w:spacing w:val="-8"/>
          <w:sz w:val="28"/>
          <w:szCs w:val="28"/>
        </w:rPr>
        <w:t>确定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/>
          <w:color w:val="000000"/>
          <w:sz w:val="28"/>
          <w:szCs w:val="28"/>
        </w:rPr>
        <w:t>（以下简称乙方）为中标单位。依甲方的招标文件和乙方的投</w:t>
      </w:r>
      <w:r>
        <w:rPr>
          <w:rFonts w:hint="eastAsia" w:ascii="仿宋" w:hAnsi="仿宋" w:eastAsia="仿宋"/>
          <w:sz w:val="28"/>
          <w:szCs w:val="28"/>
        </w:rPr>
        <w:t>标文件，经甲、乙双方协商，达成如下条款。</w:t>
      </w:r>
    </w:p>
    <w:p w14:paraId="6680756F">
      <w:pPr>
        <w:spacing w:line="580" w:lineRule="exact"/>
        <w:ind w:firstLine="646"/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一、合同要求</w:t>
      </w:r>
    </w:p>
    <w:p w14:paraId="1D2F688C">
      <w:pPr>
        <w:tabs>
          <w:tab w:val="left" w:pos="1442"/>
        </w:tabs>
        <w:spacing w:line="500" w:lineRule="exact"/>
        <w:ind w:firstLine="630" w:firstLineChars="225"/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1. 甲方根据需要采购图书，乙方按照甲方所选图书的书目及数量进行供货。</w:t>
      </w:r>
    </w:p>
    <w:p w14:paraId="170AAA39">
      <w:pPr>
        <w:tabs>
          <w:tab w:val="left" w:pos="1442"/>
        </w:tabs>
        <w:spacing w:line="500" w:lineRule="exact"/>
        <w:ind w:firstLine="630" w:firstLineChars="225"/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2. 乙方向甲方提供标准、规范、完备的CALIS要求的编目数据。</w:t>
      </w:r>
    </w:p>
    <w:p w14:paraId="7B885400">
      <w:pPr>
        <w:tabs>
          <w:tab w:val="left" w:pos="1442"/>
        </w:tabs>
        <w:spacing w:line="500" w:lineRule="exact"/>
        <w:ind w:firstLine="630" w:firstLineChars="225"/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3. 乙方保证按期送达甲方指定的交货地点；乙方必须选用16cm复合型钴基磁条，新书中免费粘贴2根，300页以上粘贴3根，并且免费提供粘贴图书条码、加盖馆藏章；乙方必须向甲方提供指定的条码、书标和指定的固定、保护书标和条码用的覆膜、胶带纸；甲方提供指定的加工随书光盘用的光盘盒；乙方必须按照甲方库位要求，分书上架。</w:t>
      </w:r>
    </w:p>
    <w:p w14:paraId="1954F2C2">
      <w:pPr>
        <w:tabs>
          <w:tab w:val="left" w:pos="1442"/>
        </w:tabs>
        <w:spacing w:line="500" w:lineRule="exact"/>
        <w:ind w:firstLine="630" w:firstLineChars="225"/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4. 做好相关的售后服务工作。</w:t>
      </w:r>
    </w:p>
    <w:p w14:paraId="1FFFA6CE">
      <w:pPr>
        <w:tabs>
          <w:tab w:val="left" w:pos="1442"/>
        </w:tabs>
        <w:spacing w:line="500" w:lineRule="exact"/>
        <w:ind w:firstLine="630" w:firstLineChars="225"/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5. 甲方零星采购、院（部）教师、学生用书、追补订书及其他用书等应按中标折扣及服务要求单独提供。</w:t>
      </w:r>
    </w:p>
    <w:p w14:paraId="5882BFD4">
      <w:pPr>
        <w:tabs>
          <w:tab w:val="left" w:pos="1442"/>
        </w:tabs>
        <w:spacing w:line="500" w:lineRule="exact"/>
        <w:ind w:firstLine="630" w:firstLineChars="225"/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6. 根据甲方需要，乙方全力配合甲方举办读书月宣传活动、新书推介活动、阅读推广活动、读者沙龙活动以及图书展销活动，每年不少于2次。</w:t>
      </w:r>
    </w:p>
    <w:p w14:paraId="44F14F77">
      <w:pPr>
        <w:tabs>
          <w:tab w:val="left" w:pos="1442"/>
        </w:tabs>
        <w:spacing w:line="500" w:lineRule="exact"/>
        <w:ind w:firstLine="630" w:firstLineChars="225"/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7. 为图书馆新书推荐栏目提供有关最新出版的热点图书、畅销书、重点出版图书、名人推荐书单等图书的书评或宣传推广文案。</w:t>
      </w:r>
    </w:p>
    <w:p w14:paraId="31A31F4F">
      <w:pPr>
        <w:tabs>
          <w:tab w:val="left" w:pos="1442"/>
        </w:tabs>
        <w:spacing w:line="500" w:lineRule="exact"/>
        <w:ind w:firstLine="630" w:firstLineChars="225"/>
        <w:rPr>
          <w:rFonts w:hint="eastAsia" w:ascii="仿宋" w:hAnsi="仿宋" w:eastAsia="仿宋"/>
          <w:b/>
          <w:color w:val="000000"/>
          <w:sz w:val="28"/>
          <w:szCs w:val="28"/>
        </w:rPr>
      </w:pPr>
      <w:bookmarkStart w:id="1" w:name="_Hlk116999371"/>
      <w:r>
        <w:rPr>
          <w:rFonts w:ascii="仿宋" w:hAnsi="仿宋" w:eastAsia="仿宋"/>
          <w:color w:val="000000"/>
          <w:sz w:val="28"/>
          <w:szCs w:val="28"/>
        </w:rPr>
        <w:t>8</w:t>
      </w:r>
      <w:r>
        <w:rPr>
          <w:rFonts w:hint="eastAsia" w:ascii="仿宋" w:hAnsi="仿宋" w:eastAsia="仿宋"/>
          <w:color w:val="000000"/>
          <w:sz w:val="28"/>
          <w:szCs w:val="28"/>
        </w:rPr>
        <w:t>.</w:t>
      </w:r>
      <w:r>
        <w:rPr>
          <w:rFonts w:ascii="仿宋" w:hAnsi="仿宋" w:eastAsia="仿宋"/>
          <w:color w:val="000000"/>
          <w:sz w:val="28"/>
          <w:szCs w:val="28"/>
        </w:rPr>
        <w:t xml:space="preserve"> </w:t>
      </w:r>
      <w:r>
        <w:rPr>
          <w:rFonts w:hint="eastAsia" w:ascii="仿宋" w:hAnsi="仿宋" w:eastAsia="仿宋"/>
          <w:color w:val="000000"/>
          <w:sz w:val="28"/>
          <w:szCs w:val="28"/>
        </w:rPr>
        <w:t>为图书馆提供5</w:t>
      </w:r>
      <w:r>
        <w:rPr>
          <w:rFonts w:ascii="仿宋" w:hAnsi="仿宋" w:eastAsia="仿宋"/>
          <w:color w:val="000000"/>
          <w:sz w:val="28"/>
          <w:szCs w:val="28"/>
        </w:rPr>
        <w:t>000</w:t>
      </w:r>
      <w:r>
        <w:rPr>
          <w:rFonts w:hint="eastAsia" w:ascii="仿宋" w:hAnsi="仿宋" w:eastAsia="仿宋"/>
          <w:color w:val="000000"/>
          <w:sz w:val="28"/>
          <w:szCs w:val="28"/>
        </w:rPr>
        <w:t>册图书的加工、编目以及图书上架工作。</w:t>
      </w:r>
    </w:p>
    <w:bookmarkEnd w:id="1"/>
    <w:p w14:paraId="3E377009">
      <w:pPr>
        <w:tabs>
          <w:tab w:val="left" w:pos="1442"/>
        </w:tabs>
        <w:spacing w:line="500" w:lineRule="exact"/>
        <w:ind w:firstLine="632" w:firstLineChars="225"/>
        <w:rPr>
          <w:rFonts w:hint="eastAsia"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w:t>二、合同价格</w:t>
      </w:r>
    </w:p>
    <w:p w14:paraId="0DFF3E51">
      <w:pPr>
        <w:tabs>
          <w:tab w:val="left" w:pos="1442"/>
        </w:tabs>
        <w:spacing w:line="500" w:lineRule="exact"/>
        <w:ind w:firstLine="630" w:firstLineChars="22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乙方向甲方提供的医学类图书按图书总码洋的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 xml:space="preserve">    ％</w:t>
      </w:r>
      <w:r>
        <w:rPr>
          <w:rFonts w:hint="eastAsia" w:ascii="仿宋" w:hAnsi="仿宋" w:eastAsia="仿宋"/>
          <w:sz w:val="28"/>
          <w:szCs w:val="28"/>
        </w:rPr>
        <w:t>进行结算。</w:t>
      </w:r>
    </w:p>
    <w:p w14:paraId="29FBC35C">
      <w:pPr>
        <w:spacing w:line="58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说明：</w:t>
      </w:r>
    </w:p>
    <w:p w14:paraId="38507EAE">
      <w:pPr>
        <w:tabs>
          <w:tab w:val="left" w:pos="1442"/>
        </w:tabs>
        <w:spacing w:line="50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 其他如运输装卸费、损耗费、磁条、数据、税费等服务不再计费。</w:t>
      </w:r>
    </w:p>
    <w:p w14:paraId="60A85913">
      <w:pPr>
        <w:tabs>
          <w:tab w:val="left" w:pos="1442"/>
        </w:tabs>
        <w:spacing w:line="50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 合同总价不受市场价格变化及外汇变化的影响，并作为结算的唯一依据。</w:t>
      </w:r>
    </w:p>
    <w:p w14:paraId="24B3A9C4">
      <w:pPr>
        <w:tabs>
          <w:tab w:val="left" w:pos="1442"/>
        </w:tabs>
        <w:spacing w:line="500" w:lineRule="exact"/>
        <w:ind w:firstLine="632" w:firstLineChars="225"/>
        <w:rPr>
          <w:rFonts w:hint="eastAsia"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w:t>三、合同期限：</w:t>
      </w:r>
    </w:p>
    <w:p w14:paraId="72CB38FF">
      <w:pPr>
        <w:tabs>
          <w:tab w:val="left" w:pos="1442"/>
        </w:tabs>
        <w:spacing w:line="500" w:lineRule="exact"/>
        <w:ind w:firstLine="630" w:firstLineChars="225"/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合同期限：</w:t>
      </w:r>
      <w:r>
        <w:rPr>
          <w:rFonts w:hint="eastAsia" w:ascii="仿宋" w:hAnsi="仿宋" w:eastAsia="仿宋"/>
          <w:color w:val="000000"/>
          <w:sz w:val="28"/>
          <w:szCs w:val="28"/>
          <w:u w:val="single"/>
        </w:rPr>
        <w:t xml:space="preserve">   年  月   日至    年    月    日</w:t>
      </w:r>
    </w:p>
    <w:p w14:paraId="056A5493">
      <w:pPr>
        <w:tabs>
          <w:tab w:val="left" w:pos="1442"/>
        </w:tabs>
        <w:spacing w:line="500" w:lineRule="exact"/>
        <w:ind w:firstLine="632" w:firstLineChars="225"/>
        <w:rPr>
          <w:rFonts w:hint="eastAsia"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w:t>四、款项支付</w:t>
      </w:r>
    </w:p>
    <w:p w14:paraId="4637EBA7">
      <w:pPr>
        <w:ind w:left="560"/>
        <w:rPr>
          <w:rFonts w:hint="eastAsia"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1.合同款的支付：</w:t>
      </w:r>
      <w:r>
        <w:rPr>
          <w:rFonts w:hint="eastAsia" w:ascii="仿宋" w:hAnsi="仿宋" w:eastAsia="仿宋"/>
          <w:color w:val="000000"/>
          <w:sz w:val="28"/>
          <w:szCs w:val="28"/>
        </w:rPr>
        <w:t>甲方在验收合格后，乙方开具全额发票，货款按实洋结算，发票上需注明图书册数、码洋、折扣、实付金额。</w:t>
      </w:r>
    </w:p>
    <w:p w14:paraId="565688CE">
      <w:pPr>
        <w:tabs>
          <w:tab w:val="left" w:pos="1442"/>
        </w:tabs>
        <w:spacing w:line="500" w:lineRule="exact"/>
        <w:ind w:firstLine="630" w:firstLineChars="225"/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2.</w:t>
      </w:r>
      <w:r>
        <w:rPr>
          <w:rFonts w:hint="eastAsia" w:ascii="仿宋" w:hAnsi="仿宋" w:eastAsia="仿宋"/>
          <w:sz w:val="28"/>
          <w:szCs w:val="28"/>
        </w:rPr>
        <w:t xml:space="preserve"> 结算方式：银行转账</w:t>
      </w:r>
    </w:p>
    <w:p w14:paraId="17B16C45">
      <w:pPr>
        <w:tabs>
          <w:tab w:val="left" w:pos="1442"/>
        </w:tabs>
        <w:spacing w:line="500" w:lineRule="exact"/>
        <w:ind w:firstLine="632" w:firstLineChars="225"/>
        <w:rPr>
          <w:rFonts w:hint="eastAsia"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w:t>五、交货地点和时间</w:t>
      </w:r>
    </w:p>
    <w:p w14:paraId="2E283555">
      <w:pPr>
        <w:tabs>
          <w:tab w:val="left" w:pos="1442"/>
        </w:tabs>
        <w:spacing w:line="500" w:lineRule="exact"/>
        <w:ind w:firstLine="630" w:firstLineChars="225"/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1. 地点：西安医学院图书馆。</w:t>
      </w:r>
    </w:p>
    <w:p w14:paraId="1F5E2DC3">
      <w:pPr>
        <w:tabs>
          <w:tab w:val="left" w:pos="1442"/>
        </w:tabs>
        <w:spacing w:line="500" w:lineRule="exact"/>
        <w:ind w:firstLine="630" w:firstLineChars="225"/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2. 交货期：现货到书周期应不大于10天。期货到书周期应不大于60天。</w:t>
      </w:r>
    </w:p>
    <w:p w14:paraId="46E3DF1A">
      <w:pPr>
        <w:tabs>
          <w:tab w:val="left" w:pos="1442"/>
        </w:tabs>
        <w:spacing w:line="500" w:lineRule="exact"/>
        <w:ind w:firstLine="630" w:firstLineChars="225"/>
        <w:rPr>
          <w:rFonts w:hint="eastAsia" w:ascii="仿宋" w:hAnsi="仿宋" w:eastAsia="仿宋"/>
          <w:color w:val="000000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3. 供货周期：</w:t>
      </w:r>
      <w:r>
        <w:rPr>
          <w:rFonts w:hint="eastAsia" w:ascii="仿宋" w:hAnsi="仿宋" w:eastAsia="仿宋"/>
          <w:color w:val="000000"/>
          <w:sz w:val="28"/>
          <w:szCs w:val="28"/>
          <w:u w:val="single"/>
        </w:rPr>
        <w:t xml:space="preserve">   年  月   日至    年    月    日</w:t>
      </w:r>
    </w:p>
    <w:p w14:paraId="6498F92A">
      <w:pPr>
        <w:tabs>
          <w:tab w:val="left" w:pos="1442"/>
        </w:tabs>
        <w:spacing w:line="500" w:lineRule="exact"/>
        <w:ind w:firstLine="632" w:firstLineChars="225"/>
        <w:rPr>
          <w:rFonts w:hint="eastAsia"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w:t>六、包装运输</w:t>
      </w:r>
    </w:p>
    <w:p w14:paraId="0A52F29B">
      <w:pPr>
        <w:adjustRightInd w:val="0"/>
        <w:snapToGrid w:val="0"/>
        <w:spacing w:line="58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 乙方负责所有设备及材料的运输。确保设备安全、完整到达使用地点，运杂费用包含在总价内，包括设备从供货地点到使用地点的运输费、保险费、搬运费等。</w:t>
      </w:r>
    </w:p>
    <w:p w14:paraId="5EDBD494">
      <w:pPr>
        <w:adjustRightInd w:val="0"/>
        <w:snapToGrid w:val="0"/>
        <w:spacing w:line="580" w:lineRule="exact"/>
        <w:ind w:firstLine="560" w:firstLineChars="200"/>
        <w:outlineLvl w:val="0"/>
        <w:rPr>
          <w:rFonts w:hint="eastAsia" w:ascii="仿宋" w:hAnsi="仿宋" w:eastAsia="仿宋"/>
          <w:sz w:val="28"/>
          <w:szCs w:val="28"/>
        </w:rPr>
      </w:pPr>
      <w:bookmarkStart w:id="2" w:name="_Toc500492173"/>
      <w:r>
        <w:rPr>
          <w:rFonts w:hint="eastAsia" w:ascii="仿宋" w:hAnsi="仿宋" w:eastAsia="仿宋"/>
          <w:sz w:val="28"/>
          <w:szCs w:val="28"/>
        </w:rPr>
        <w:t>2. 运输方式：乙方自行选择</w:t>
      </w:r>
      <w:bookmarkEnd w:id="2"/>
    </w:p>
    <w:p w14:paraId="0CE15CB9">
      <w:pPr>
        <w:tabs>
          <w:tab w:val="left" w:pos="1442"/>
        </w:tabs>
        <w:spacing w:line="500" w:lineRule="exact"/>
        <w:ind w:firstLine="560" w:firstLineChars="200"/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3. 堆放要求：乙方必须按照甲方的要求堆放到指定地点，并且按要求堆放整齐。</w:t>
      </w:r>
    </w:p>
    <w:p w14:paraId="2ADC74F6">
      <w:pPr>
        <w:tabs>
          <w:tab w:val="left" w:pos="1442"/>
        </w:tabs>
        <w:spacing w:line="500" w:lineRule="exact"/>
        <w:ind w:firstLine="632" w:firstLineChars="225"/>
        <w:rPr>
          <w:rFonts w:hint="eastAsia"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w:t>七、质量保证和服务承诺</w:t>
      </w:r>
    </w:p>
    <w:p w14:paraId="48B4C163">
      <w:pPr>
        <w:tabs>
          <w:tab w:val="left" w:pos="1442"/>
        </w:tabs>
        <w:spacing w:line="500" w:lineRule="exact"/>
        <w:ind w:firstLine="630" w:firstLineChars="225"/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1.乙方提供图书的质量保证期为自项目验收合格之日起两年内，在质保期内因货物本身的质量问题，乙方应在一周内免费提供包退、包换、补齐等服务。</w:t>
      </w:r>
    </w:p>
    <w:p w14:paraId="30DC2B4A">
      <w:pPr>
        <w:tabs>
          <w:tab w:val="left" w:pos="1442"/>
        </w:tabs>
        <w:spacing w:line="500" w:lineRule="exact"/>
        <w:ind w:firstLine="630" w:firstLineChars="225"/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2. 必须保证所有书籍是未经使用过的正版书籍，质量可靠，货源渠道正常合法，不得搭配任何未订购的图书。任何涉及侵权及盗版问题，由乙方承担全部法律责任。</w:t>
      </w:r>
    </w:p>
    <w:p w14:paraId="600023B2">
      <w:pPr>
        <w:tabs>
          <w:tab w:val="left" w:pos="1442"/>
        </w:tabs>
        <w:spacing w:line="500" w:lineRule="exact"/>
        <w:ind w:firstLine="630" w:firstLineChars="225"/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3. 乙方免费更换出现印刷质量、外观损坏及非正版书籍。</w:t>
      </w:r>
    </w:p>
    <w:p w14:paraId="6CD1D32E">
      <w:pPr>
        <w:tabs>
          <w:tab w:val="left" w:pos="1442"/>
        </w:tabs>
        <w:spacing w:line="500" w:lineRule="exact"/>
        <w:ind w:firstLine="630" w:firstLineChars="225"/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4. 随书光盘或磁带缺损、缺失，乙方应无条件补缺、调换。</w:t>
      </w:r>
    </w:p>
    <w:p w14:paraId="27BE8CD9">
      <w:pPr>
        <w:tabs>
          <w:tab w:val="left" w:pos="1442"/>
        </w:tabs>
        <w:spacing w:line="500" w:lineRule="exact"/>
        <w:ind w:firstLine="630" w:firstLineChars="225"/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5. 为了保质保量完成采购任务，如选择在西安以外地区的图书交易市场采购时，须由甲方派出不超过3名工作人员参与采购，所有费用由乙方承担。</w:t>
      </w:r>
    </w:p>
    <w:p w14:paraId="06F5DCBF">
      <w:pPr>
        <w:tabs>
          <w:tab w:val="left" w:pos="1442"/>
        </w:tabs>
        <w:spacing w:line="500" w:lineRule="exact"/>
        <w:ind w:firstLine="630" w:firstLineChars="225"/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6. 所供书籍的外包装必须标识清楚，并附书目清单及包单。</w:t>
      </w:r>
    </w:p>
    <w:p w14:paraId="4FB9E3F4">
      <w:pPr>
        <w:tabs>
          <w:tab w:val="left" w:pos="1442"/>
        </w:tabs>
        <w:spacing w:line="500" w:lineRule="exact"/>
        <w:ind w:firstLine="630" w:firstLineChars="225"/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7. 磁条、馆藏章、条形码、书标、覆膜、随书光盘按甲方要求进行加工。</w:t>
      </w:r>
    </w:p>
    <w:p w14:paraId="17E1488A">
      <w:pPr>
        <w:tabs>
          <w:tab w:val="left" w:pos="1442"/>
        </w:tabs>
        <w:spacing w:line="500" w:lineRule="exact"/>
        <w:ind w:firstLine="630" w:firstLineChars="225"/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8. 提供所选图书标准的MARC书目数据。</w:t>
      </w:r>
    </w:p>
    <w:p w14:paraId="6E4A9577">
      <w:pPr>
        <w:tabs>
          <w:tab w:val="left" w:pos="1442"/>
        </w:tabs>
        <w:spacing w:line="500" w:lineRule="exact"/>
        <w:ind w:firstLine="630" w:firstLineChars="225"/>
        <w:rPr>
          <w:rFonts w:hint="eastAsia" w:ascii="仿宋" w:hAnsi="仿宋" w:eastAsia="仿宋"/>
          <w:color w:val="FF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9. 加工所需的馆藏章、磁条、条形码、光盘盒、胶带等所有加工材料全部由乙方免费提供。</w:t>
      </w:r>
    </w:p>
    <w:p w14:paraId="1B625460">
      <w:pPr>
        <w:tabs>
          <w:tab w:val="left" w:pos="1442"/>
        </w:tabs>
        <w:spacing w:line="500" w:lineRule="exact"/>
        <w:ind w:firstLine="630" w:firstLineChars="225"/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10. 乙方必须按照甲方库位要求分书上架。</w:t>
      </w:r>
    </w:p>
    <w:p w14:paraId="294498D7">
      <w:pPr>
        <w:tabs>
          <w:tab w:val="left" w:pos="1442"/>
        </w:tabs>
        <w:spacing w:line="500" w:lineRule="exact"/>
        <w:ind w:firstLine="630" w:firstLineChars="225"/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11. 对存在下列问题的图书，甲方有权要求退货，由此发生的全部费用由乙方承担：</w:t>
      </w:r>
    </w:p>
    <w:p w14:paraId="5BCE9D46">
      <w:pPr>
        <w:tabs>
          <w:tab w:val="left" w:pos="1442"/>
        </w:tabs>
        <w:spacing w:line="500" w:lineRule="exact"/>
        <w:ind w:firstLine="630" w:firstLineChars="225"/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11-1存在淫秽、盗版书。</w:t>
      </w:r>
    </w:p>
    <w:p w14:paraId="35F43844">
      <w:pPr>
        <w:tabs>
          <w:tab w:val="left" w:pos="1442"/>
        </w:tabs>
        <w:spacing w:line="500" w:lineRule="exact"/>
        <w:ind w:firstLine="630" w:firstLineChars="225"/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11-2存在严重的装帧问题；</w:t>
      </w:r>
    </w:p>
    <w:p w14:paraId="0F2D70C6">
      <w:pPr>
        <w:tabs>
          <w:tab w:val="left" w:pos="1442"/>
        </w:tabs>
        <w:spacing w:line="500" w:lineRule="exact"/>
        <w:ind w:firstLine="630" w:firstLineChars="225"/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11-3有残缺、破损、污损、错发等问题；</w:t>
      </w:r>
    </w:p>
    <w:p w14:paraId="0A045499">
      <w:pPr>
        <w:tabs>
          <w:tab w:val="left" w:pos="1442"/>
        </w:tabs>
        <w:spacing w:line="500" w:lineRule="exact"/>
        <w:ind w:firstLine="630" w:firstLineChars="225"/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11-4到货与订单不符。</w:t>
      </w:r>
    </w:p>
    <w:p w14:paraId="72FEEA15">
      <w:pPr>
        <w:tabs>
          <w:tab w:val="left" w:pos="1442"/>
        </w:tabs>
        <w:spacing w:line="500" w:lineRule="exact"/>
        <w:ind w:firstLine="630" w:firstLineChars="225"/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11-5磁条加工不规范或出现永久性磁条。</w:t>
      </w:r>
    </w:p>
    <w:p w14:paraId="25FE5100">
      <w:pPr>
        <w:tabs>
          <w:tab w:val="left" w:pos="1442"/>
        </w:tabs>
        <w:spacing w:line="500" w:lineRule="exact"/>
        <w:ind w:firstLine="632" w:firstLineChars="225"/>
        <w:rPr>
          <w:rFonts w:hint="eastAsia"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w:t>九、违约责任</w:t>
      </w:r>
    </w:p>
    <w:p w14:paraId="457F0E42">
      <w:pPr>
        <w:tabs>
          <w:tab w:val="left" w:pos="1442"/>
        </w:tabs>
        <w:spacing w:line="500" w:lineRule="exact"/>
        <w:ind w:firstLine="560" w:firstLineChars="200"/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1. 按《民法典》中的相关条款执行。</w:t>
      </w:r>
    </w:p>
    <w:p w14:paraId="2F779C77">
      <w:pPr>
        <w:adjustRightInd w:val="0"/>
        <w:snapToGrid w:val="0"/>
        <w:spacing w:line="58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2. 乙方无正当理由未能按期提供要求图书（现货到书率100%，期货到书率不低于95％），否则甲方有权终止合同</w:t>
      </w:r>
      <w:r>
        <w:rPr>
          <w:rFonts w:hint="eastAsia" w:ascii="仿宋" w:hAnsi="仿宋" w:eastAsia="仿宋"/>
          <w:sz w:val="28"/>
          <w:szCs w:val="28"/>
        </w:rPr>
        <w:t>。</w:t>
      </w:r>
    </w:p>
    <w:p w14:paraId="77845596">
      <w:pPr>
        <w:tabs>
          <w:tab w:val="left" w:pos="1442"/>
        </w:tabs>
        <w:spacing w:line="500" w:lineRule="exact"/>
        <w:ind w:firstLine="630" w:firstLineChars="22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3. 未按合同要求提供产品或产品质量不能满足要求，乙方应无条件给予更换，否则甲方有权终止合同</w:t>
      </w:r>
      <w:r>
        <w:rPr>
          <w:rFonts w:hint="eastAsia" w:ascii="仿宋" w:hAnsi="仿宋" w:eastAsia="仿宋"/>
          <w:sz w:val="28"/>
          <w:szCs w:val="28"/>
        </w:rPr>
        <w:t>。</w:t>
      </w:r>
    </w:p>
    <w:p w14:paraId="32BFB8BA">
      <w:pPr>
        <w:adjustRightInd w:val="0"/>
        <w:snapToGrid w:val="0"/>
        <w:spacing w:line="58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4.  乙方在磁条、图书条码的粘贴、书标的粘贴、馆藏章的加盖等加工质量及数据完整性上差错率超过10%，甲方有权终止合同</w:t>
      </w:r>
      <w:r>
        <w:rPr>
          <w:rFonts w:hint="eastAsia" w:ascii="仿宋" w:hAnsi="仿宋" w:eastAsia="仿宋"/>
          <w:sz w:val="28"/>
          <w:szCs w:val="28"/>
        </w:rPr>
        <w:t>。</w:t>
      </w:r>
    </w:p>
    <w:p w14:paraId="2FB0E0FC">
      <w:pPr>
        <w:adjustRightInd w:val="0"/>
        <w:snapToGrid w:val="0"/>
        <w:spacing w:line="58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5. 甲方在验收过程中发现差错，若差错率超过10％，甲方有权终止合同</w:t>
      </w:r>
      <w:r>
        <w:rPr>
          <w:rFonts w:hint="eastAsia" w:ascii="仿宋" w:hAnsi="仿宋" w:eastAsia="仿宋"/>
          <w:sz w:val="28"/>
          <w:szCs w:val="28"/>
        </w:rPr>
        <w:t>。</w:t>
      </w:r>
    </w:p>
    <w:p w14:paraId="4B918A12">
      <w:pPr>
        <w:adjustRightInd w:val="0"/>
        <w:snapToGrid w:val="0"/>
        <w:spacing w:line="580" w:lineRule="exact"/>
        <w:ind w:firstLine="645"/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十、验收</w:t>
      </w:r>
    </w:p>
    <w:p w14:paraId="51B31717">
      <w:pPr>
        <w:adjustRightInd w:val="0"/>
        <w:snapToGrid w:val="0"/>
        <w:spacing w:line="580" w:lineRule="exact"/>
        <w:ind w:firstLine="645"/>
        <w:rPr>
          <w:rFonts w:hint="eastAsia"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 xml:space="preserve">图书到货后，甲方根据合同要求对图书进行外观、内容、数量、价格验收、确认图书符合本合同约定的，甲方应当验收。对于不符合合同规定的货物，甲方可以拒收。 </w:t>
      </w:r>
    </w:p>
    <w:p w14:paraId="5308DD5D">
      <w:pPr>
        <w:tabs>
          <w:tab w:val="left" w:pos="1442"/>
        </w:tabs>
        <w:spacing w:line="500" w:lineRule="exact"/>
        <w:ind w:firstLine="632" w:firstLineChars="225"/>
        <w:rPr>
          <w:rFonts w:hint="eastAsia"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w:t>十一、 其他事项</w:t>
      </w:r>
    </w:p>
    <w:p w14:paraId="03BC963C">
      <w:pPr>
        <w:spacing w:line="58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color w:val="000000"/>
          <w:sz w:val="28"/>
          <w:szCs w:val="28"/>
        </w:rPr>
        <w:t xml:space="preserve">. </w:t>
      </w:r>
      <w:r>
        <w:rPr>
          <w:rFonts w:hint="eastAsia" w:ascii="仿宋" w:hAnsi="仿宋" w:eastAsia="仿宋"/>
          <w:sz w:val="28"/>
          <w:szCs w:val="28"/>
        </w:rPr>
        <w:t xml:space="preserve">本合同主体为甲、乙双方。 </w:t>
      </w:r>
    </w:p>
    <w:p w14:paraId="5A78EE60">
      <w:pPr>
        <w:spacing w:line="580" w:lineRule="exac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2</w:t>
      </w:r>
      <w:r>
        <w:rPr>
          <w:rFonts w:hint="eastAsia" w:ascii="仿宋" w:hAnsi="仿宋" w:eastAsia="仿宋"/>
          <w:color w:val="000000"/>
          <w:sz w:val="28"/>
          <w:szCs w:val="28"/>
        </w:rPr>
        <w:t xml:space="preserve">. </w:t>
      </w:r>
      <w:r>
        <w:rPr>
          <w:rFonts w:hint="eastAsia" w:ascii="仿宋" w:hAnsi="仿宋" w:eastAsia="仿宋"/>
          <w:sz w:val="28"/>
          <w:szCs w:val="28"/>
        </w:rPr>
        <w:t>招标文件、投标文件是本合同不可分割的部分，具有同等法律效力。</w:t>
      </w:r>
    </w:p>
    <w:p w14:paraId="4C5F3455">
      <w:pPr>
        <w:spacing w:line="580" w:lineRule="exac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3</w:t>
      </w:r>
      <w:r>
        <w:rPr>
          <w:rFonts w:hint="eastAsia" w:ascii="仿宋" w:hAnsi="仿宋" w:eastAsia="仿宋"/>
          <w:color w:val="000000"/>
          <w:sz w:val="28"/>
          <w:szCs w:val="28"/>
        </w:rPr>
        <w:t xml:space="preserve">. </w:t>
      </w:r>
      <w:r>
        <w:rPr>
          <w:rFonts w:hint="eastAsia" w:ascii="仿宋" w:hAnsi="仿宋" w:eastAsia="仿宋"/>
          <w:sz w:val="28"/>
          <w:szCs w:val="28"/>
        </w:rPr>
        <w:t>合同未尽事宜，由甲、乙双方协商，作为合同的补充与本合同具有同等法律效力。</w:t>
      </w:r>
    </w:p>
    <w:p w14:paraId="47365986">
      <w:pPr>
        <w:spacing w:line="580" w:lineRule="exact"/>
        <w:ind w:firstLine="56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</w:t>
      </w:r>
      <w:r>
        <w:rPr>
          <w:rFonts w:hint="eastAsia" w:ascii="仿宋" w:hAnsi="仿宋" w:eastAsia="仿宋"/>
          <w:color w:val="000000"/>
          <w:sz w:val="28"/>
          <w:szCs w:val="28"/>
        </w:rPr>
        <w:t xml:space="preserve">. </w:t>
      </w:r>
      <w:r>
        <w:rPr>
          <w:rFonts w:hint="eastAsia" w:ascii="仿宋" w:hAnsi="仿宋" w:eastAsia="仿宋"/>
          <w:sz w:val="28"/>
          <w:szCs w:val="28"/>
        </w:rPr>
        <w:t>履行本合同过程中产生争议的，甲乙双方应协商解决，协商不一致的，由甲方所在地人民法院管辖。</w:t>
      </w:r>
    </w:p>
    <w:p w14:paraId="14510BC1">
      <w:pPr>
        <w:spacing w:line="58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</w:t>
      </w:r>
      <w:r>
        <w:rPr>
          <w:rFonts w:hint="eastAsia" w:ascii="仿宋" w:hAnsi="仿宋" w:eastAsia="仿宋"/>
          <w:color w:val="000000"/>
          <w:sz w:val="28"/>
          <w:szCs w:val="28"/>
        </w:rPr>
        <w:t xml:space="preserve">. </w:t>
      </w:r>
      <w:r>
        <w:rPr>
          <w:rFonts w:hint="eastAsia" w:ascii="仿宋" w:hAnsi="仿宋" w:eastAsia="仿宋"/>
          <w:sz w:val="28"/>
          <w:szCs w:val="28"/>
        </w:rPr>
        <w:t>本合同一式捌份，甲方执陆份，乙方执贰份。自双方签字盖章之日起生效。合同执行完毕后，自行失效。</w:t>
      </w:r>
    </w:p>
    <w:p w14:paraId="126FDA86">
      <w:pPr>
        <w:spacing w:line="580" w:lineRule="exact"/>
        <w:ind w:firstLine="3640" w:firstLineChars="1300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   </w:t>
      </w:r>
      <w:r>
        <w:rPr>
          <w:rFonts w:hint="eastAsia" w:ascii="仿宋" w:hAnsi="仿宋" w:eastAsia="仿宋"/>
          <w:b/>
          <w:sz w:val="28"/>
          <w:szCs w:val="28"/>
        </w:rPr>
        <w:t>合同签订地点：西安医学院</w:t>
      </w:r>
    </w:p>
    <w:p w14:paraId="676FD553">
      <w:pPr>
        <w:spacing w:line="580" w:lineRule="exact"/>
        <w:ind w:firstLine="3654" w:firstLineChars="1300"/>
        <w:rPr>
          <w:rFonts w:hint="eastAsia" w:ascii="仿宋" w:hAnsi="仿宋" w:eastAsia="仿宋"/>
          <w:b/>
          <w:sz w:val="28"/>
          <w:szCs w:val="28"/>
        </w:rPr>
      </w:pPr>
    </w:p>
    <w:p w14:paraId="66B433CC">
      <w:pPr>
        <w:spacing w:line="580" w:lineRule="exact"/>
        <w:rPr>
          <w:rFonts w:hint="eastAsia" w:ascii="仿宋" w:hAnsi="仿宋" w:eastAsia="仿宋"/>
          <w:sz w:val="28"/>
          <w:szCs w:val="28"/>
        </w:rPr>
      </w:pPr>
    </w:p>
    <w:p w14:paraId="0FA8CE1E">
      <w:pPr>
        <w:spacing w:line="720" w:lineRule="auto"/>
        <w:ind w:firstLine="472" w:firstLineChars="147"/>
        <w:rPr>
          <w:rFonts w:hint="eastAsia" w:ascii="仿宋" w:hAnsi="仿宋" w:eastAsia="仿宋"/>
          <w:b/>
          <w:sz w:val="32"/>
        </w:rPr>
      </w:pPr>
      <w:r>
        <w:rPr>
          <w:rFonts w:hint="eastAsia" w:ascii="仿宋" w:hAnsi="仿宋" w:eastAsia="仿宋"/>
          <w:b/>
          <w:sz w:val="32"/>
        </w:rPr>
        <w:t>甲    方                       乙    方</w:t>
      </w:r>
    </w:p>
    <w:p w14:paraId="5F9572C5">
      <w:pPr>
        <w:spacing w:line="360" w:lineRule="auto"/>
        <w:ind w:left="1" w:leftChars="-33" w:right="-1407" w:rightChars="-670" w:hanging="70" w:hangingChars="25"/>
        <w:rPr>
          <w:rFonts w:hint="eastAsia" w:ascii="仿宋" w:hAnsi="仿宋" w:eastAsia="仿宋"/>
          <w:color w:val="FF0000"/>
          <w:sz w:val="24"/>
        </w:rPr>
      </w:pPr>
      <w:r>
        <w:rPr>
          <w:rFonts w:hint="eastAsia" w:ascii="仿宋" w:hAnsi="仿宋" w:eastAsia="仿宋"/>
          <w:sz w:val="28"/>
          <w:szCs w:val="28"/>
        </w:rPr>
        <w:t>单位名称：</w:t>
      </w:r>
      <w:r>
        <w:rPr>
          <w:rFonts w:hint="eastAsia" w:ascii="仿宋" w:hAnsi="仿宋" w:eastAsia="仿宋"/>
          <w:sz w:val="24"/>
        </w:rPr>
        <w:t xml:space="preserve">         </w:t>
      </w:r>
      <w:r>
        <w:rPr>
          <w:rFonts w:hint="eastAsia" w:ascii="仿宋" w:hAnsi="仿宋" w:eastAsia="仿宋"/>
          <w:sz w:val="28"/>
          <w:szCs w:val="28"/>
        </w:rPr>
        <w:t xml:space="preserve">               单位名称</w:t>
      </w:r>
      <w:r>
        <w:rPr>
          <w:rFonts w:hint="eastAsia" w:ascii="仿宋" w:hAnsi="仿宋" w:eastAsia="仿宋"/>
          <w:sz w:val="32"/>
        </w:rPr>
        <w:t>：</w:t>
      </w:r>
      <w:r>
        <w:rPr>
          <w:rFonts w:ascii="仿宋" w:hAnsi="仿宋" w:eastAsia="仿宋"/>
          <w:color w:val="FF0000"/>
          <w:sz w:val="24"/>
        </w:rPr>
        <w:t xml:space="preserve"> </w:t>
      </w:r>
    </w:p>
    <w:p w14:paraId="763DC222">
      <w:pPr>
        <w:spacing w:line="360" w:lineRule="auto"/>
        <w:ind w:left="1" w:leftChars="-33" w:right="-1407" w:rightChars="-670" w:hanging="70" w:hangingChars="25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/>
          <w:sz w:val="28"/>
          <w:szCs w:val="28"/>
        </w:rPr>
        <w:t>地    址：</w:t>
      </w:r>
      <w:r>
        <w:rPr>
          <w:rFonts w:hint="eastAsia" w:ascii="仿宋" w:hAnsi="仿宋" w:eastAsia="仿宋"/>
          <w:sz w:val="24"/>
        </w:rPr>
        <w:t xml:space="preserve">                           </w:t>
      </w:r>
      <w:r>
        <w:rPr>
          <w:rFonts w:hint="eastAsia" w:ascii="仿宋" w:hAnsi="仿宋" w:eastAsia="仿宋"/>
          <w:sz w:val="28"/>
          <w:szCs w:val="28"/>
        </w:rPr>
        <w:t>地址</w:t>
      </w:r>
      <w:r>
        <w:rPr>
          <w:rFonts w:hint="eastAsia" w:ascii="仿宋" w:hAnsi="仿宋" w:eastAsia="仿宋"/>
          <w:sz w:val="32"/>
        </w:rPr>
        <w:t>：</w:t>
      </w:r>
      <w:r>
        <w:rPr>
          <w:rFonts w:ascii="仿宋" w:hAnsi="仿宋" w:eastAsia="仿宋"/>
          <w:sz w:val="24"/>
        </w:rPr>
        <w:t xml:space="preserve"> </w:t>
      </w:r>
    </w:p>
    <w:p w14:paraId="171F7E8A">
      <w:pPr>
        <w:spacing w:line="360" w:lineRule="auto"/>
        <w:ind w:left="-2" w:leftChars="-50" w:hanging="103" w:hangingChars="37"/>
        <w:rPr>
          <w:rFonts w:hint="eastAsia" w:ascii="仿宋" w:hAnsi="仿宋" w:eastAsia="仿宋"/>
          <w:color w:val="FF0000"/>
          <w:sz w:val="24"/>
        </w:rPr>
      </w:pPr>
      <w:r>
        <w:rPr>
          <w:rFonts w:hint="eastAsia" w:ascii="仿宋" w:hAnsi="仿宋" w:eastAsia="仿宋"/>
          <w:sz w:val="28"/>
          <w:szCs w:val="28"/>
        </w:rPr>
        <w:t>邮    编：</w:t>
      </w:r>
      <w:r>
        <w:rPr>
          <w:rFonts w:hint="eastAsia" w:ascii="仿宋" w:hAnsi="仿宋" w:eastAsia="仿宋"/>
          <w:sz w:val="24"/>
        </w:rPr>
        <w:t xml:space="preserve">                            </w:t>
      </w:r>
      <w:r>
        <w:rPr>
          <w:rFonts w:hint="eastAsia" w:ascii="仿宋" w:hAnsi="仿宋" w:eastAsia="仿宋"/>
          <w:sz w:val="28"/>
          <w:szCs w:val="28"/>
        </w:rPr>
        <w:t>邮编：</w:t>
      </w:r>
    </w:p>
    <w:p w14:paraId="5B4856AE">
      <w:pPr>
        <w:spacing w:line="360" w:lineRule="auto"/>
        <w:ind w:left="-9" w:leftChars="-48" w:hanging="92" w:hangingChars="33"/>
        <w:rPr>
          <w:rFonts w:hint="eastAsia" w:ascii="仿宋" w:hAnsi="仿宋" w:eastAsia="仿宋"/>
          <w:szCs w:val="21"/>
        </w:rPr>
      </w:pPr>
      <w:r>
        <w:rPr>
          <w:rFonts w:hint="eastAsia" w:ascii="仿宋" w:hAnsi="仿宋" w:eastAsia="仿宋"/>
          <w:sz w:val="28"/>
          <w:szCs w:val="28"/>
        </w:rPr>
        <w:t>法人代表或授权人：                法人代表或授权人：</w:t>
      </w:r>
      <w:r>
        <w:rPr>
          <w:rFonts w:ascii="仿宋" w:hAnsi="仿宋" w:eastAsia="仿宋"/>
          <w:szCs w:val="21"/>
        </w:rPr>
        <w:t xml:space="preserve"> </w:t>
      </w:r>
    </w:p>
    <w:p w14:paraId="7B21256E">
      <w:pPr>
        <w:spacing w:line="360" w:lineRule="auto"/>
        <w:ind w:left="-2" w:leftChars="-50" w:hanging="103" w:hangingChars="37"/>
        <w:rPr>
          <w:rFonts w:hint="eastAsia" w:ascii="仿宋" w:hAnsi="仿宋" w:eastAsia="仿宋"/>
          <w:szCs w:val="21"/>
        </w:rPr>
      </w:pPr>
      <w:r>
        <w:rPr>
          <w:rFonts w:hint="eastAsia" w:ascii="仿宋" w:hAnsi="仿宋" w:eastAsia="仿宋"/>
          <w:sz w:val="28"/>
          <w:szCs w:val="28"/>
        </w:rPr>
        <w:t>负 责 人：                        负 责 人：</w:t>
      </w:r>
    </w:p>
    <w:p w14:paraId="0DC9B373">
      <w:pPr>
        <w:spacing w:line="360" w:lineRule="auto"/>
        <w:ind w:left="-2" w:leftChars="-50" w:hanging="103" w:hangingChars="37"/>
        <w:rPr>
          <w:rFonts w:hint="eastAsia" w:ascii="仿宋" w:hAnsi="仿宋" w:eastAsia="仿宋"/>
          <w:color w:val="FF0000"/>
          <w:sz w:val="24"/>
        </w:rPr>
      </w:pPr>
      <w:r>
        <w:rPr>
          <w:rFonts w:hint="eastAsia" w:ascii="仿宋" w:hAnsi="仿宋" w:eastAsia="仿宋"/>
          <w:sz w:val="28"/>
          <w:szCs w:val="28"/>
        </w:rPr>
        <w:t>联系电话：</w:t>
      </w:r>
      <w:r>
        <w:rPr>
          <w:rFonts w:hint="eastAsia" w:ascii="仿宋" w:hAnsi="仿宋" w:eastAsia="仿宋"/>
          <w:sz w:val="24"/>
        </w:rPr>
        <w:t xml:space="preserve">            </w:t>
      </w:r>
      <w:r>
        <w:rPr>
          <w:rFonts w:hint="eastAsia" w:ascii="仿宋" w:hAnsi="仿宋" w:eastAsia="仿宋"/>
          <w:sz w:val="28"/>
          <w:szCs w:val="28"/>
        </w:rPr>
        <w:t xml:space="preserve">             联系电话：</w:t>
      </w:r>
    </w:p>
    <w:p w14:paraId="1B291C62">
      <w:pPr>
        <w:spacing w:line="360" w:lineRule="auto"/>
        <w:ind w:left="-2" w:leftChars="-50" w:hanging="103" w:hangingChars="37"/>
        <w:rPr>
          <w:rFonts w:hint="eastAsia" w:ascii="仿宋" w:hAnsi="仿宋" w:eastAsia="仿宋"/>
          <w:color w:val="FF0000"/>
          <w:sz w:val="24"/>
        </w:rPr>
      </w:pPr>
      <w:r>
        <w:rPr>
          <w:rFonts w:hint="eastAsia" w:ascii="仿宋" w:hAnsi="仿宋" w:eastAsia="仿宋"/>
          <w:sz w:val="28"/>
          <w:szCs w:val="28"/>
        </w:rPr>
        <w:t>传    真：</w:t>
      </w:r>
      <w:r>
        <w:rPr>
          <w:rFonts w:hint="eastAsia" w:ascii="仿宋" w:hAnsi="仿宋" w:eastAsia="仿宋"/>
          <w:sz w:val="24"/>
        </w:rPr>
        <w:t xml:space="preserve">                            </w:t>
      </w:r>
      <w:r>
        <w:rPr>
          <w:rFonts w:hint="eastAsia" w:ascii="仿宋" w:hAnsi="仿宋" w:eastAsia="仿宋"/>
          <w:sz w:val="28"/>
          <w:szCs w:val="28"/>
        </w:rPr>
        <w:t>传    真：</w:t>
      </w:r>
    </w:p>
    <w:p w14:paraId="75CD6218">
      <w:pPr>
        <w:spacing w:line="360" w:lineRule="auto"/>
        <w:ind w:left="-2" w:leftChars="-50" w:right="-1407" w:rightChars="-670" w:hanging="103" w:hangingChars="37"/>
        <w:rPr>
          <w:rFonts w:hint="eastAsia" w:ascii="仿宋" w:hAnsi="仿宋" w:eastAsia="仿宋"/>
          <w:color w:val="FF0000"/>
          <w:sz w:val="24"/>
        </w:rPr>
      </w:pPr>
      <w:r>
        <w:rPr>
          <w:rFonts w:hint="eastAsia" w:ascii="仿宋" w:hAnsi="仿宋" w:eastAsia="仿宋"/>
          <w:sz w:val="28"/>
          <w:szCs w:val="28"/>
        </w:rPr>
        <w:t>开 户 行：</w:t>
      </w:r>
      <w:r>
        <w:rPr>
          <w:rFonts w:hint="eastAsia" w:ascii="仿宋" w:hAnsi="仿宋" w:eastAsia="仿宋"/>
          <w:sz w:val="24"/>
        </w:rPr>
        <w:t xml:space="preserve">                  </w:t>
      </w:r>
      <w:r>
        <w:rPr>
          <w:rFonts w:hint="eastAsia" w:ascii="仿宋" w:hAnsi="仿宋" w:eastAsia="仿宋"/>
          <w:sz w:val="28"/>
          <w:szCs w:val="28"/>
        </w:rPr>
        <w:t xml:space="preserve">        开 户 行：</w:t>
      </w:r>
    </w:p>
    <w:p w14:paraId="3C602548">
      <w:pPr>
        <w:spacing w:line="360" w:lineRule="auto"/>
        <w:ind w:left="-2" w:leftChars="-50" w:right="-687" w:rightChars="-327" w:hanging="103" w:hangingChars="37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帐    号：                  </w:t>
      </w:r>
      <w:r>
        <w:rPr>
          <w:rFonts w:hint="eastAsia" w:ascii="仿宋" w:hAnsi="仿宋" w:eastAsia="仿宋"/>
          <w:sz w:val="24"/>
          <w:lang w:val="zh-CN"/>
        </w:rPr>
        <w:t xml:space="preserve">       </w:t>
      </w:r>
      <w:r>
        <w:rPr>
          <w:rFonts w:hint="eastAsia" w:ascii="仿宋" w:hAnsi="仿宋" w:eastAsia="仿宋"/>
          <w:sz w:val="28"/>
          <w:szCs w:val="28"/>
        </w:rPr>
        <w:t>帐    号：</w:t>
      </w:r>
    </w:p>
    <w:p w14:paraId="5CB45DE8">
      <w:pPr>
        <w:spacing w:line="360" w:lineRule="auto"/>
        <w:ind w:left="-2" w:leftChars="-50" w:right="-687" w:rightChars="-327" w:hanging="103" w:hangingChars="37"/>
      </w:pPr>
      <w:r>
        <w:rPr>
          <w:rFonts w:hint="eastAsia" w:ascii="仿宋" w:hAnsi="仿宋" w:eastAsia="仿宋"/>
          <w:sz w:val="28"/>
          <w:szCs w:val="28"/>
        </w:rPr>
        <w:t xml:space="preserve">日    期：   </w:t>
      </w:r>
      <w:r>
        <w:rPr>
          <w:rFonts w:hint="eastAsia" w:ascii="仿宋" w:hAnsi="仿宋" w:eastAsia="仿宋"/>
          <w:sz w:val="24"/>
        </w:rPr>
        <w:t xml:space="preserve"> 年    月    日         </w:t>
      </w:r>
      <w:r>
        <w:rPr>
          <w:rFonts w:hint="eastAsia" w:ascii="仿宋" w:hAnsi="仿宋" w:eastAsia="仿宋"/>
          <w:sz w:val="28"/>
          <w:szCs w:val="28"/>
        </w:rPr>
        <w:t xml:space="preserve">日    期：   </w:t>
      </w:r>
      <w:r>
        <w:rPr>
          <w:rFonts w:hint="eastAsia" w:ascii="仿宋" w:hAnsi="仿宋" w:eastAsia="仿宋"/>
          <w:sz w:val="24"/>
        </w:rPr>
        <w:t xml:space="preserve">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BCBBD0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C529703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C529703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wNjczN2Q1OTVkMWNkMTQxODAzYzYyZWYzMjAxZjgifQ=="/>
  </w:docVars>
  <w:rsids>
    <w:rsidRoot w:val="00000000"/>
    <w:rsid w:val="1B5D0AF1"/>
    <w:rsid w:val="334D3F60"/>
    <w:rsid w:val="36EF7F3A"/>
    <w:rsid w:val="629538A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jc w:val="left"/>
      <w:outlineLvl w:val="3"/>
    </w:pPr>
    <w:rPr>
      <w:rFonts w:hint="eastAsia" w:ascii="Arial" w:hAnsi="Arial" w:eastAsia="宋体" w:cs="Times New Roman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2000</Words>
  <Characters>2083</Characters>
  <Lines>0</Lines>
  <Paragraphs>0</Paragraphs>
  <TotalTime>1</TotalTime>
  <ScaleCrop>false</ScaleCrop>
  <LinksUpToDate>false</LinksUpToDate>
  <CharactersWithSpaces>2535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®</cp:lastModifiedBy>
  <dcterms:modified xsi:type="dcterms:W3CDTF">2024-08-23T02:05:24Z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074829C0D09E47AB8E8D41A63F0AE182_12</vt:lpwstr>
  </property>
</Properties>
</file>