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24DD">
      <w:pPr>
        <w:pStyle w:val="3"/>
        <w:spacing w:before="312" w:beforeLines="100" w:after="46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供货渠道</w:t>
      </w:r>
    </w:p>
    <w:p w14:paraId="3936F37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供货渠道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C2743D9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1B1764"/>
    <w:rsid w:val="001B1764"/>
    <w:rsid w:val="00456E89"/>
    <w:rsid w:val="00B277DD"/>
    <w:rsid w:val="00BE1065"/>
    <w:rsid w:val="00CB0B7B"/>
    <w:rsid w:val="5FDE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2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2024-08-23T01:33:06Z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125D299CB5DD4007AE8C3DBBD57A034E_12</vt:lpwstr>
  </property>
</Properties>
</file>