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供应商应根据评审办法要求提供工程质量承诺：</w:t>
      </w:r>
    </w:p>
    <w:p>
      <w:pPr>
        <w:rPr>
          <w:rFonts w:hint="eastAsia"/>
        </w:rPr>
      </w:pPr>
    </w:p>
    <w:p>
      <w:pPr>
        <w:spacing w:line="360" w:lineRule="auto"/>
        <w:ind w:firstLine="480" w:firstLineChars="200"/>
        <w:rPr>
          <w:rFonts w:hint="eastAsia" w:eastAsia="宋体"/>
          <w:sz w:val="24"/>
          <w:szCs w:val="32"/>
          <w:lang w:eastAsia="zh-CN"/>
        </w:rPr>
      </w:pPr>
      <w:r>
        <w:rPr>
          <w:rFonts w:hint="eastAsia"/>
          <w:sz w:val="24"/>
          <w:szCs w:val="32"/>
          <w:lang w:val="en-US" w:eastAsia="zh-CN"/>
        </w:rPr>
        <w:t>1.根据供应商提供的完全承诺竞争性磋商文件和合同条款，并针对本项目实际需求提供实质性承诺或合理化建议等</w:t>
      </w:r>
      <w:r>
        <w:rPr>
          <w:rFonts w:hint="eastAsia"/>
          <w:sz w:val="24"/>
          <w:szCs w:val="32"/>
          <w:lang w:eastAsia="zh-CN"/>
        </w:rPr>
        <w:t>；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NkYTQxN2FhMzNjOTUyZjc2ODI5ZDk4ZWQwMzRlODgifQ=="/>
  </w:docVars>
  <w:rsids>
    <w:rsidRoot w:val="00000000"/>
    <w:rsid w:val="234C59BF"/>
    <w:rsid w:val="67891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_Style 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</Words>
  <Characters>61</Characters>
  <Lines>0</Lines>
  <Paragraphs>0</Paragraphs>
  <TotalTime>0</TotalTime>
  <ScaleCrop>false</ScaleCrop>
  <LinksUpToDate>false</LinksUpToDate>
  <CharactersWithSpaces>61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2024-04-01T12:39:00Z</dcterms:created>
  <dc:creator>Administrator</dc:creator>
  <cp:lastModifiedBy>qzuser</cp:lastModifiedBy>
  <dcterms:modified xsi:type="dcterms:W3CDTF">2024-07-08T10:26:29Z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FB44CB08A43B4C869BAE277893046CB0_12</vt:lpwstr>
  </property>
</Properties>
</file>