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E1E75">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3E127CF5">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53DC02EE">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bookmarkStart w:id="0" w:name="_GoBack"/>
      <w:bookmarkEnd w:id="0"/>
      <w:r>
        <w:rPr>
          <w:rFonts w:hint="eastAsia" w:ascii="宋体" w:hAnsi="宋体" w:cs="宋体"/>
          <w:sz w:val="24"/>
          <w:szCs w:val="24"/>
          <w:u w:val="single"/>
        </w:rPr>
        <w:t>)</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w:t>
      </w:r>
      <w:r>
        <w:rPr>
          <w:rFonts w:hint="eastAsia" w:ascii="宋体" w:hAnsi="宋体" w:cs="宋体"/>
          <w:sz w:val="24"/>
          <w:szCs w:val="24"/>
          <w:lang w:val="en-US" w:eastAsia="zh-CN"/>
        </w:rPr>
        <w:t>磋商</w:t>
      </w:r>
      <w:r>
        <w:rPr>
          <w:rFonts w:hint="eastAsia" w:ascii="宋体" w:hAnsi="宋体" w:cs="宋体"/>
          <w:sz w:val="24"/>
          <w:szCs w:val="24"/>
        </w:rPr>
        <w:t>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46994398">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5C6D66DC">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550D3006">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1F629BC5">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2E7CBB00">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0C936C43">
      <w:pPr>
        <w:spacing w:line="360" w:lineRule="auto"/>
        <w:ind w:firstLine="480" w:firstLineChars="200"/>
        <w:jc w:val="right"/>
        <w:rPr>
          <w:rFonts w:hint="eastAsia" w:ascii="宋体" w:hAnsi="宋体" w:cs="宋体"/>
          <w:sz w:val="24"/>
          <w:szCs w:val="24"/>
        </w:rPr>
      </w:pPr>
      <w:r>
        <w:rPr>
          <w:rFonts w:hint="eastAsia" w:ascii="宋体" w:hAnsi="宋体" w:cs="宋体"/>
          <w:sz w:val="24"/>
          <w:szCs w:val="24"/>
        </w:rPr>
        <w:t xml:space="preserve">供应商名称（公章）： </w:t>
      </w:r>
    </w:p>
    <w:p w14:paraId="2FA9E83B">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5F0C4E45">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54A22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14:paraId="49F8640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3BAC8CFE">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w:t>
      </w:r>
      <w:r>
        <w:rPr>
          <w:rFonts w:hint="eastAsia" w:ascii="宋体" w:hAnsi="宋体" w:cs="宋体"/>
          <w:sz w:val="24"/>
          <w:szCs w:val="24"/>
          <w:lang w:val="en-US" w:eastAsia="zh-CN"/>
        </w:rPr>
        <w:t>响应</w:t>
      </w:r>
      <w:r>
        <w:rPr>
          <w:rFonts w:hint="eastAsia" w:ascii="宋体" w:hAnsi="宋体" w:cs="宋体"/>
          <w:sz w:val="24"/>
          <w:szCs w:val="24"/>
        </w:rPr>
        <w:t>时，应当按采购文件要求缴纳</w:t>
      </w:r>
      <w:r>
        <w:rPr>
          <w:rFonts w:hint="eastAsia" w:ascii="宋体" w:hAnsi="宋体" w:cs="宋体"/>
          <w:sz w:val="24"/>
          <w:szCs w:val="24"/>
          <w:lang w:val="en-US" w:eastAsia="zh-CN"/>
        </w:rPr>
        <w:t>磋商</w:t>
      </w:r>
      <w:r>
        <w:rPr>
          <w:rFonts w:hint="eastAsia" w:ascii="宋体" w:hAnsi="宋体" w:cs="宋体"/>
          <w:sz w:val="24"/>
          <w:szCs w:val="24"/>
        </w:rPr>
        <w:t>保证金。</w:t>
      </w:r>
      <w:r>
        <w:rPr>
          <w:rFonts w:hint="eastAsia" w:ascii="宋体" w:hAnsi="宋体" w:cs="宋体"/>
          <w:sz w:val="24"/>
          <w:szCs w:val="24"/>
          <w:lang w:val="en-US" w:eastAsia="zh-CN"/>
        </w:rPr>
        <w:t>磋商</w:t>
      </w:r>
      <w:r>
        <w:rPr>
          <w:rFonts w:hint="eastAsia" w:ascii="宋体" w:hAnsi="宋体" w:cs="宋体"/>
          <w:sz w:val="24"/>
          <w:szCs w:val="24"/>
        </w:rPr>
        <w:t>保证金必须自基本账户划出，采用银行转账或银行汇款形式缴纳，并按要求粘贴凭证复印件以便项目结束后办理</w:t>
      </w:r>
      <w:r>
        <w:rPr>
          <w:rFonts w:hint="eastAsia" w:ascii="宋体" w:hAnsi="宋体" w:cs="宋体"/>
          <w:sz w:val="24"/>
          <w:szCs w:val="24"/>
          <w:lang w:val="en-US" w:eastAsia="zh-CN"/>
        </w:rPr>
        <w:t>磋商</w:t>
      </w:r>
      <w:r>
        <w:rPr>
          <w:rFonts w:hint="eastAsia" w:ascii="宋体" w:hAnsi="宋体" w:cs="宋体"/>
          <w:sz w:val="24"/>
          <w:szCs w:val="24"/>
        </w:rPr>
        <w:t>保证金的退回手续。</w:t>
      </w:r>
    </w:p>
    <w:p w14:paraId="3AB1A33C">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w:t>
      </w:r>
      <w:r>
        <w:rPr>
          <w:rFonts w:hint="eastAsia" w:ascii="宋体" w:hAnsi="宋体" w:eastAsia="宋体" w:cs="宋体"/>
          <w:sz w:val="24"/>
          <w:szCs w:val="24"/>
          <w:lang w:val="en-US" w:eastAsia="zh-CN"/>
        </w:rPr>
        <w:t>成交</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通知书发出后5个工作日内无息全额退还，但因</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78B063F1">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保证金，将在政府采购合同签订后5个工作日内无息全额退还（须将合同原件扫描后（PDF格式）发送至</w:t>
      </w:r>
      <w:r>
        <w:rPr>
          <w:rFonts w:hint="eastAsia" w:ascii="宋体" w:hAnsi="宋体" w:eastAsia="宋体" w:cs="宋体"/>
          <w:color w:val="auto"/>
          <w:sz w:val="24"/>
          <w:szCs w:val="24"/>
          <w:highlight w:val="none"/>
        </w:rPr>
        <w:t>邮箱：</w:t>
      </w:r>
      <w:r>
        <w:rPr>
          <w:rFonts w:hint="eastAsia" w:ascii="宋体" w:hAnsi="宋体" w:eastAsia="宋体" w:cs="宋体"/>
          <w:color w:val="auto"/>
          <w:sz w:val="24"/>
          <w:szCs w:val="24"/>
          <w:highlight w:val="none"/>
          <w:lang w:val="en-US" w:eastAsia="zh-CN"/>
        </w:rPr>
        <w:t>deqinjxm</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126</w:t>
      </w:r>
      <w:r>
        <w:rPr>
          <w:rFonts w:hint="eastAsia" w:ascii="宋体" w:hAnsi="宋体" w:eastAsia="宋体" w:cs="宋体"/>
          <w:color w:val="auto"/>
          <w:sz w:val="24"/>
          <w:szCs w:val="24"/>
          <w:highlight w:val="none"/>
        </w:rPr>
        <w:t>.com</w:t>
      </w:r>
      <w:r>
        <w:rPr>
          <w:rFonts w:hint="eastAsia" w:ascii="宋体" w:hAnsi="宋体" w:eastAsia="宋体" w:cs="宋体"/>
          <w:sz w:val="24"/>
          <w:szCs w:val="24"/>
        </w:rPr>
        <w:t>，邮件名称及合同电子版名称为：项目编号+项目名称，但因</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 xml:space="preserve">自身原因导致无法及时退还的除外。 </w:t>
      </w:r>
    </w:p>
    <w:p w14:paraId="006B76E0">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7F56B450">
      <w:pPr>
        <w:jc w:val="center"/>
      </w:pPr>
      <w:r>
        <w:rPr>
          <w:rFonts w:hint="eastAsia" w:asciiTheme="minorEastAsia" w:hAnsiTheme="minorEastAsia" w:eastAsiaTheme="minorEastAsia" w:cstheme="minorEastAsia"/>
          <w:b/>
          <w:bCs/>
          <w:sz w:val="24"/>
          <w:szCs w:val="24"/>
          <w:u w:val="single"/>
          <w:lang w:val="en-GB"/>
        </w:rPr>
        <w:t>（</w:t>
      </w:r>
      <w:r>
        <w:rPr>
          <w:rFonts w:hint="eastAsia" w:asciiTheme="minorEastAsia" w:hAnsiTheme="minorEastAsia" w:eastAsiaTheme="minorEastAsia" w:cstheme="minorEastAsia"/>
          <w:b/>
          <w:bCs/>
          <w:sz w:val="24"/>
          <w:szCs w:val="24"/>
          <w:u w:val="single"/>
        </w:rPr>
        <w:t>以保函形式提交</w:t>
      </w:r>
      <w:r>
        <w:rPr>
          <w:rFonts w:hint="eastAsia" w:asciiTheme="minorEastAsia" w:hAnsiTheme="minorEastAsia" w:eastAsiaTheme="minorEastAsia" w:cstheme="minorEastAsia"/>
          <w:b/>
          <w:bCs/>
          <w:sz w:val="24"/>
          <w:szCs w:val="24"/>
          <w:u w:val="single"/>
          <w:lang w:val="en-US" w:eastAsia="zh-CN"/>
        </w:rPr>
        <w:t>磋商</w:t>
      </w:r>
      <w:r>
        <w:rPr>
          <w:rFonts w:hint="eastAsia" w:asciiTheme="minorEastAsia" w:hAnsiTheme="minorEastAsia" w:eastAsiaTheme="minorEastAsia" w:cstheme="minorEastAsia"/>
          <w:b/>
          <w:bCs/>
          <w:sz w:val="24"/>
          <w:szCs w:val="24"/>
          <w:u w:val="single"/>
        </w:rPr>
        <w:t>保证金时提供</w:t>
      </w:r>
      <w:r>
        <w:rPr>
          <w:rFonts w:hint="eastAsia" w:asciiTheme="minorEastAsia" w:hAnsiTheme="minorEastAsia" w:eastAsiaTheme="minorEastAsia" w:cstheme="minorEastAsia"/>
          <w:b/>
          <w:bCs/>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7571598E"/>
    <w:rsid w:val="2DB7619B"/>
    <w:rsid w:val="3C3232B3"/>
    <w:rsid w:val="7571598E"/>
    <w:rsid w:val="7B620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514</Words>
  <Characters>532</Characters>
  <Lines>0</Lines>
  <Paragraphs>0</Paragraphs>
  <TotalTime>0</TotalTime>
  <ScaleCrop>false</ScaleCrop>
  <LinksUpToDate>false</LinksUpToDate>
  <CharactersWithSpaces>675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2024-04-29T11:48:00Z</dcterms:created>
  <dc:creator>贾旭鸣</dc:creator>
  <cp:lastModifiedBy>贾旭鸣</cp:lastModifiedBy>
  <dcterms:modified xsi:type="dcterms:W3CDTF">2024-08-02T02:38:13Z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E2B69F97E6E04CD194EBA0C99954F4C3_11</vt:lpwstr>
  </property>
</Properties>
</file>