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1FD155"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</w:t>
      </w:r>
      <w:r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  <w:t>会务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服务执行方案</w:t>
      </w:r>
    </w:p>
    <w:p w14:paraId="6AF4591B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p w14:paraId="6B8666B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kxMmY3MjM3Y2JhNWYwMGQ0MmU5MTQ1NWRlZGE3Y2YifQ=="/>
  </w:docVars>
  <w:rsids>
    <w:rsidRoot w:val="69F57E27"/>
    <w:rsid w:val="69F57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2024-09-14T03:00:00Z</dcterms:created>
  <dc:creator>呜呼</dc:creator>
  <cp:lastModifiedBy>呜呼</cp:lastModifiedBy>
  <dcterms:modified xsi:type="dcterms:W3CDTF">2024-09-14T03:00:45Z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2052-12.1.0.17150</vt:lpwstr>
  </property>
  <property fmtid="{D5CDD505-2E9C-101B-9397-08002B2CF9AE}" pid="3" name="ICV">
    <vt:lpwstr>A0D5E04959FF4761AAD809EB04438689_11</vt:lpwstr>
  </property>
</Properties>
</file>