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EA8" w:rsidRDefault="00362E64" w:rsidP="00362E64">
      <w:pPr>
        <w:jc w:val="center"/>
        <w:rPr>
          <w:rFonts w:ascii="宋体" w:eastAsia="宋体" w:hAnsi="宋体"/>
          <w:sz w:val="36"/>
          <w:szCs w:val="36"/>
        </w:rPr>
      </w:pPr>
      <w:r w:rsidRPr="00362E64">
        <w:rPr>
          <w:rFonts w:ascii="宋体" w:eastAsia="宋体" w:hAnsi="宋体" w:hint="eastAsia"/>
          <w:sz w:val="36"/>
          <w:szCs w:val="36"/>
        </w:rPr>
        <w:t>施工组织设计</w:t>
      </w:r>
    </w:p>
    <w:p w:rsidR="00362E64" w:rsidRPr="00362E64" w:rsidRDefault="00362E64" w:rsidP="00362E64">
      <w:pPr>
        <w:pStyle w:val="a7"/>
        <w:ind w:left="720" w:firstLineChars="0" w:firstLine="0"/>
        <w:jc w:val="lef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（1）</w:t>
      </w:r>
      <w:r w:rsidRPr="00362E64">
        <w:rPr>
          <w:rFonts w:ascii="宋体" w:eastAsia="宋体" w:hAnsi="宋体" w:hint="eastAsia"/>
          <w:sz w:val="28"/>
          <w:szCs w:val="28"/>
        </w:rPr>
        <w:t>施工方案</w:t>
      </w:r>
    </w:p>
    <w:p w:rsidR="00362E64" w:rsidRPr="00362E64" w:rsidRDefault="00362E64" w:rsidP="00362E64">
      <w:pPr>
        <w:pStyle w:val="a7"/>
        <w:ind w:left="720" w:firstLineChars="0" w:firstLine="0"/>
        <w:jc w:val="left"/>
        <w:rPr>
          <w:rFonts w:ascii="宋体" w:eastAsia="宋体" w:hAnsi="宋体"/>
          <w:sz w:val="28"/>
          <w:szCs w:val="28"/>
        </w:rPr>
      </w:pPr>
      <w:r w:rsidRPr="00362E64">
        <w:rPr>
          <w:rFonts w:ascii="宋体" w:eastAsia="宋体" w:hAnsi="宋体" w:hint="eastAsia"/>
          <w:sz w:val="28"/>
          <w:szCs w:val="28"/>
        </w:rPr>
        <w:t>（2）</w:t>
      </w:r>
      <w:r w:rsidRPr="00362E64">
        <w:rPr>
          <w:rFonts w:ascii="宋体" w:eastAsia="宋体" w:hAnsi="宋体"/>
          <w:sz w:val="28"/>
          <w:szCs w:val="28"/>
        </w:rPr>
        <w:t>确保工程质量的技术组织措施</w:t>
      </w:r>
    </w:p>
    <w:p w:rsidR="00362E64" w:rsidRPr="00362E64" w:rsidRDefault="00362E64" w:rsidP="00362E64">
      <w:pPr>
        <w:pStyle w:val="a7"/>
        <w:ind w:left="720" w:firstLineChars="0" w:firstLine="0"/>
        <w:jc w:val="left"/>
        <w:rPr>
          <w:rFonts w:ascii="宋体" w:eastAsia="宋体" w:hAnsi="宋体"/>
          <w:sz w:val="28"/>
          <w:szCs w:val="28"/>
        </w:rPr>
      </w:pPr>
      <w:r w:rsidRPr="00362E64">
        <w:rPr>
          <w:rFonts w:ascii="宋体" w:eastAsia="宋体" w:hAnsi="宋体" w:hint="eastAsia"/>
          <w:sz w:val="28"/>
          <w:szCs w:val="28"/>
        </w:rPr>
        <w:t>（3）</w:t>
      </w:r>
      <w:r w:rsidRPr="00362E64">
        <w:rPr>
          <w:rFonts w:ascii="宋体" w:eastAsia="宋体" w:hAnsi="宋体"/>
          <w:sz w:val="28"/>
          <w:szCs w:val="28"/>
        </w:rPr>
        <w:t>确保安全生产的技术组织措施</w:t>
      </w:r>
    </w:p>
    <w:p w:rsidR="00362E64" w:rsidRPr="00362E64" w:rsidRDefault="00362E64" w:rsidP="00362E64">
      <w:pPr>
        <w:pStyle w:val="a7"/>
        <w:ind w:left="720" w:firstLineChars="0" w:firstLine="0"/>
        <w:jc w:val="left"/>
        <w:rPr>
          <w:rFonts w:ascii="宋体" w:eastAsia="宋体" w:hAnsi="宋体"/>
          <w:sz w:val="28"/>
          <w:szCs w:val="28"/>
        </w:rPr>
      </w:pPr>
      <w:r w:rsidRPr="00362E64">
        <w:rPr>
          <w:rFonts w:ascii="宋体" w:eastAsia="宋体" w:hAnsi="宋体" w:hint="eastAsia"/>
          <w:sz w:val="28"/>
          <w:szCs w:val="28"/>
        </w:rPr>
        <w:t>（4）</w:t>
      </w:r>
      <w:r w:rsidRPr="00362E64">
        <w:rPr>
          <w:rFonts w:ascii="宋体" w:eastAsia="宋体" w:hAnsi="宋体"/>
          <w:sz w:val="28"/>
          <w:szCs w:val="28"/>
        </w:rPr>
        <w:t>确保文明施工的技术组织措施及环境保护措施</w:t>
      </w:r>
    </w:p>
    <w:p w:rsidR="00362E64" w:rsidRPr="00362E64" w:rsidRDefault="00362E64" w:rsidP="00362E64">
      <w:pPr>
        <w:pStyle w:val="a7"/>
        <w:ind w:left="720" w:firstLineChars="0" w:firstLine="0"/>
        <w:jc w:val="left"/>
        <w:rPr>
          <w:rFonts w:ascii="宋体" w:eastAsia="宋体" w:hAnsi="宋体"/>
          <w:sz w:val="28"/>
          <w:szCs w:val="28"/>
        </w:rPr>
      </w:pPr>
      <w:r w:rsidRPr="00362E64">
        <w:rPr>
          <w:rFonts w:ascii="宋体" w:eastAsia="宋体" w:hAnsi="宋体" w:hint="eastAsia"/>
          <w:sz w:val="28"/>
          <w:szCs w:val="28"/>
        </w:rPr>
        <w:t>（5）</w:t>
      </w:r>
      <w:r w:rsidRPr="00362E64">
        <w:rPr>
          <w:rFonts w:ascii="宋体" w:eastAsia="宋体" w:hAnsi="宋体"/>
          <w:sz w:val="28"/>
          <w:szCs w:val="28"/>
        </w:rPr>
        <w:t>确保工期的技术组织措施</w:t>
      </w:r>
    </w:p>
    <w:p w:rsidR="00362E64" w:rsidRPr="00362E64" w:rsidRDefault="00362E64" w:rsidP="00362E64">
      <w:pPr>
        <w:pStyle w:val="a7"/>
        <w:ind w:left="720" w:firstLineChars="0" w:firstLine="0"/>
        <w:jc w:val="left"/>
        <w:rPr>
          <w:rFonts w:ascii="宋体" w:eastAsia="宋体" w:hAnsi="宋体"/>
          <w:sz w:val="28"/>
          <w:szCs w:val="28"/>
        </w:rPr>
      </w:pPr>
      <w:r w:rsidRPr="00362E64">
        <w:rPr>
          <w:rFonts w:ascii="宋体" w:eastAsia="宋体" w:hAnsi="宋体" w:hint="eastAsia"/>
          <w:sz w:val="28"/>
          <w:szCs w:val="28"/>
        </w:rPr>
        <w:t>（6）</w:t>
      </w:r>
      <w:r w:rsidRPr="00362E64">
        <w:rPr>
          <w:rFonts w:ascii="宋体" w:eastAsia="宋体" w:hAnsi="宋体"/>
          <w:sz w:val="28"/>
          <w:szCs w:val="28"/>
        </w:rPr>
        <w:t>施工机械配备和材料投入计划</w:t>
      </w:r>
    </w:p>
    <w:p w:rsidR="00362E64" w:rsidRPr="00362E64" w:rsidRDefault="00362E64" w:rsidP="00362E64">
      <w:pPr>
        <w:pStyle w:val="a7"/>
        <w:ind w:left="720" w:firstLineChars="0" w:firstLine="0"/>
        <w:jc w:val="left"/>
        <w:rPr>
          <w:rFonts w:ascii="宋体" w:eastAsia="宋体" w:hAnsi="宋体"/>
          <w:sz w:val="28"/>
          <w:szCs w:val="28"/>
        </w:rPr>
      </w:pPr>
      <w:r w:rsidRPr="00362E64">
        <w:rPr>
          <w:rFonts w:ascii="宋体" w:eastAsia="宋体" w:hAnsi="宋体" w:hint="eastAsia"/>
          <w:sz w:val="28"/>
          <w:szCs w:val="28"/>
        </w:rPr>
        <w:t>（7）</w:t>
      </w:r>
      <w:r w:rsidRPr="00362E64">
        <w:rPr>
          <w:rFonts w:ascii="宋体" w:eastAsia="宋体" w:hAnsi="宋体"/>
          <w:sz w:val="28"/>
          <w:szCs w:val="28"/>
        </w:rPr>
        <w:t>施工进度表或施</w:t>
      </w:r>
      <w:bookmarkStart w:id="0" w:name="_GoBack"/>
      <w:bookmarkEnd w:id="0"/>
      <w:r w:rsidRPr="00362E64">
        <w:rPr>
          <w:rFonts w:ascii="宋体" w:eastAsia="宋体" w:hAnsi="宋体"/>
          <w:sz w:val="28"/>
          <w:szCs w:val="28"/>
        </w:rPr>
        <w:t>工网络图纸</w:t>
      </w:r>
    </w:p>
    <w:p w:rsidR="00362E64" w:rsidRPr="00362E64" w:rsidRDefault="00362E64" w:rsidP="00362E64">
      <w:pPr>
        <w:pStyle w:val="a7"/>
        <w:ind w:left="720" w:firstLineChars="0" w:firstLine="0"/>
        <w:jc w:val="left"/>
        <w:rPr>
          <w:rFonts w:ascii="宋体" w:eastAsia="宋体" w:hAnsi="宋体"/>
          <w:sz w:val="28"/>
          <w:szCs w:val="28"/>
        </w:rPr>
      </w:pPr>
      <w:r w:rsidRPr="00362E64">
        <w:rPr>
          <w:rFonts w:ascii="宋体" w:eastAsia="宋体" w:hAnsi="宋体" w:hint="eastAsia"/>
          <w:sz w:val="28"/>
          <w:szCs w:val="28"/>
        </w:rPr>
        <w:t>（8）</w:t>
      </w:r>
      <w:r w:rsidRPr="00362E64">
        <w:rPr>
          <w:rFonts w:ascii="宋体" w:eastAsia="宋体" w:hAnsi="宋体"/>
          <w:sz w:val="28"/>
          <w:szCs w:val="28"/>
        </w:rPr>
        <w:t>施工总平面布置图、现场临时设施布置</w:t>
      </w:r>
    </w:p>
    <w:p w:rsidR="00362E64" w:rsidRPr="00362E64" w:rsidRDefault="00362E64" w:rsidP="00362E64">
      <w:pPr>
        <w:pStyle w:val="a7"/>
        <w:ind w:left="720" w:firstLineChars="0" w:firstLine="0"/>
        <w:jc w:val="left"/>
        <w:rPr>
          <w:rFonts w:ascii="宋体" w:eastAsia="宋体" w:hAnsi="宋体" w:hint="eastAsia"/>
          <w:sz w:val="28"/>
          <w:szCs w:val="28"/>
        </w:rPr>
      </w:pPr>
      <w:r w:rsidRPr="00362E64">
        <w:rPr>
          <w:rFonts w:ascii="宋体" w:eastAsia="宋体" w:hAnsi="宋体" w:hint="eastAsia"/>
          <w:sz w:val="28"/>
          <w:szCs w:val="28"/>
        </w:rPr>
        <w:t>（9）</w:t>
      </w:r>
      <w:r w:rsidRPr="00362E64">
        <w:rPr>
          <w:rFonts w:ascii="宋体" w:eastAsia="宋体" w:hAnsi="宋体"/>
          <w:sz w:val="28"/>
          <w:szCs w:val="28"/>
        </w:rPr>
        <w:t>新技术、新产品、新工艺、新材料应用、施工现场扬尘预防措施</w:t>
      </w:r>
    </w:p>
    <w:sectPr w:rsidR="00362E64" w:rsidRPr="00362E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0D6A" w:rsidRDefault="00D20D6A" w:rsidP="00362E64">
      <w:r>
        <w:separator/>
      </w:r>
    </w:p>
  </w:endnote>
  <w:endnote w:type="continuationSeparator" w:id="0">
    <w:p w:rsidR="00D20D6A" w:rsidRDefault="00D20D6A" w:rsidP="00362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0D6A" w:rsidRDefault="00D20D6A" w:rsidP="00362E64">
      <w:r>
        <w:separator/>
      </w:r>
    </w:p>
  </w:footnote>
  <w:footnote w:type="continuationSeparator" w:id="0">
    <w:p w:rsidR="00D20D6A" w:rsidRDefault="00D20D6A" w:rsidP="00362E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7806DE"/>
    <w:multiLevelType w:val="hybridMultilevel"/>
    <w:tmpl w:val="78EA1D68"/>
    <w:lvl w:ilvl="0" w:tplc="A83EFDAE">
      <w:start w:val="1"/>
      <w:numFmt w:val="decimal"/>
      <w:lvlText w:val="%1、"/>
      <w:lvlJc w:val="left"/>
      <w:pPr>
        <w:ind w:left="720" w:hanging="720"/>
      </w:pPr>
      <w:rPr>
        <w:rFonts w:ascii="宋体" w:eastAsia="宋体" w:hAnsi="宋体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EDA"/>
    <w:rsid w:val="00362E64"/>
    <w:rsid w:val="00811EA8"/>
    <w:rsid w:val="00A80EDA"/>
    <w:rsid w:val="00D20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DAEB12"/>
  <w15:chartTrackingRefBased/>
  <w15:docId w15:val="{B4376AFA-87FF-4919-B414-DBD83475E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E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62E6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62E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62E64"/>
    <w:rPr>
      <w:sz w:val="18"/>
      <w:szCs w:val="18"/>
    </w:rPr>
  </w:style>
  <w:style w:type="paragraph" w:styleId="a7">
    <w:name w:val="List Paragraph"/>
    <w:basedOn w:val="a"/>
    <w:uiPriority w:val="34"/>
    <w:qFormat/>
    <w:rsid w:val="00362E6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149</Characters>
  <Application>Microsoft Office Word</Application>
  <DocSecurity>0</DocSecurity>
  <Lines>1</Lines>
  <Paragraphs>1</Paragraphs>
  <ScaleCrop>false</ScaleCrop>
  <Company>Microsoft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2</cp:revision>
  <dcterms:created xsi:type="dcterms:W3CDTF">2024-09-17T12:47:00Z</dcterms:created>
  <dcterms:modified xsi:type="dcterms:W3CDTF">2024-09-17T12:52:00Z</dcterms:modified>
</cp:coreProperties>
</file>