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C1D47"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甲方：西安科技大学</w:t>
      </w:r>
    </w:p>
    <w:p w14:paraId="41FB7675"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乙方：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</w:p>
    <w:p w14:paraId="5716E6A7"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根据《中华人民共和国民法典》等法律法规，甲方通过竞争性谈判，选定乙方为成交单位。甲、乙双方在平等基础上协商一致，达成如下合同条款：</w:t>
      </w:r>
    </w:p>
    <w:p w14:paraId="4016C58C"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一、</w:t>
      </w:r>
      <w:r>
        <w:rPr>
          <w:rFonts w:hint="eastAsia" w:ascii="宋体" w:hAnsi="宋体" w:cs="宋体"/>
          <w:b/>
          <w:bCs/>
          <w:sz w:val="24"/>
          <w:szCs w:val="24"/>
        </w:rPr>
        <w:t>合同内容</w:t>
      </w:r>
    </w:p>
    <w:tbl>
      <w:tblPr>
        <w:tblStyle w:val="8"/>
        <w:tblW w:w="86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732"/>
        <w:gridCol w:w="1006"/>
        <w:gridCol w:w="1303"/>
        <w:gridCol w:w="962"/>
        <w:gridCol w:w="1917"/>
        <w:gridCol w:w="897"/>
      </w:tblGrid>
      <w:tr w14:paraId="6C326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66D81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00537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产品名称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FF655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型号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EF1B2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生产厂家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A3753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B9D76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6F624">
            <w:pPr>
              <w:spacing w:line="4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 w14:paraId="3A0B0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F8E91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77AA9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08E09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30134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BE7DA8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0924E"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DC730"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 w14:paraId="63EFD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5EFE5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32DCE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796B6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4A2B3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85F04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A5965"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0651C"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 w14:paraId="7152C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49ACB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5739F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CDE87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D54D6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7A07D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175CC"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30DFF">
            <w:pPr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 w14:paraId="4D12C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2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80362"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总计（人民币/元）</w:t>
            </w:r>
          </w:p>
        </w:tc>
        <w:tc>
          <w:tcPr>
            <w:tcW w:w="60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B1AA8">
            <w:pPr>
              <w:adjustRightInd w:val="0"/>
              <w:snapToGrid w:val="0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￥：       （大写）</w:t>
            </w:r>
          </w:p>
        </w:tc>
      </w:tr>
    </w:tbl>
    <w:p w14:paraId="15E70307">
      <w:pPr>
        <w:kinsoku w:val="0"/>
        <w:spacing w:line="400" w:lineRule="exact"/>
        <w:ind w:firstLine="480" w:firstLineChars="200"/>
        <w:rPr>
          <w:rFonts w:ascii="宋体" w:hAnsi="宋体" w:cs="宋体"/>
        </w:rPr>
      </w:pPr>
      <w:r>
        <w:rPr>
          <w:rFonts w:hint="eastAsia" w:ascii="宋体" w:hAnsi="宋体" w:cs="宋体"/>
          <w:sz w:val="24"/>
          <w:szCs w:val="24"/>
        </w:rPr>
        <w:t>乙方负责按合同供货清单确定的物品规格、包装及配套内容进行供货，确保产品无质量问题，做好售后服务工作。</w:t>
      </w:r>
    </w:p>
    <w:p w14:paraId="1B0DCAA3">
      <w:pPr>
        <w:spacing w:line="400" w:lineRule="exact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二、合同价格</w:t>
      </w:r>
    </w:p>
    <w:p w14:paraId="40B6969E">
      <w:pPr>
        <w:kinsoku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合同总价：人民币大写：</w:t>
      </w:r>
      <w:r>
        <w:rPr>
          <w:rFonts w:hint="eastAsia" w:ascii="宋体" w:hAnsi="宋体" w:cs="宋体"/>
          <w:b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>元；¥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元。</w:t>
      </w:r>
    </w:p>
    <w:p w14:paraId="6FB22A29">
      <w:pPr>
        <w:kinsoku w:val="0"/>
        <w:spacing w:line="400" w:lineRule="exact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合同总价包括所发生的运输费、杂费（含保险）、商检费、搬运费、人工费、发放及调换货费用等，包括从产品供应地到交货地点所包含的一切费用。</w:t>
      </w:r>
    </w:p>
    <w:p w14:paraId="028FB2B7">
      <w:pPr>
        <w:numPr>
          <w:ilvl w:val="0"/>
          <w:numId w:val="1"/>
        </w:numPr>
        <w:spacing w:line="400" w:lineRule="exact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款项支付</w:t>
      </w:r>
    </w:p>
    <w:p w14:paraId="41ACA829">
      <w:pPr>
        <w:pStyle w:val="6"/>
        <w:numPr>
          <w:ilvl w:val="0"/>
          <w:numId w:val="0"/>
        </w:num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18"/>
        </w:rPr>
      </w:pPr>
      <w:r>
        <w:rPr>
          <w:rFonts w:hint="eastAsia" w:ascii="宋体" w:hAnsi="宋体" w:eastAsia="宋体" w:cs="宋体"/>
          <w:sz w:val="24"/>
          <w:szCs w:val="18"/>
        </w:rPr>
        <w:t>1.结算单位：</w:t>
      </w:r>
      <w:r>
        <w:rPr>
          <w:rFonts w:hint="eastAsia" w:ascii="宋体" w:hAnsi="宋体" w:eastAsia="宋体" w:cs="宋体"/>
          <w:sz w:val="24"/>
          <w:szCs w:val="18"/>
          <w:lang w:val="en-US" w:eastAsia="zh-CN"/>
        </w:rPr>
        <w:t>甲方</w:t>
      </w:r>
      <w:r>
        <w:rPr>
          <w:rFonts w:hint="eastAsia" w:ascii="宋体" w:hAnsi="宋体" w:eastAsia="宋体" w:cs="宋体"/>
          <w:sz w:val="24"/>
          <w:szCs w:val="18"/>
        </w:rPr>
        <w:t>结算，在付款前必须开具全额增值税发票给</w:t>
      </w:r>
      <w:r>
        <w:rPr>
          <w:rFonts w:hint="eastAsia" w:ascii="宋体" w:hAnsi="宋体" w:eastAsia="宋体" w:cs="宋体"/>
          <w:sz w:val="24"/>
          <w:szCs w:val="18"/>
          <w:lang w:val="en-US" w:eastAsia="zh-CN"/>
        </w:rPr>
        <w:t>甲方</w:t>
      </w:r>
      <w:r>
        <w:rPr>
          <w:rFonts w:hint="eastAsia" w:ascii="宋体" w:hAnsi="宋体" w:eastAsia="宋体" w:cs="宋体"/>
          <w:sz w:val="24"/>
          <w:szCs w:val="18"/>
        </w:rPr>
        <w:t>。</w:t>
      </w:r>
    </w:p>
    <w:p w14:paraId="181444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18"/>
        </w:rPr>
        <w:t>2.国产产品付款方式：中小企业中标付款方式： 签订合同前向学校缴纳5%的履约保证金，合同签订后采购人支付40%合同金额的预付款。国内产品安装调试经学校验收合格后一次性支付60%合同金额的余款，同时缴纳的5%履约保证金无质量问题一次性无息退还。</w:t>
      </w:r>
    </w:p>
    <w:p w14:paraId="153E614D">
      <w:pPr>
        <w:spacing w:line="400" w:lineRule="exact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四、交货条件：</w:t>
      </w:r>
    </w:p>
    <w:p w14:paraId="6744F56E">
      <w:pPr>
        <w:spacing w:line="40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1.交货期：_____________________；</w:t>
      </w:r>
    </w:p>
    <w:p w14:paraId="5DFDE159">
      <w:pPr>
        <w:spacing w:line="360" w:lineRule="auto"/>
        <w:ind w:firstLine="480" w:firstLineChars="200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</w:rPr>
        <w:t>2.交货具体地点：</w:t>
      </w:r>
      <w:r>
        <w:rPr>
          <w:rFonts w:hint="eastAsia" w:ascii="宋体" w:hAnsi="宋体" w:cs="宋体"/>
          <w:sz w:val="24"/>
          <w:szCs w:val="24"/>
          <w:highlight w:val="none"/>
        </w:rPr>
        <w:t>西安科技大学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临潼校区骊山校园15教206</w:t>
      </w:r>
    </w:p>
    <w:p w14:paraId="5855D426">
      <w:pPr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五、运输方式：</w:t>
      </w:r>
      <w:r>
        <w:rPr>
          <w:rFonts w:hint="eastAsia" w:ascii="宋体" w:hAnsi="宋体" w:cs="宋体"/>
          <w:sz w:val="24"/>
        </w:rPr>
        <w:t>根据产品特性，由乙方在保证产品质量的前提下，自行选择运输及包装方式，发生的一切费用全部由乙方承担。</w:t>
      </w:r>
    </w:p>
    <w:p w14:paraId="6D05FC70">
      <w:pPr>
        <w:adjustRightInd w:val="0"/>
        <w:snapToGrid w:val="0"/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六、质量保证</w:t>
      </w:r>
    </w:p>
    <w:p w14:paraId="646753A8">
      <w:pPr>
        <w:wordWrap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1、成交供应商应当保证所供货物的来源渠道正常，产品是全新的、未使用过的</w:t>
      </w:r>
      <w:r>
        <w:rPr>
          <w:rFonts w:hint="eastAsia" w:ascii="宋体" w:hAnsi="宋体"/>
          <w:sz w:val="24"/>
          <w:lang w:eastAsia="zh-CN"/>
        </w:rPr>
        <w:t>且</w:t>
      </w:r>
      <w:r>
        <w:rPr>
          <w:rFonts w:hint="eastAsia" w:ascii="宋体" w:hAnsi="宋体"/>
          <w:sz w:val="24"/>
        </w:rPr>
        <w:t>完全符合合同规定的质量、规格、技术指标等要求，并在质保期内、外应对由于产品设计、工艺或材料的缺陷而产生的质量问题负责。</w:t>
      </w:r>
    </w:p>
    <w:p w14:paraId="65FEC0FD">
      <w:pPr>
        <w:adjustRightInd w:val="0"/>
        <w:snapToGrid w:val="0"/>
        <w:spacing w:line="400" w:lineRule="exact"/>
        <w:ind w:firstLine="480" w:firstLineChars="200"/>
        <w:rPr>
          <w:rFonts w:ascii="宋体" w:hAnsi="宋体"/>
          <w:spacing w:val="-6"/>
          <w:sz w:val="24"/>
        </w:rPr>
      </w:pPr>
      <w:r>
        <w:rPr>
          <w:rFonts w:hint="eastAsia" w:ascii="宋体" w:hAnsi="宋体"/>
          <w:sz w:val="24"/>
        </w:rPr>
        <w:t>2、</w:t>
      </w:r>
      <w:r>
        <w:rPr>
          <w:rFonts w:hint="eastAsia" w:ascii="宋体" w:hAnsi="宋体"/>
          <w:spacing w:val="-6"/>
          <w:sz w:val="24"/>
        </w:rPr>
        <w:t>在质保期内，如果发现货物的质量、规格、技术指标等存在与合同中任何一项不符，由乙方负责调整更换维修，费用自行承担。</w:t>
      </w:r>
    </w:p>
    <w:p w14:paraId="18F007A3">
      <w:pPr>
        <w:adjustRightInd w:val="0"/>
        <w:snapToGrid w:val="0"/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七、质保期与承诺</w:t>
      </w:r>
    </w:p>
    <w:p w14:paraId="3454778F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</w:t>
      </w:r>
      <w:r>
        <w:rPr>
          <w:rFonts w:hint="eastAsia" w:ascii="宋体" w:hAnsi="宋体" w:cs="宋体"/>
          <w:bCs/>
          <w:sz w:val="24"/>
        </w:rPr>
        <w:t>项目质保期：</w:t>
      </w:r>
      <w:r>
        <w:rPr>
          <w:rFonts w:hint="eastAsia" w:ascii="宋体" w:hAnsi="宋体" w:cs="宋体"/>
          <w:sz w:val="24"/>
          <w:szCs w:val="24"/>
        </w:rPr>
        <w:t>验收合格后质保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_____</w:t>
      </w:r>
      <w:r>
        <w:rPr>
          <w:rFonts w:hint="eastAsia" w:ascii="宋体" w:hAnsi="宋体" w:cs="宋体"/>
          <w:sz w:val="24"/>
          <w:szCs w:val="24"/>
        </w:rPr>
        <w:t>年</w:t>
      </w:r>
    </w:p>
    <w:p w14:paraId="3EF4985E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2、质保期内，若发生产品质量问题，乙方应免费解决。</w:t>
      </w:r>
    </w:p>
    <w:p w14:paraId="20E5D58D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3、超过质保期的维修服务，按照厂家承诺进行。</w:t>
      </w:r>
    </w:p>
    <w:p w14:paraId="7DC40871">
      <w:pPr>
        <w:adjustRightInd w:val="0"/>
        <w:snapToGrid w:val="0"/>
        <w:spacing w:line="400" w:lineRule="exact"/>
        <w:ind w:firstLine="359" w:firstLineChars="149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</w:rPr>
        <w:t>八、</w:t>
      </w:r>
      <w:r>
        <w:rPr>
          <w:rFonts w:hint="eastAsia" w:ascii="宋体" w:hAnsi="宋体" w:cs="宋体"/>
          <w:b/>
          <w:sz w:val="24"/>
          <w:szCs w:val="24"/>
        </w:rPr>
        <w:t>技术支持、培训和售后服务和验收</w:t>
      </w:r>
    </w:p>
    <w:p w14:paraId="3738B9F7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厂家现场服务人员的任务主要包括货物的开箱检验、设备质量问题的处理、指导安装和调试、参加试运和性能验收试验。</w:t>
      </w:r>
    </w:p>
    <w:p w14:paraId="36170359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按照生产厂提供的技术指标及标书要求验收设备。同时提供设备出厂检验报告和质量合格证书。</w:t>
      </w:r>
    </w:p>
    <w:p w14:paraId="0E9D312E">
      <w:pPr>
        <w:tabs>
          <w:tab w:val="left" w:pos="5355"/>
        </w:tabs>
        <w:spacing w:line="400" w:lineRule="exact"/>
        <w:ind w:firstLine="506" w:firstLineChars="21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九、违约责任：</w:t>
      </w:r>
    </w:p>
    <w:p w14:paraId="7D1FE0DA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1、按《中华人民共和国民法典》中的相关条款执行。</w:t>
      </w:r>
    </w:p>
    <w:p w14:paraId="3F481617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2、若乙方出现不能供货等违约情况、未按合同要求提供产品或设备质量不能满足招标的技术要求，甲方有权终止合同，并保留追究乙方违约责任的权利。</w:t>
      </w:r>
    </w:p>
    <w:p w14:paraId="6C539E76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4、因供货期迟延的，乙方按照每天1‰向甲方承担违约责任。</w:t>
      </w:r>
    </w:p>
    <w:p w14:paraId="1C3D5FDF">
      <w:pPr>
        <w:adjustRightInd w:val="0"/>
        <w:snapToGrid w:val="0"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5、因产品质量问题违约的，除了按照迟延时间计算违约金外，另可以采取退货、换货等方式，由乙方承担一切费用。</w:t>
      </w:r>
    </w:p>
    <w:p w14:paraId="4D77FFCA">
      <w:pPr>
        <w:tabs>
          <w:tab w:val="left" w:pos="5355"/>
        </w:tabs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十、合同争议的解决：</w:t>
      </w:r>
    </w:p>
    <w:p w14:paraId="1A8B8E54">
      <w:pPr>
        <w:tabs>
          <w:tab w:val="left" w:pos="5355"/>
        </w:tabs>
        <w:spacing w:line="400" w:lineRule="exact"/>
        <w:ind w:firstLine="480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合同一经签订，不得随意变更、中止或终止。对确需变更、调整或者中止、终止合同的，应按规定履行相应的手续。</w:t>
      </w:r>
    </w:p>
    <w:p w14:paraId="7CD78DC7">
      <w:pPr>
        <w:tabs>
          <w:tab w:val="left" w:pos="5355"/>
        </w:tabs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合同执行中发生争议的，甲、乙双方应协商解决，协商达不成一致时，可向甲方所在地人民法院提请诉讼。</w:t>
      </w:r>
    </w:p>
    <w:p w14:paraId="47D3B1A2">
      <w:pPr>
        <w:tabs>
          <w:tab w:val="left" w:pos="5355"/>
        </w:tabs>
        <w:spacing w:line="400" w:lineRule="exact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十一、</w:t>
      </w:r>
      <w:r>
        <w:rPr>
          <w:rFonts w:hint="eastAsia" w:ascii="宋体" w:hAnsi="宋体" w:cs="宋体"/>
          <w:b/>
          <w:sz w:val="24"/>
          <w:lang w:eastAsia="zh-CN"/>
        </w:rPr>
        <w:t>其他</w:t>
      </w:r>
      <w:r>
        <w:rPr>
          <w:rFonts w:hint="eastAsia" w:ascii="宋体" w:hAnsi="宋体" w:cs="宋体"/>
          <w:b/>
          <w:sz w:val="24"/>
        </w:rPr>
        <w:t>事项</w:t>
      </w:r>
    </w:p>
    <w:p w14:paraId="60467FB1"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1、甲、乙双方作为合同执行的主体，有义务及时完全履行合同。本项目招标代理机构监督履行。</w:t>
      </w:r>
    </w:p>
    <w:p w14:paraId="0E677D9E"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2、合同未尽事宜，由甲、乙双方协商，协商方案作为本合同不可分割的组成部分，与本合同具有同等法律效力。</w:t>
      </w:r>
    </w:p>
    <w:p w14:paraId="6767C54B"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3、谈判文件和乙方的响应文件以及合同附件均为合同不可分割的部分。</w:t>
      </w:r>
    </w:p>
    <w:p w14:paraId="32D5633A">
      <w:pPr>
        <w:adjustRightInd w:val="0"/>
        <w:snapToGrid w:val="0"/>
        <w:spacing w:line="400" w:lineRule="exact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4、合同一式陆份，甲方持肆份、乙方执壹份，招标代理机构壹份。双方签字盖章后生效，合同执行完毕自动失效。（合同的服务承诺长期有效）。</w:t>
      </w:r>
    </w:p>
    <w:p w14:paraId="26CE1DD6">
      <w:pPr>
        <w:tabs>
          <w:tab w:val="left" w:pos="5355"/>
        </w:tabs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5、甲方收货、验货人员：____________  电话：_______________</w:t>
      </w:r>
    </w:p>
    <w:p w14:paraId="2DEC8269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甲  方：   　                        乙  方：</w:t>
      </w:r>
      <w:r>
        <w:rPr>
          <w:rFonts w:hint="eastAsia" w:ascii="宋体" w:hAnsi="宋体" w:cs="宋体"/>
          <w:sz w:val="24"/>
          <w:szCs w:val="24"/>
        </w:rPr>
        <w:t xml:space="preserve"> </w:t>
      </w:r>
    </w:p>
    <w:p w14:paraId="4A9BF6FB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地　址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sz w:val="24"/>
          <w:szCs w:val="24"/>
        </w:rPr>
        <w:t xml:space="preserve">                              地　址： </w:t>
      </w:r>
    </w:p>
    <w:p w14:paraId="25E2994A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代理人：　　　　　　　　　　　　　 　代理人：</w:t>
      </w:r>
    </w:p>
    <w:p w14:paraId="5B38CFA8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技术确认：                           技术确认：</w:t>
      </w:r>
    </w:p>
    <w:p w14:paraId="35A3A974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联系电话：                           联系电话：</w:t>
      </w:r>
    </w:p>
    <w:p w14:paraId="21796059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开户行：                             开户行： </w:t>
      </w:r>
    </w:p>
    <w:p w14:paraId="2C43CB12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账号：                               账号：</w:t>
      </w:r>
    </w:p>
    <w:p w14:paraId="1B791ACB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时间：                               时间：</w:t>
      </w:r>
    </w:p>
    <w:p w14:paraId="4A44D069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鉴定方：陕西卓佲项目管理有限公司</w:t>
      </w:r>
    </w:p>
    <w:p w14:paraId="6B8B477C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代理人：</w:t>
      </w:r>
    </w:p>
    <w:p w14:paraId="62F32DC1">
      <w:pPr>
        <w:tabs>
          <w:tab w:val="left" w:pos="5355"/>
        </w:tabs>
        <w:spacing w:line="312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联系电话： </w:t>
      </w:r>
    </w:p>
    <w:p w14:paraId="639D8528">
      <w:pPr>
        <w:tabs>
          <w:tab w:val="left" w:pos="5355"/>
        </w:tabs>
        <w:spacing w:line="312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sz w:val="24"/>
          <w:szCs w:val="24"/>
        </w:rPr>
        <w:t>时间：</w:t>
      </w:r>
    </w:p>
    <w:p w14:paraId="12D8BBC5">
      <w:pPr>
        <w:pStyle w:val="13"/>
        <w:rPr>
          <w:rFonts w:hint="eastAsia" w:ascii="宋体" w:hAnsi="宋体" w:eastAsia="宋体" w:cs="宋体"/>
        </w:rPr>
      </w:pPr>
    </w:p>
    <w:p w14:paraId="513B6928">
      <w:pPr>
        <w:pStyle w:val="12"/>
        <w:rPr>
          <w:rFonts w:hint="eastAsia"/>
          <w:lang w:val="en-US" w:eastAsia="zh-Hans"/>
        </w:rPr>
      </w:pPr>
    </w:p>
    <w:p w14:paraId="017EDA8B">
      <w:pPr>
        <w:widowControl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sz w:val="24"/>
          <w:szCs w:val="24"/>
        </w:rPr>
      </w:pPr>
      <w:bookmarkStart w:id="0" w:name="_GoBack"/>
      <w:bookmarkEnd w:id="0"/>
    </w:p>
    <w:p w14:paraId="55C3DC75">
      <w:pPr>
        <w:widowControl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sz w:val="24"/>
          <w:szCs w:val="24"/>
        </w:rPr>
      </w:pPr>
    </w:p>
    <w:p w14:paraId="09F7479F">
      <w:pPr>
        <w:widowControl/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sz w:val="24"/>
          <w:szCs w:val="24"/>
        </w:rPr>
      </w:pPr>
    </w:p>
    <w:p w14:paraId="7E367B0C"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D5F71D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BA876D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DBA876D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BA4DB1"/>
    <w:multiLevelType w:val="singleLevel"/>
    <w:tmpl w:val="7EBA4DB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00000000"/>
    <w:rsid w:val="08611EF7"/>
    <w:rsid w:val="348079ED"/>
    <w:rsid w:val="42E83C24"/>
    <w:rsid w:val="45D65E91"/>
    <w:rsid w:val="57CA5113"/>
    <w:rsid w:val="6BD6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3">
    <w:name w:val="Body Text Indent 2"/>
    <w:basedOn w:val="1"/>
    <w:qFormat/>
    <w:uiPriority w:val="0"/>
    <w:pPr>
      <w:ind w:left="555"/>
    </w:pPr>
    <w:rPr>
      <w:sz w:val="28"/>
      <w:szCs w:val="20"/>
    </w:r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Indent 3"/>
    <w:basedOn w:val="1"/>
    <w:qFormat/>
    <w:uiPriority w:val="0"/>
    <w:pPr>
      <w:topLinePunct/>
      <w:spacing w:line="360" w:lineRule="auto"/>
      <w:ind w:left="199" w:leftChars="95" w:firstLine="210" w:firstLineChars="100"/>
    </w:pPr>
    <w:rPr>
      <w:color w:val="000000"/>
    </w:rPr>
  </w:style>
  <w:style w:type="paragraph" w:styleId="7">
    <w:name w:val="Body Text First Indent 2"/>
    <w:basedOn w:val="2"/>
    <w:unhideWhenUsed/>
    <w:qFormat/>
    <w:uiPriority w:val="0"/>
    <w:pPr>
      <w:ind w:firstLine="420" w:firstLineChars="200"/>
    </w:pPr>
    <w:rPr>
      <w:rFonts w:ascii="Times New Roman" w:hAnsi="Times New Roman" w:cs="Times New Roman"/>
      <w:szCs w:val="20"/>
    </w:rPr>
  </w:style>
  <w:style w:type="character" w:styleId="10">
    <w:name w:val="Strong"/>
    <w:qFormat/>
    <w:uiPriority w:val="22"/>
    <w:rPr>
      <w:b/>
      <w:bCs/>
    </w:rPr>
  </w:style>
  <w:style w:type="paragraph" w:styleId="11">
    <w:name w:val="List Paragraph"/>
    <w:basedOn w:val="1"/>
    <w:qFormat/>
    <w:uiPriority w:val="0"/>
    <w:pPr>
      <w:ind w:firstLine="420" w:firstLineChars="200"/>
    </w:p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3">
    <w:name w:val="BodyText"/>
    <w:basedOn w:val="1"/>
    <w:next w:val="1"/>
    <w:autoRedefine/>
    <w:qFormat/>
    <w:uiPriority w:val="0"/>
    <w:pPr>
      <w:jc w:val="center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11892</Words>
  <Characters>12409</Characters>
  <Lines>0</Lines>
  <Paragraphs>0</Paragraphs>
  <TotalTime>0</TotalTime>
  <ScaleCrop>false</ScaleCrop>
  <LinksUpToDate>false</LinksUpToDate>
  <CharactersWithSpaces>12885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2024-06-13T08:32:00Z</dcterms:created>
  <dc:creator>lenovo</dc:creator>
  <cp:lastModifiedBy>®</cp:lastModifiedBy>
  <dcterms:modified xsi:type="dcterms:W3CDTF">2024-09-13T08:51:50Z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2905FFBFA1DF4746A69F2DFD6E85A5EA_12</vt:lpwstr>
  </property>
</Properties>
</file>