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651" w:firstLineChars="200"/>
        <w:jc w:val="center"/>
        <w:rPr>
          <w:rFonts w:hint="eastAsia" w:ascii="宋体" w:hAnsi="宋体" w:eastAsia="宋体" w:cs="宋体"/>
          <w:b/>
          <w:color w:val="auto"/>
          <w:spacing w:val="2"/>
          <w:sz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highlight w:val="none"/>
          <w:lang w:val="en-US" w:eastAsia="zh-CN"/>
        </w:rPr>
        <w:t>投标方案及其他</w:t>
      </w:r>
    </w:p>
    <w:p>
      <w:p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1.投标方案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val="en-US" w:eastAsia="zh-CN"/>
        </w:rPr>
        <w:t>根据采购内容及5.6.2评分标准相关内容进行编制，提供证明材料、方案等内容（格式自拟）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bookmarkStart w:id="10" w:name="_GoBack"/>
    </w:p>
    <w:bookmarkEnd w:id="10"/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2.其他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</w:pPr>
      <w:bookmarkStart w:id="0" w:name="_Toc233636378"/>
      <w:bookmarkStart w:id="1" w:name="_Toc235544718"/>
      <w:bookmarkStart w:id="2" w:name="_Toc233636430"/>
      <w:bookmarkStart w:id="3" w:name="_Toc269407691"/>
      <w:bookmarkStart w:id="4" w:name="_Toc233636519"/>
      <w:bookmarkStart w:id="5" w:name="_Toc233636468"/>
      <w:bookmarkStart w:id="6" w:name="_Toc233636192"/>
      <w:bookmarkStart w:id="7" w:name="_Toc250572335"/>
      <w:bookmarkStart w:id="8" w:name="_Toc238899454"/>
      <w:bookmarkStart w:id="9" w:name="_Toc232673695"/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依据招标文件要求，供应商认为有必要说明的其他内容。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>
      <w:pPr>
        <w:ind w:firstLine="562" w:firstLineChars="20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>
      <w:pPr>
        <w:rPr>
          <w:rFonts w:hint="eastAsia" w:ascii="宋体" w:hAnsi="宋体" w:eastAsia="宋体" w:cs="宋体"/>
          <w:color w:val="auto"/>
          <w:highlight w:val="none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lYmJhODUzYzQwNjBhMDU1MjQyMjQ5ZmE3MmY0NzEifQ=="/>
  </w:docVars>
  <w:rsids>
    <w:rsidRoot w:val="00000000"/>
    <w:rsid w:val="0A694A1E"/>
    <w:rsid w:val="206A094A"/>
    <w:rsid w:val="227900C5"/>
    <w:rsid w:val="22B55B25"/>
    <w:rsid w:val="35B501E0"/>
    <w:rsid w:val="36256350"/>
    <w:rsid w:val="55FF50B5"/>
    <w:rsid w:val="6689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7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8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autoRedefine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121</Characters>
  <Lines>0</Lines>
  <Paragraphs>0</Paragraphs>
  <TotalTime>2</TotalTime>
  <ScaleCrop>false</ScaleCrop>
  <LinksUpToDate>false</LinksUpToDate>
  <CharactersWithSpaces>121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2023-08-08T11:41:00Z</dcterms:created>
  <dc:creator>Administrator</dc:creator>
  <cp:lastModifiedBy>墨瞳</cp:lastModifiedBy>
  <dcterms:modified xsi:type="dcterms:W3CDTF">2024-01-10T02:04:59Z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683F43D8AADB43C9A7D7DF09C3AF5BC9_12</vt:lpwstr>
  </property>
</Properties>
</file>