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EB72D">
      <w:pPr>
        <w:spacing w:line="360" w:lineRule="atLeast"/>
        <w:jc w:val="center"/>
        <w:rPr>
          <w:rFonts w:ascii="宋体" w:hAnsi="宋体"/>
          <w:b/>
          <w:sz w:val="32"/>
          <w:szCs w:val="32"/>
        </w:rPr>
      </w:pPr>
      <w:r>
        <w:rPr>
          <w:rFonts w:hint="eastAsia" w:ascii="宋体" w:hAnsi="宋体"/>
          <w:b/>
          <w:sz w:val="32"/>
          <w:szCs w:val="32"/>
          <w:lang w:val="en-US" w:eastAsia="zh-CN"/>
        </w:rPr>
        <w:t>供应商</w:t>
      </w:r>
      <w:r>
        <w:rPr>
          <w:rFonts w:hint="eastAsia" w:ascii="宋体" w:hAnsi="宋体"/>
          <w:b/>
          <w:sz w:val="32"/>
          <w:szCs w:val="32"/>
        </w:rPr>
        <w:t>资格条件证明文件</w:t>
      </w:r>
    </w:p>
    <w:p w14:paraId="534533EF">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 xml:space="preserve">（1）具有独立承担民事责任能力的法人、其他组织或自然人，并出具合法有效的营业执照或事业单位法人证书等国家规定的相关证明，自然人参与的提供其身份证明。 </w:t>
      </w:r>
    </w:p>
    <w:p w14:paraId="2D7D3595">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9464EBD">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14:paraId="30E08E41">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14:paraId="1A1FA58A">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14:paraId="0F3EF4DE">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（6）控股管理关系：提供直接控股和管理关系清单。若与其他供应商存在单位负责人为同一人或者存在直接控股、管理关系的，则投标无效。</w:t>
      </w:r>
    </w:p>
    <w:p w14:paraId="34137EBE">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 xml:space="preserve">（7）提供具有履行合同所必需的设备和专业技术能力的承诺函。 </w:t>
      </w:r>
    </w:p>
    <w:p w14:paraId="7E48215E">
      <w:pPr>
        <w:widowControl/>
        <w:spacing w:line="510" w:lineRule="atLeast"/>
        <w:ind w:firstLine="480"/>
        <w:jc w:val="left"/>
        <w:rPr>
          <w:rFonts w:ascii="宋体" w:hAnsi="宋体" w:cs="Helvetica"/>
          <w:kern w:val="0"/>
          <w:sz w:val="24"/>
          <w:highlight w:val="none"/>
        </w:rPr>
      </w:pPr>
      <w:r>
        <w:rPr>
          <w:rFonts w:hint="eastAsia" w:ascii="宋体" w:hAnsi="宋体" w:cs="Helvetica"/>
          <w:kern w:val="0"/>
          <w:sz w:val="24"/>
          <w:highlight w:val="none"/>
        </w:rPr>
        <w:t>（8）法定代表人授权书及被授权人身份证。（法定代表人直接投标只须提交其身份证</w:t>
      </w:r>
      <w:r>
        <w:rPr>
          <w:rFonts w:hint="eastAsia" w:ascii="宋体" w:hAnsi="宋体" w:cs="Helvetica"/>
          <w:kern w:val="0"/>
          <w:sz w:val="24"/>
          <w:highlight w:val="none"/>
          <w:lang w:val="en-US" w:eastAsia="zh-CN"/>
        </w:rPr>
        <w:t>复印</w:t>
      </w:r>
      <w:r>
        <w:rPr>
          <w:rFonts w:hint="eastAsia" w:ascii="宋体" w:hAnsi="宋体" w:cs="Helvetica"/>
          <w:kern w:val="0"/>
          <w:sz w:val="24"/>
          <w:highlight w:val="none"/>
        </w:rPr>
        <w:t>件）</w:t>
      </w:r>
    </w:p>
    <w:p w14:paraId="24A39F78">
      <w:pPr>
        <w:spacing w:line="360" w:lineRule="atLeast"/>
        <w:jc w:val="center"/>
        <w:rPr>
          <w:rFonts w:ascii="宋体" w:hAnsi="宋体"/>
          <w:b/>
          <w:sz w:val="32"/>
          <w:szCs w:val="32"/>
        </w:rPr>
      </w:pPr>
    </w:p>
    <w:p w14:paraId="5A992E58">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621B90D">
      <w:pPr>
        <w:tabs>
          <w:tab w:val="left" w:pos="210"/>
        </w:tabs>
        <w:spacing w:line="320" w:lineRule="exact"/>
        <w:rPr>
          <w:rFonts w:ascii="宋体" w:hAnsi="宋体" w:cs="Arial"/>
          <w:b/>
          <w:kern w:val="0"/>
          <w:sz w:val="32"/>
          <w:szCs w:val="32"/>
        </w:rPr>
      </w:pPr>
    </w:p>
    <w:p w14:paraId="1D0A76A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801B2DC">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6593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8C415BE">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26F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3267F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F63C99E">
            <w:pPr>
              <w:tabs>
                <w:tab w:val="left" w:pos="210"/>
              </w:tabs>
              <w:spacing w:line="320" w:lineRule="exact"/>
              <w:jc w:val="center"/>
              <w:rPr>
                <w:rFonts w:ascii="宋体" w:hAnsi="宋体" w:cs="Arial"/>
                <w:kern w:val="0"/>
                <w:sz w:val="24"/>
              </w:rPr>
            </w:pPr>
          </w:p>
          <w:p w14:paraId="66BC1340">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6BCC04C">
            <w:pPr>
              <w:tabs>
                <w:tab w:val="left" w:pos="210"/>
              </w:tabs>
              <w:spacing w:line="320" w:lineRule="exact"/>
              <w:jc w:val="center"/>
              <w:rPr>
                <w:rFonts w:ascii="宋体" w:hAnsi="宋体" w:cs="Arial"/>
                <w:kern w:val="0"/>
                <w:sz w:val="24"/>
              </w:rPr>
            </w:pPr>
          </w:p>
          <w:p w14:paraId="7D3F766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BC67E3F">
            <w:pPr>
              <w:tabs>
                <w:tab w:val="left" w:pos="210"/>
              </w:tabs>
              <w:spacing w:line="320" w:lineRule="exact"/>
              <w:jc w:val="center"/>
              <w:rPr>
                <w:rFonts w:ascii="宋体" w:hAnsi="宋体" w:cs="Arial"/>
                <w:kern w:val="0"/>
                <w:sz w:val="24"/>
              </w:rPr>
            </w:pPr>
          </w:p>
          <w:p w14:paraId="490973E2">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D55FF4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4DC08093">
            <w:pPr>
              <w:tabs>
                <w:tab w:val="left" w:pos="210"/>
              </w:tabs>
              <w:spacing w:line="320" w:lineRule="exact"/>
              <w:jc w:val="center"/>
              <w:rPr>
                <w:rFonts w:ascii="宋体" w:hAnsi="宋体" w:cs="Arial"/>
                <w:kern w:val="0"/>
                <w:sz w:val="24"/>
              </w:rPr>
            </w:pPr>
          </w:p>
        </w:tc>
      </w:tr>
      <w:tr w14:paraId="1FF4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CC77913">
            <w:pPr>
              <w:tabs>
                <w:tab w:val="left" w:pos="210"/>
              </w:tabs>
              <w:spacing w:line="320" w:lineRule="exact"/>
              <w:jc w:val="center"/>
              <w:rPr>
                <w:rFonts w:ascii="宋体" w:hAnsi="宋体" w:cs="Arial"/>
                <w:kern w:val="0"/>
                <w:sz w:val="24"/>
              </w:rPr>
            </w:pPr>
          </w:p>
        </w:tc>
        <w:tc>
          <w:tcPr>
            <w:tcW w:w="2342" w:type="dxa"/>
            <w:vAlign w:val="center"/>
          </w:tcPr>
          <w:p w14:paraId="229E8635">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73A8C3FB">
            <w:pPr>
              <w:tabs>
                <w:tab w:val="left" w:pos="210"/>
              </w:tabs>
              <w:spacing w:line="320" w:lineRule="exact"/>
              <w:jc w:val="center"/>
              <w:rPr>
                <w:rFonts w:ascii="宋体" w:hAnsi="宋体" w:cs="Arial"/>
                <w:kern w:val="0"/>
                <w:sz w:val="24"/>
              </w:rPr>
            </w:pPr>
          </w:p>
        </w:tc>
      </w:tr>
      <w:tr w14:paraId="012F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C6ADDE8">
            <w:pPr>
              <w:tabs>
                <w:tab w:val="left" w:pos="210"/>
              </w:tabs>
              <w:spacing w:line="320" w:lineRule="exact"/>
              <w:jc w:val="center"/>
              <w:rPr>
                <w:rFonts w:ascii="宋体" w:hAnsi="宋体" w:cs="Arial"/>
                <w:kern w:val="0"/>
                <w:sz w:val="24"/>
              </w:rPr>
            </w:pPr>
          </w:p>
        </w:tc>
        <w:tc>
          <w:tcPr>
            <w:tcW w:w="2342" w:type="dxa"/>
            <w:vAlign w:val="center"/>
          </w:tcPr>
          <w:p w14:paraId="20F62A8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F7ED0DC">
            <w:pPr>
              <w:tabs>
                <w:tab w:val="left" w:pos="210"/>
              </w:tabs>
              <w:spacing w:line="320" w:lineRule="exact"/>
              <w:jc w:val="center"/>
              <w:rPr>
                <w:rFonts w:ascii="宋体" w:hAnsi="宋体" w:cs="Arial"/>
                <w:kern w:val="0"/>
                <w:sz w:val="24"/>
              </w:rPr>
            </w:pPr>
          </w:p>
        </w:tc>
      </w:tr>
      <w:tr w14:paraId="74BB9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C06466F">
            <w:pPr>
              <w:tabs>
                <w:tab w:val="left" w:pos="210"/>
              </w:tabs>
              <w:spacing w:line="320" w:lineRule="exact"/>
              <w:jc w:val="center"/>
              <w:rPr>
                <w:rFonts w:ascii="宋体" w:hAnsi="宋体" w:cs="Arial"/>
                <w:kern w:val="0"/>
                <w:sz w:val="24"/>
              </w:rPr>
            </w:pPr>
          </w:p>
        </w:tc>
        <w:tc>
          <w:tcPr>
            <w:tcW w:w="2342" w:type="dxa"/>
            <w:vAlign w:val="center"/>
          </w:tcPr>
          <w:p w14:paraId="6688B625">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91B3788">
            <w:pPr>
              <w:tabs>
                <w:tab w:val="left" w:pos="210"/>
              </w:tabs>
              <w:spacing w:line="320" w:lineRule="exact"/>
              <w:jc w:val="center"/>
              <w:rPr>
                <w:rFonts w:ascii="宋体" w:hAnsi="宋体" w:cs="Arial"/>
                <w:kern w:val="0"/>
                <w:sz w:val="24"/>
              </w:rPr>
            </w:pPr>
          </w:p>
        </w:tc>
      </w:tr>
      <w:tr w14:paraId="67A9B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5397DE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91B403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775F084">
            <w:pPr>
              <w:tabs>
                <w:tab w:val="left" w:pos="210"/>
              </w:tabs>
              <w:spacing w:line="320" w:lineRule="exact"/>
              <w:jc w:val="center"/>
              <w:rPr>
                <w:rFonts w:ascii="宋体" w:hAnsi="宋体" w:cs="Arial"/>
                <w:kern w:val="0"/>
                <w:sz w:val="24"/>
              </w:rPr>
            </w:pPr>
          </w:p>
        </w:tc>
        <w:tc>
          <w:tcPr>
            <w:tcW w:w="2061" w:type="dxa"/>
            <w:vAlign w:val="center"/>
          </w:tcPr>
          <w:p w14:paraId="4753A59A">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A1FA811">
            <w:pPr>
              <w:tabs>
                <w:tab w:val="left" w:pos="210"/>
              </w:tabs>
              <w:spacing w:line="320" w:lineRule="exact"/>
              <w:jc w:val="center"/>
              <w:rPr>
                <w:rFonts w:ascii="宋体" w:hAnsi="宋体" w:cs="Arial"/>
                <w:kern w:val="0"/>
                <w:sz w:val="24"/>
              </w:rPr>
            </w:pPr>
          </w:p>
        </w:tc>
      </w:tr>
      <w:tr w14:paraId="35ED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1E12AED">
            <w:pPr>
              <w:tabs>
                <w:tab w:val="left" w:pos="210"/>
              </w:tabs>
              <w:spacing w:line="320" w:lineRule="exact"/>
              <w:jc w:val="center"/>
              <w:rPr>
                <w:rFonts w:ascii="宋体" w:hAnsi="宋体" w:cs="Arial"/>
                <w:kern w:val="0"/>
                <w:sz w:val="24"/>
              </w:rPr>
            </w:pPr>
          </w:p>
        </w:tc>
        <w:tc>
          <w:tcPr>
            <w:tcW w:w="2342" w:type="dxa"/>
            <w:vAlign w:val="center"/>
          </w:tcPr>
          <w:p w14:paraId="46CDDB6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4F27433">
            <w:pPr>
              <w:tabs>
                <w:tab w:val="left" w:pos="210"/>
              </w:tabs>
              <w:spacing w:line="320" w:lineRule="exact"/>
              <w:jc w:val="center"/>
              <w:rPr>
                <w:rFonts w:ascii="宋体" w:hAnsi="宋体" w:cs="Arial"/>
                <w:kern w:val="0"/>
                <w:sz w:val="24"/>
              </w:rPr>
            </w:pPr>
          </w:p>
        </w:tc>
        <w:tc>
          <w:tcPr>
            <w:tcW w:w="2061" w:type="dxa"/>
            <w:vAlign w:val="center"/>
          </w:tcPr>
          <w:p w14:paraId="1E17813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C16F6CA">
            <w:pPr>
              <w:tabs>
                <w:tab w:val="left" w:pos="210"/>
              </w:tabs>
              <w:spacing w:line="320" w:lineRule="exact"/>
              <w:jc w:val="center"/>
              <w:rPr>
                <w:rFonts w:ascii="宋体" w:hAnsi="宋体" w:cs="Arial"/>
                <w:kern w:val="0"/>
                <w:sz w:val="24"/>
              </w:rPr>
            </w:pPr>
          </w:p>
        </w:tc>
      </w:tr>
      <w:tr w14:paraId="2D9A0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5E35900">
            <w:pPr>
              <w:tabs>
                <w:tab w:val="left" w:pos="210"/>
              </w:tabs>
              <w:spacing w:line="320" w:lineRule="exact"/>
              <w:jc w:val="center"/>
              <w:rPr>
                <w:rFonts w:ascii="宋体" w:hAnsi="宋体" w:cs="Arial"/>
                <w:kern w:val="0"/>
                <w:sz w:val="24"/>
              </w:rPr>
            </w:pPr>
          </w:p>
        </w:tc>
        <w:tc>
          <w:tcPr>
            <w:tcW w:w="2342" w:type="dxa"/>
            <w:vAlign w:val="center"/>
          </w:tcPr>
          <w:p w14:paraId="2AEB52F3">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93EB912">
            <w:pPr>
              <w:tabs>
                <w:tab w:val="left" w:pos="210"/>
              </w:tabs>
              <w:spacing w:line="320" w:lineRule="exact"/>
              <w:jc w:val="center"/>
              <w:rPr>
                <w:rFonts w:ascii="宋体" w:hAnsi="宋体" w:cs="Arial"/>
                <w:kern w:val="0"/>
                <w:sz w:val="24"/>
              </w:rPr>
            </w:pPr>
          </w:p>
        </w:tc>
      </w:tr>
      <w:tr w14:paraId="50D1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5" w:hRule="atLeast"/>
          <w:jc w:val="center"/>
        </w:trPr>
        <w:tc>
          <w:tcPr>
            <w:tcW w:w="864" w:type="dxa"/>
            <w:vMerge w:val="restart"/>
            <w:vAlign w:val="center"/>
          </w:tcPr>
          <w:p w14:paraId="15849C6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288B73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69EC1E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BD93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912567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7EA760C">
            <w:pPr>
              <w:tabs>
                <w:tab w:val="left" w:pos="210"/>
              </w:tabs>
              <w:spacing w:line="320" w:lineRule="exact"/>
              <w:jc w:val="center"/>
              <w:rPr>
                <w:rFonts w:ascii="宋体" w:hAnsi="宋体" w:cs="Arial"/>
                <w:kern w:val="0"/>
                <w:sz w:val="24"/>
              </w:rPr>
            </w:pPr>
          </w:p>
        </w:tc>
        <w:tc>
          <w:tcPr>
            <w:tcW w:w="4297" w:type="dxa"/>
            <w:gridSpan w:val="3"/>
            <w:vAlign w:val="bottom"/>
          </w:tcPr>
          <w:p w14:paraId="056B6256">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A4B83BC">
            <w:pPr>
              <w:tabs>
                <w:tab w:val="left" w:pos="210"/>
              </w:tabs>
              <w:spacing w:line="320" w:lineRule="exact"/>
              <w:jc w:val="center"/>
              <w:rPr>
                <w:rFonts w:ascii="宋体" w:hAnsi="宋体" w:cs="Arial"/>
                <w:kern w:val="0"/>
                <w:sz w:val="24"/>
              </w:rPr>
            </w:pPr>
          </w:p>
          <w:p w14:paraId="2FFECB1C">
            <w:pPr>
              <w:tabs>
                <w:tab w:val="left" w:pos="210"/>
              </w:tabs>
              <w:spacing w:line="320" w:lineRule="exact"/>
              <w:jc w:val="center"/>
              <w:rPr>
                <w:rFonts w:ascii="宋体" w:hAnsi="宋体" w:cs="Arial"/>
                <w:kern w:val="0"/>
                <w:sz w:val="24"/>
              </w:rPr>
            </w:pPr>
          </w:p>
          <w:p w14:paraId="4A217219">
            <w:pPr>
              <w:tabs>
                <w:tab w:val="left" w:pos="210"/>
              </w:tabs>
              <w:spacing w:line="320" w:lineRule="exact"/>
              <w:jc w:val="center"/>
              <w:rPr>
                <w:rFonts w:ascii="宋体" w:hAnsi="宋体" w:cs="Arial"/>
                <w:kern w:val="0"/>
                <w:sz w:val="24"/>
              </w:rPr>
            </w:pPr>
          </w:p>
          <w:p w14:paraId="002AA48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4DE85FF">
      <w:pPr>
        <w:tabs>
          <w:tab w:val="left" w:pos="210"/>
        </w:tabs>
        <w:spacing w:line="320" w:lineRule="exact"/>
        <w:jc w:val="left"/>
        <w:rPr>
          <w:rFonts w:ascii="宋体" w:hAnsi="宋体" w:cs="Arial"/>
          <w:b/>
          <w:kern w:val="0"/>
          <w:sz w:val="24"/>
        </w:rPr>
      </w:pPr>
    </w:p>
    <w:p w14:paraId="5AD83BC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5311D011">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1FFB8E7">
      <w:pPr>
        <w:pStyle w:val="4"/>
        <w:spacing w:line="500" w:lineRule="exact"/>
        <w:rPr>
          <w:rFonts w:hAnsi="宋体"/>
          <w:b/>
          <w:bCs/>
          <w:sz w:val="24"/>
          <w:szCs w:val="24"/>
        </w:rPr>
      </w:pPr>
      <w:r>
        <w:rPr>
          <w:rFonts w:hint="eastAsia" w:hAnsi="宋体"/>
          <w:sz w:val="24"/>
          <w:szCs w:val="24"/>
        </w:rPr>
        <w:t>陕西开源招标有限公司：</w:t>
      </w:r>
    </w:p>
    <w:p w14:paraId="1B8FB71E">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r>
        <w:rPr>
          <w:rFonts w:hint="eastAsia" w:hAnsi="宋体"/>
          <w:sz w:val="24"/>
          <w:szCs w:val="24"/>
          <w:lang w:val="en-US" w:eastAsia="zh-CN"/>
        </w:rPr>
        <w:t>谈判</w:t>
      </w:r>
      <w:r>
        <w:rPr>
          <w:rFonts w:hint="eastAsia" w:hAnsi="宋体"/>
          <w:sz w:val="24"/>
          <w:szCs w:val="24"/>
        </w:rPr>
        <w:t>、洽谈、执行等具体事务，签署全部有关</w:t>
      </w:r>
      <w:r>
        <w:rPr>
          <w:rFonts w:hint="eastAsia" w:hAnsi="宋体"/>
          <w:sz w:val="24"/>
          <w:szCs w:val="24"/>
          <w:lang w:val="en-US" w:eastAsia="zh-CN"/>
        </w:rPr>
        <w:t>响应</w:t>
      </w:r>
      <w:r>
        <w:rPr>
          <w:rFonts w:hint="eastAsia" w:hAnsi="宋体"/>
          <w:sz w:val="24"/>
          <w:szCs w:val="24"/>
        </w:rPr>
        <w:t>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1224254">
      <w:pPr>
        <w:pStyle w:val="4"/>
        <w:spacing w:line="500" w:lineRule="exact"/>
        <w:ind w:firstLine="480" w:firstLineChars="200"/>
        <w:rPr>
          <w:rFonts w:hAnsi="宋体"/>
          <w:sz w:val="24"/>
          <w:szCs w:val="24"/>
        </w:rPr>
      </w:pPr>
      <w:r>
        <w:rPr>
          <w:rFonts w:hint="eastAsia" w:ascii="宋体" w:hAnsi="宋体"/>
          <w:sz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FBA0FE1">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F9FBDB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A177AD0">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B9056C0">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3C3F9E3">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BE53FF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32D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D26146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17B7244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7F9648E8">
      <w:pPr>
        <w:pStyle w:val="4"/>
        <w:spacing w:line="500" w:lineRule="exact"/>
        <w:ind w:firstLine="240" w:firstLineChars="100"/>
        <w:rPr>
          <w:rFonts w:hAnsi="宋体"/>
          <w:sz w:val="24"/>
          <w:szCs w:val="24"/>
        </w:rPr>
      </w:pPr>
      <w:r>
        <w:rPr>
          <w:rFonts w:hint="eastAsia" w:hAnsi="宋体"/>
          <w:sz w:val="24"/>
          <w:szCs w:val="24"/>
        </w:rPr>
        <w:t>说明：1．本授权书有效期自</w:t>
      </w:r>
      <w:bookmarkStart w:id="0" w:name="_GoBack"/>
      <w:r>
        <w:rPr>
          <w:rFonts w:hint="eastAsia" w:hAnsi="宋体"/>
          <w:sz w:val="24"/>
          <w:szCs w:val="24"/>
        </w:rPr>
        <w:t>开标</w:t>
      </w:r>
      <w:bookmarkEnd w:id="0"/>
      <w:r>
        <w:rPr>
          <w:rFonts w:hint="eastAsia" w:hAnsi="宋体"/>
          <w:sz w:val="24"/>
          <w:szCs w:val="24"/>
        </w:rPr>
        <w:t>之日计算不得少于9</w:t>
      </w:r>
      <w:r>
        <w:rPr>
          <w:rFonts w:hAnsi="宋体"/>
          <w:sz w:val="24"/>
          <w:szCs w:val="24"/>
        </w:rPr>
        <w:t>0</w:t>
      </w:r>
      <w:r>
        <w:rPr>
          <w:rFonts w:hint="eastAsia" w:hAnsi="宋体"/>
          <w:sz w:val="24"/>
          <w:szCs w:val="24"/>
        </w:rPr>
        <w:t>日历日。</w:t>
      </w:r>
    </w:p>
    <w:p w14:paraId="42EAB2B3">
      <w:pPr>
        <w:pStyle w:val="4"/>
        <w:spacing w:line="460" w:lineRule="exact"/>
        <w:ind w:firstLine="960" w:firstLineChars="400"/>
      </w:pPr>
      <w:r>
        <w:rPr>
          <w:rFonts w:hint="eastAsia" w:hAnsi="宋体"/>
          <w:sz w:val="24"/>
          <w:szCs w:val="24"/>
        </w:rPr>
        <w:t>2．授权书内容填写要明确，文字要工整清楚，涂改无效。</w:t>
      </w:r>
    </w:p>
    <w:p w14:paraId="7CE7BD55">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F8C8F91">
      <w:pPr>
        <w:spacing w:line="360" w:lineRule="atLeast"/>
        <w:jc w:val="left"/>
        <w:rPr>
          <w:rFonts w:ascii="宋体" w:hAnsi="宋体"/>
          <w:sz w:val="24"/>
        </w:rPr>
      </w:pPr>
    </w:p>
    <w:p w14:paraId="017155D6">
      <w:pPr>
        <w:spacing w:line="360" w:lineRule="auto"/>
        <w:jc w:val="left"/>
        <w:rPr>
          <w:rFonts w:ascii="宋体" w:hAnsi="宋体"/>
          <w:sz w:val="24"/>
        </w:rPr>
      </w:pPr>
      <w:r>
        <w:rPr>
          <w:rFonts w:hint="eastAsia" w:ascii="宋体" w:hAnsi="宋体" w:cs="Arial"/>
          <w:kern w:val="0"/>
          <w:sz w:val="24"/>
        </w:rPr>
        <w:t>致：陕西开源招标有限公司</w:t>
      </w:r>
    </w:p>
    <w:p w14:paraId="02D5216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9FDE0D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393FCA7">
      <w:pPr>
        <w:spacing w:line="360" w:lineRule="auto"/>
        <w:jc w:val="left"/>
        <w:rPr>
          <w:rFonts w:ascii="宋体" w:hAnsi="宋体"/>
          <w:b/>
          <w:sz w:val="32"/>
          <w:szCs w:val="32"/>
        </w:rPr>
      </w:pPr>
    </w:p>
    <w:p w14:paraId="15778BDF">
      <w:pPr>
        <w:spacing w:line="360" w:lineRule="auto"/>
        <w:ind w:firstLine="480" w:firstLineChars="200"/>
        <w:jc w:val="left"/>
        <w:rPr>
          <w:rFonts w:ascii="宋体" w:hAnsi="宋体"/>
          <w:sz w:val="24"/>
        </w:rPr>
      </w:pPr>
      <w:r>
        <w:rPr>
          <w:rFonts w:hint="eastAsia" w:ascii="宋体" w:hAnsi="宋体"/>
          <w:sz w:val="24"/>
        </w:rPr>
        <w:t>特此声明！</w:t>
      </w:r>
    </w:p>
    <w:p w14:paraId="1A390636">
      <w:pPr>
        <w:spacing w:line="360" w:lineRule="auto"/>
        <w:ind w:firstLine="480" w:firstLineChars="200"/>
        <w:jc w:val="left"/>
        <w:rPr>
          <w:rFonts w:ascii="宋体" w:hAnsi="宋体"/>
          <w:sz w:val="24"/>
        </w:rPr>
      </w:pPr>
    </w:p>
    <w:p w14:paraId="0952A79C">
      <w:pPr>
        <w:spacing w:line="480" w:lineRule="auto"/>
        <w:ind w:firstLine="480" w:firstLineChars="200"/>
        <w:jc w:val="left"/>
        <w:rPr>
          <w:rFonts w:ascii="宋体" w:hAnsi="宋体"/>
          <w:sz w:val="24"/>
        </w:rPr>
      </w:pPr>
    </w:p>
    <w:p w14:paraId="59748E8C">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3316739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B164829">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4CA156C">
      <w:pPr>
        <w:spacing w:line="480" w:lineRule="auto"/>
        <w:ind w:firstLine="480" w:firstLineChars="200"/>
        <w:jc w:val="left"/>
        <w:rPr>
          <w:rFonts w:ascii="宋体" w:hAnsi="宋体"/>
          <w:sz w:val="24"/>
        </w:rPr>
      </w:pPr>
    </w:p>
    <w:p w14:paraId="14771464">
      <w:pPr>
        <w:spacing w:line="480" w:lineRule="auto"/>
        <w:ind w:firstLine="480" w:firstLineChars="200"/>
        <w:jc w:val="left"/>
        <w:rPr>
          <w:rFonts w:ascii="宋体" w:hAnsi="宋体"/>
          <w:sz w:val="24"/>
        </w:rPr>
      </w:pPr>
    </w:p>
    <w:p w14:paraId="42CD095D">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2DB9D44C">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36BF5393">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B24E1D1">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11F445F1">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1E5F1EA7">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63DAE8EF">
            <w:pPr>
              <w:jc w:val="center"/>
              <w:rPr>
                <w:sz w:val="24"/>
              </w:rPr>
            </w:pPr>
            <w:r>
              <w:rPr>
                <w:rFonts w:hint="eastAsia"/>
                <w:sz w:val="24"/>
              </w:rPr>
              <w:t>股权比例</w:t>
            </w:r>
          </w:p>
        </w:tc>
      </w:tr>
      <w:tr w14:paraId="2A09E6F2">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2889AF71">
            <w:pPr>
              <w:rPr>
                <w:sz w:val="24"/>
              </w:rPr>
            </w:pPr>
          </w:p>
        </w:tc>
        <w:tc>
          <w:tcPr>
            <w:tcW w:w="1012" w:type="pct"/>
            <w:vMerge w:val="restart"/>
            <w:tcBorders>
              <w:top w:val="nil"/>
              <w:left w:val="single" w:color="000000" w:sz="8" w:space="0"/>
              <w:bottom w:val="nil"/>
              <w:right w:val="single" w:color="000000" w:sz="8" w:space="0"/>
            </w:tcBorders>
            <w:vAlign w:val="center"/>
          </w:tcPr>
          <w:p w14:paraId="25D8F8BF">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4F75107E">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067A35CC">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11A47364">
            <w:pPr>
              <w:rPr>
                <w:sz w:val="24"/>
              </w:rPr>
            </w:pPr>
          </w:p>
        </w:tc>
      </w:tr>
      <w:tr w14:paraId="2C132D99">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121BF23">
            <w:pPr>
              <w:rPr>
                <w:sz w:val="24"/>
              </w:rPr>
            </w:pPr>
          </w:p>
        </w:tc>
        <w:tc>
          <w:tcPr>
            <w:tcW w:w="1012" w:type="pct"/>
            <w:vMerge w:val="continue"/>
            <w:tcBorders>
              <w:top w:val="nil"/>
              <w:left w:val="single" w:color="000000" w:sz="8" w:space="0"/>
              <w:bottom w:val="nil"/>
              <w:right w:val="single" w:color="000000" w:sz="8" w:space="0"/>
            </w:tcBorders>
            <w:vAlign w:val="center"/>
          </w:tcPr>
          <w:p w14:paraId="554B0671">
            <w:pPr>
              <w:rPr>
                <w:sz w:val="24"/>
              </w:rPr>
            </w:pPr>
          </w:p>
        </w:tc>
        <w:tc>
          <w:tcPr>
            <w:tcW w:w="904" w:type="pct"/>
            <w:tcBorders>
              <w:top w:val="nil"/>
              <w:left w:val="single" w:color="000000" w:sz="8" w:space="0"/>
              <w:bottom w:val="single" w:color="000000" w:sz="8" w:space="0"/>
              <w:right w:val="single" w:color="000000" w:sz="8" w:space="0"/>
            </w:tcBorders>
            <w:vAlign w:val="center"/>
          </w:tcPr>
          <w:p w14:paraId="475B0C7C">
            <w:pPr>
              <w:rPr>
                <w:sz w:val="24"/>
              </w:rPr>
            </w:pPr>
          </w:p>
        </w:tc>
        <w:tc>
          <w:tcPr>
            <w:tcW w:w="1008" w:type="pct"/>
            <w:tcBorders>
              <w:top w:val="nil"/>
              <w:left w:val="nil"/>
              <w:bottom w:val="single" w:color="000000" w:sz="8" w:space="0"/>
              <w:right w:val="single" w:color="000000" w:sz="8" w:space="0"/>
            </w:tcBorders>
            <w:vAlign w:val="center"/>
          </w:tcPr>
          <w:p w14:paraId="33131EE0">
            <w:pPr>
              <w:rPr>
                <w:sz w:val="24"/>
              </w:rPr>
            </w:pPr>
          </w:p>
        </w:tc>
        <w:tc>
          <w:tcPr>
            <w:tcW w:w="1061" w:type="pct"/>
            <w:tcBorders>
              <w:top w:val="nil"/>
              <w:left w:val="nil"/>
              <w:bottom w:val="single" w:color="000000" w:sz="8" w:space="0"/>
              <w:right w:val="single" w:color="000000" w:sz="8" w:space="0"/>
            </w:tcBorders>
            <w:vAlign w:val="center"/>
          </w:tcPr>
          <w:p w14:paraId="53CBBDD7">
            <w:pPr>
              <w:rPr>
                <w:sz w:val="24"/>
              </w:rPr>
            </w:pPr>
          </w:p>
        </w:tc>
      </w:tr>
      <w:tr w14:paraId="26395202">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DDAC9F0">
            <w:pPr>
              <w:rPr>
                <w:sz w:val="24"/>
              </w:rPr>
            </w:pPr>
          </w:p>
        </w:tc>
        <w:tc>
          <w:tcPr>
            <w:tcW w:w="1012" w:type="pct"/>
            <w:vMerge w:val="continue"/>
            <w:tcBorders>
              <w:top w:val="nil"/>
              <w:left w:val="single" w:color="000000" w:sz="8" w:space="0"/>
              <w:bottom w:val="nil"/>
              <w:right w:val="single" w:color="000000" w:sz="8" w:space="0"/>
            </w:tcBorders>
            <w:vAlign w:val="center"/>
          </w:tcPr>
          <w:p w14:paraId="19846737">
            <w:pPr>
              <w:rPr>
                <w:sz w:val="24"/>
              </w:rPr>
            </w:pPr>
          </w:p>
        </w:tc>
        <w:tc>
          <w:tcPr>
            <w:tcW w:w="904" w:type="pct"/>
            <w:tcBorders>
              <w:top w:val="nil"/>
              <w:left w:val="single" w:color="000000" w:sz="8" w:space="0"/>
              <w:bottom w:val="single" w:color="000000" w:sz="8" w:space="0"/>
              <w:right w:val="single" w:color="000000" w:sz="8" w:space="0"/>
            </w:tcBorders>
            <w:vAlign w:val="center"/>
          </w:tcPr>
          <w:p w14:paraId="375250B1">
            <w:pPr>
              <w:rPr>
                <w:sz w:val="24"/>
              </w:rPr>
            </w:pPr>
          </w:p>
        </w:tc>
        <w:tc>
          <w:tcPr>
            <w:tcW w:w="1008" w:type="pct"/>
            <w:tcBorders>
              <w:top w:val="nil"/>
              <w:left w:val="nil"/>
              <w:bottom w:val="single" w:color="000000" w:sz="8" w:space="0"/>
              <w:right w:val="single" w:color="000000" w:sz="8" w:space="0"/>
            </w:tcBorders>
            <w:vAlign w:val="center"/>
          </w:tcPr>
          <w:p w14:paraId="189A2C38">
            <w:pPr>
              <w:rPr>
                <w:sz w:val="24"/>
              </w:rPr>
            </w:pPr>
          </w:p>
        </w:tc>
        <w:tc>
          <w:tcPr>
            <w:tcW w:w="1061" w:type="pct"/>
            <w:tcBorders>
              <w:top w:val="nil"/>
              <w:left w:val="nil"/>
              <w:bottom w:val="single" w:color="000000" w:sz="8" w:space="0"/>
              <w:right w:val="single" w:color="000000" w:sz="8" w:space="0"/>
            </w:tcBorders>
            <w:vAlign w:val="center"/>
          </w:tcPr>
          <w:p w14:paraId="71909937">
            <w:pPr>
              <w:rPr>
                <w:sz w:val="24"/>
              </w:rPr>
            </w:pPr>
          </w:p>
        </w:tc>
      </w:tr>
      <w:tr w14:paraId="67D8F76F">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750E064">
            <w:pPr>
              <w:rPr>
                <w:sz w:val="24"/>
              </w:rPr>
            </w:pPr>
          </w:p>
        </w:tc>
        <w:tc>
          <w:tcPr>
            <w:tcW w:w="1012" w:type="pct"/>
            <w:vMerge w:val="continue"/>
            <w:tcBorders>
              <w:top w:val="nil"/>
              <w:left w:val="single" w:color="000000" w:sz="8" w:space="0"/>
              <w:bottom w:val="nil"/>
              <w:right w:val="single" w:color="000000" w:sz="8" w:space="0"/>
            </w:tcBorders>
            <w:vAlign w:val="center"/>
          </w:tcPr>
          <w:p w14:paraId="42D62ACA">
            <w:pPr>
              <w:rPr>
                <w:sz w:val="24"/>
              </w:rPr>
            </w:pPr>
          </w:p>
        </w:tc>
        <w:tc>
          <w:tcPr>
            <w:tcW w:w="904" w:type="pct"/>
            <w:tcBorders>
              <w:top w:val="nil"/>
              <w:left w:val="single" w:color="000000" w:sz="8" w:space="0"/>
              <w:bottom w:val="nil"/>
              <w:right w:val="single" w:color="000000" w:sz="8" w:space="0"/>
            </w:tcBorders>
            <w:vAlign w:val="center"/>
          </w:tcPr>
          <w:p w14:paraId="0FD22195">
            <w:pPr>
              <w:rPr>
                <w:sz w:val="24"/>
              </w:rPr>
            </w:pPr>
            <w:r>
              <w:rPr>
                <w:rFonts w:hint="eastAsia"/>
                <w:sz w:val="24"/>
              </w:rPr>
              <w:t>…</w:t>
            </w:r>
          </w:p>
        </w:tc>
        <w:tc>
          <w:tcPr>
            <w:tcW w:w="1008" w:type="pct"/>
            <w:tcBorders>
              <w:top w:val="nil"/>
              <w:left w:val="nil"/>
              <w:bottom w:val="nil"/>
              <w:right w:val="single" w:color="000000" w:sz="8" w:space="0"/>
            </w:tcBorders>
            <w:vAlign w:val="center"/>
          </w:tcPr>
          <w:p w14:paraId="7576C95E">
            <w:pPr>
              <w:rPr>
                <w:sz w:val="24"/>
              </w:rPr>
            </w:pPr>
            <w:r>
              <w:rPr>
                <w:rFonts w:hint="eastAsia"/>
                <w:sz w:val="24"/>
              </w:rPr>
              <w:t>…</w:t>
            </w:r>
          </w:p>
        </w:tc>
        <w:tc>
          <w:tcPr>
            <w:tcW w:w="1061" w:type="pct"/>
            <w:tcBorders>
              <w:top w:val="nil"/>
              <w:left w:val="nil"/>
              <w:bottom w:val="nil"/>
              <w:right w:val="single" w:color="000000" w:sz="8" w:space="0"/>
            </w:tcBorders>
            <w:noWrap/>
            <w:vAlign w:val="center"/>
          </w:tcPr>
          <w:p w14:paraId="1EFAE9CB">
            <w:pPr>
              <w:rPr>
                <w:sz w:val="24"/>
              </w:rPr>
            </w:pPr>
            <w:r>
              <w:rPr>
                <w:rFonts w:hint="eastAsia"/>
                <w:sz w:val="24"/>
              </w:rPr>
              <w:t>…</w:t>
            </w:r>
          </w:p>
        </w:tc>
      </w:tr>
      <w:tr w14:paraId="1A30D741">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881EAB1">
            <w:pPr>
              <w:rPr>
                <w:sz w:val="24"/>
              </w:rPr>
            </w:pPr>
            <w:r>
              <w:rPr>
                <w:rFonts w:hint="eastAsia"/>
                <w:sz w:val="24"/>
              </w:rPr>
              <w:t>备注：本表内容须根据投标人性质如实填写，表内“/”为选择内容，请删除与投标人性质无关的选项。</w:t>
            </w:r>
          </w:p>
        </w:tc>
      </w:tr>
    </w:tbl>
    <w:p w14:paraId="52736A79">
      <w:pPr>
        <w:pStyle w:val="3"/>
        <w:rPr>
          <w:color w:val="auto"/>
        </w:rPr>
      </w:pPr>
    </w:p>
    <w:p w14:paraId="64FF89A6">
      <w:pPr>
        <w:rPr>
          <w:sz w:val="24"/>
        </w:rPr>
      </w:pPr>
    </w:p>
    <w:p w14:paraId="19F28E2B">
      <w:pPr>
        <w:spacing w:line="480" w:lineRule="auto"/>
        <w:ind w:firstLine="480" w:firstLineChars="200"/>
        <w:jc w:val="left"/>
        <w:rPr>
          <w:rFonts w:ascii="宋体" w:hAnsi="宋体"/>
          <w:sz w:val="24"/>
        </w:rPr>
      </w:pPr>
    </w:p>
    <w:p w14:paraId="316A87E5">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6B9F254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427A5D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F6A52F4"/>
    <w:p w14:paraId="6232A499">
      <w:pPr>
        <w:spacing w:line="360" w:lineRule="atLeast"/>
      </w:pPr>
    </w:p>
    <w:p w14:paraId="3A28F20A">
      <w:pPr>
        <w:spacing w:line="360" w:lineRule="atLeast"/>
        <w:jc w:val="center"/>
      </w:pPr>
      <w:r>
        <w:br w:type="page"/>
      </w:r>
    </w:p>
    <w:p w14:paraId="7CC111D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774C1DA">
      <w:pPr>
        <w:spacing w:line="360" w:lineRule="atLeast"/>
        <w:jc w:val="left"/>
        <w:rPr>
          <w:rFonts w:ascii="宋体" w:hAnsi="宋体"/>
          <w:sz w:val="24"/>
        </w:rPr>
      </w:pPr>
    </w:p>
    <w:p w14:paraId="0DC61C51">
      <w:pPr>
        <w:spacing w:line="360" w:lineRule="auto"/>
        <w:jc w:val="left"/>
        <w:rPr>
          <w:rFonts w:ascii="宋体" w:hAnsi="宋体"/>
          <w:sz w:val="24"/>
        </w:rPr>
      </w:pPr>
      <w:r>
        <w:rPr>
          <w:rFonts w:hint="eastAsia" w:ascii="宋体" w:hAnsi="宋体" w:cs="Arial"/>
          <w:kern w:val="0"/>
          <w:sz w:val="24"/>
        </w:rPr>
        <w:t>致：陕西开源招标有限公司</w:t>
      </w:r>
    </w:p>
    <w:p w14:paraId="5EF90E94">
      <w:pPr>
        <w:spacing w:line="360" w:lineRule="auto"/>
        <w:jc w:val="left"/>
        <w:rPr>
          <w:rFonts w:ascii="宋体" w:hAnsi="宋体"/>
          <w:sz w:val="24"/>
        </w:rPr>
      </w:pPr>
      <w:r>
        <w:rPr>
          <w:rFonts w:hint="eastAsia" w:ascii="宋体" w:hAnsi="宋体"/>
          <w:sz w:val="24"/>
        </w:rPr>
        <w:t xml:space="preserve">      </w:t>
      </w:r>
    </w:p>
    <w:p w14:paraId="370F1A3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0F73C9D">
      <w:pPr>
        <w:pStyle w:val="3"/>
      </w:pPr>
    </w:p>
    <w:p w14:paraId="7F872EAC">
      <w:pPr>
        <w:spacing w:line="360" w:lineRule="auto"/>
        <w:ind w:firstLine="480" w:firstLineChars="200"/>
        <w:jc w:val="left"/>
        <w:rPr>
          <w:rFonts w:ascii="宋体" w:hAnsi="宋体"/>
          <w:sz w:val="24"/>
        </w:rPr>
      </w:pPr>
      <w:r>
        <w:rPr>
          <w:rFonts w:hint="eastAsia" w:ascii="宋体" w:hAnsi="宋体"/>
          <w:sz w:val="24"/>
        </w:rPr>
        <w:t>特此声明！</w:t>
      </w:r>
    </w:p>
    <w:p w14:paraId="7A07254C">
      <w:pPr>
        <w:spacing w:line="360" w:lineRule="auto"/>
        <w:ind w:firstLine="480" w:firstLineChars="200"/>
        <w:jc w:val="left"/>
        <w:rPr>
          <w:rFonts w:ascii="宋体" w:hAnsi="宋体"/>
          <w:sz w:val="24"/>
        </w:rPr>
      </w:pPr>
    </w:p>
    <w:p w14:paraId="3CE682C4">
      <w:pPr>
        <w:spacing w:line="480" w:lineRule="auto"/>
        <w:ind w:firstLine="480" w:firstLineChars="200"/>
        <w:jc w:val="left"/>
        <w:rPr>
          <w:rFonts w:ascii="宋体" w:hAnsi="宋体"/>
          <w:sz w:val="24"/>
        </w:rPr>
      </w:pPr>
    </w:p>
    <w:p w14:paraId="03F5E70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6D689B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B5FC4F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35C1F3">
      <w:pPr>
        <w:spacing w:line="360" w:lineRule="atLeast"/>
        <w:jc w:val="center"/>
      </w:pPr>
    </w:p>
    <w:p w14:paraId="450E2A6B">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OWIzODc4ZTc5ZGJkZTBiMThmM2UyOTAwZmM0ZTcifQ=="/>
  </w:docVars>
  <w:rsids>
    <w:rsidRoot w:val="3DAE17FE"/>
    <w:rsid w:val="0010303A"/>
    <w:rsid w:val="00347CE2"/>
    <w:rsid w:val="005214F3"/>
    <w:rsid w:val="006D5669"/>
    <w:rsid w:val="007C70C5"/>
    <w:rsid w:val="008D5E23"/>
    <w:rsid w:val="0099099F"/>
    <w:rsid w:val="00AE111C"/>
    <w:rsid w:val="00B813EA"/>
    <w:rsid w:val="00ED2531"/>
    <w:rsid w:val="3DAE17FE"/>
    <w:rsid w:val="7D2C2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3181</Words>
  <Characters>3210</Characters>
  <Lines>31</Lines>
  <Paragraphs>8</Paragraphs>
  <TotalTime>1</TotalTime>
  <ScaleCrop>false</ScaleCrop>
  <LinksUpToDate>false</LinksUpToDate>
  <CharactersWithSpaces>4153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PC</cp:lastModifiedBy>
  <dcterms:modified xsi:type="dcterms:W3CDTF">2024-09-13T02:20:42Z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54B67335D90147DB8EE9DC5C8BF71E0A_11</vt:lpwstr>
  </property>
</Properties>
</file>