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ascii="宋体" w:hAnsi="宋体" w:eastAsia="宋体" w:cs="宋体"/>
          <w:b/>
          <w:sz w:val="52"/>
        </w:rPr>
      </w:pPr>
      <w:r>
        <w:rPr>
          <w:rFonts w:ascii="宋体" w:hAnsi="宋体" w:eastAsia="宋体" w:cs="宋体"/>
          <w:b/>
          <w:sz w:val="52"/>
        </w:rPr>
        <w:t>西</w:t>
      </w:r>
      <w:r>
        <w:rPr>
          <w:rFonts w:ascii="Calibri" w:hAnsi="Calibri" w:eastAsia="Calibri" w:cs="Calibri"/>
          <w:b/>
          <w:sz w:val="52"/>
        </w:rPr>
        <w:t xml:space="preserve"> </w:t>
      </w:r>
      <w:r>
        <w:rPr>
          <w:rFonts w:ascii="宋体" w:hAnsi="宋体" w:eastAsia="宋体" w:cs="宋体"/>
          <w:b/>
          <w:sz w:val="52"/>
        </w:rPr>
        <w:t>安</w:t>
      </w:r>
      <w:r>
        <w:rPr>
          <w:rFonts w:ascii="Calibri" w:hAnsi="Calibri" w:eastAsia="Calibri" w:cs="Calibri"/>
          <w:b/>
          <w:sz w:val="52"/>
        </w:rPr>
        <w:t xml:space="preserve"> </w:t>
      </w:r>
      <w:r>
        <w:rPr>
          <w:rFonts w:ascii="宋体" w:hAnsi="宋体" w:eastAsia="宋体" w:cs="宋体"/>
          <w:b/>
          <w:sz w:val="52"/>
        </w:rPr>
        <w:t>理</w:t>
      </w:r>
      <w:r>
        <w:rPr>
          <w:rFonts w:ascii="Calibri" w:hAnsi="Calibri" w:eastAsia="Calibri" w:cs="Calibri"/>
          <w:b/>
          <w:sz w:val="52"/>
        </w:rPr>
        <w:t xml:space="preserve"> </w:t>
      </w:r>
      <w:r>
        <w:rPr>
          <w:rFonts w:ascii="宋体" w:hAnsi="宋体" w:eastAsia="宋体" w:cs="宋体"/>
          <w:b/>
          <w:sz w:val="52"/>
        </w:rPr>
        <w:t>工</w:t>
      </w:r>
      <w:r>
        <w:rPr>
          <w:rFonts w:ascii="Calibri" w:hAnsi="Calibri" w:eastAsia="Calibri" w:cs="Calibri"/>
          <w:b/>
          <w:sz w:val="52"/>
        </w:rPr>
        <w:t xml:space="preserve"> </w:t>
      </w:r>
      <w:r>
        <w:rPr>
          <w:rFonts w:ascii="宋体" w:hAnsi="宋体" w:eastAsia="宋体" w:cs="宋体"/>
          <w:b/>
          <w:sz w:val="52"/>
        </w:rPr>
        <w:t>大</w:t>
      </w:r>
      <w:r>
        <w:rPr>
          <w:rFonts w:ascii="Calibri" w:hAnsi="Calibri" w:eastAsia="Calibri" w:cs="Calibri"/>
          <w:b/>
          <w:sz w:val="52"/>
        </w:rPr>
        <w:t xml:space="preserve"> </w:t>
      </w:r>
      <w:r>
        <w:rPr>
          <w:rFonts w:ascii="宋体" w:hAnsi="宋体" w:eastAsia="宋体" w:cs="宋体"/>
          <w:b/>
          <w:sz w:val="52"/>
        </w:rPr>
        <w:t>学</w:t>
      </w:r>
      <w:r>
        <w:rPr>
          <w:rFonts w:ascii="Calibri" w:hAnsi="Calibri" w:eastAsia="Calibri" w:cs="Calibri"/>
          <w:b/>
          <w:sz w:val="52"/>
        </w:rPr>
        <w:t xml:space="preserve"> </w:t>
      </w:r>
      <w:r>
        <w:rPr>
          <w:rFonts w:ascii="宋体" w:hAnsi="宋体" w:eastAsia="宋体" w:cs="宋体"/>
          <w:b/>
          <w:sz w:val="52"/>
        </w:rPr>
        <w:t>采</w:t>
      </w:r>
      <w:r>
        <w:rPr>
          <w:rFonts w:ascii="Calibri" w:hAnsi="Calibri" w:eastAsia="Calibri" w:cs="Calibri"/>
          <w:b/>
          <w:sz w:val="52"/>
        </w:rPr>
        <w:t xml:space="preserve"> </w:t>
      </w:r>
      <w:r>
        <w:rPr>
          <w:rFonts w:ascii="宋体" w:hAnsi="宋体" w:eastAsia="宋体" w:cs="宋体"/>
          <w:b/>
          <w:sz w:val="52"/>
        </w:rPr>
        <w:t>购</w:t>
      </w:r>
      <w:r>
        <w:rPr>
          <w:rFonts w:ascii="Calibri" w:hAnsi="Calibri" w:eastAsia="Calibri" w:cs="Calibri"/>
          <w:b/>
          <w:sz w:val="52"/>
        </w:rPr>
        <w:t xml:space="preserve"> </w:t>
      </w:r>
      <w:r>
        <w:rPr>
          <w:rFonts w:ascii="宋体" w:hAnsi="宋体" w:eastAsia="宋体" w:cs="宋体"/>
          <w:b/>
          <w:sz w:val="52"/>
        </w:rPr>
        <w:t>合</w:t>
      </w:r>
      <w:r>
        <w:rPr>
          <w:rFonts w:ascii="Calibri" w:hAnsi="Calibri" w:eastAsia="Calibri" w:cs="Calibri"/>
          <w:b/>
          <w:sz w:val="52"/>
        </w:rPr>
        <w:t xml:space="preserve"> </w:t>
      </w:r>
      <w:r>
        <w:rPr>
          <w:rFonts w:ascii="宋体" w:hAnsi="宋体" w:eastAsia="宋体" w:cs="宋体"/>
          <w:b/>
          <w:sz w:val="52"/>
        </w:rPr>
        <w:t>同</w:t>
      </w:r>
    </w:p>
    <w:p>
      <w:pPr>
        <w:pStyle w:val="3"/>
        <w:rPr>
          <w:rFonts w:ascii="宋体" w:hAnsi="宋体" w:eastAsia="宋体" w:cs="宋体"/>
          <w:b/>
          <w:sz w:val="52"/>
        </w:rPr>
      </w:pPr>
    </w:p>
    <w:p>
      <w:pPr>
        <w:rPr>
          <w:rFonts w:ascii="宋体" w:hAnsi="宋体" w:eastAsia="宋体" w:cs="宋体"/>
          <w:b/>
          <w:sz w:val="52"/>
        </w:rPr>
      </w:pPr>
    </w:p>
    <w:p>
      <w:pPr>
        <w:rPr>
          <w:rFonts w:ascii="宋体" w:hAnsi="宋体" w:eastAsia="宋体" w:cs="宋体"/>
          <w:b/>
          <w:sz w:val="52"/>
        </w:rPr>
      </w:pPr>
    </w:p>
    <w:p>
      <w:pPr>
        <w:rPr>
          <w:rFonts w:ascii="宋体" w:hAnsi="宋体" w:eastAsia="宋体" w:cs="宋体"/>
          <w:b/>
          <w:sz w:val="52"/>
        </w:rPr>
      </w:pPr>
    </w:p>
    <w:p>
      <w:pPr>
        <w:rPr>
          <w:rFonts w:ascii="宋体" w:hAnsi="宋体" w:eastAsia="宋体" w:cs="宋体"/>
          <w:b/>
          <w:sz w:val="52"/>
        </w:rPr>
      </w:pPr>
    </w:p>
    <w:p>
      <w:pPr>
        <w:pStyle w:val="3"/>
      </w:pPr>
    </w:p>
    <w:tbl>
      <w:tblPr>
        <w:tblStyle w:val="9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0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204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_GB2312" w:eastAsia="仿宋_GB2312" w:cs="仿宋_GB2312"/>
                <w:b/>
                <w:sz w:val="32"/>
              </w:rPr>
            </w:pPr>
            <w:r>
              <w:rPr>
                <w:rFonts w:ascii="宋体" w:hAnsi="宋体" w:eastAsia="宋体" w:cs="宋体"/>
                <w:b/>
                <w:sz w:val="32"/>
              </w:rPr>
              <w:t>合同名称：</w:t>
            </w:r>
            <w:r>
              <w:rPr>
                <w:rFonts w:hint="eastAsia" w:ascii="宋体" w:hAnsi="宋体" w:eastAsia="宋体" w:cs="宋体"/>
                <w:b/>
                <w:sz w:val="32"/>
              </w:rPr>
              <w:t>西安理工大学超快激光加工系统采购项目</w:t>
            </w:r>
            <w:r>
              <w:rPr>
                <w:rFonts w:ascii="宋体" w:hAnsi="宋体" w:eastAsia="宋体" w:cs="宋体"/>
                <w:b/>
                <w:sz w:val="32"/>
              </w:rPr>
              <w:t>合同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sz w:val="32"/>
              </w:rPr>
              <w:t>合同编号：</w:t>
            </w:r>
            <w:r>
              <w:rPr>
                <w:rFonts w:hint="eastAsia" w:ascii="宋体" w:hAnsi="宋体" w:eastAsia="宋体" w:cs="宋体"/>
                <w:b/>
                <w:i/>
                <w:color w:val="auto"/>
                <w:sz w:val="32"/>
                <w:u w:val="single"/>
                <w:lang w:val="en-US" w:eastAsia="zh-CN"/>
              </w:rPr>
              <w:t xml:space="preserve">                    </w:t>
            </w:r>
          </w:p>
        </w:tc>
      </w:tr>
    </w:tbl>
    <w:p>
      <w:pPr>
        <w:rPr>
          <w:rFonts w:ascii="仿宋_GB2312" w:hAnsi="仿宋_GB2312" w:eastAsia="仿宋_GB2312" w:cs="仿宋_GB2312"/>
          <w:b/>
          <w:sz w:val="24"/>
        </w:rPr>
      </w:pPr>
    </w:p>
    <w:p>
      <w:pPr>
        <w:pStyle w:val="3"/>
      </w:pPr>
    </w:p>
    <w:tbl>
      <w:tblPr>
        <w:tblStyle w:val="9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291"/>
        <w:gridCol w:w="423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 xml:space="preserve">需方：西安理工大学        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 xml:space="preserve">供方： </w:t>
            </w:r>
            <w:r>
              <w:rPr>
                <w:rFonts w:hint="eastAsia" w:ascii="宋体" w:hAnsi="宋体" w:eastAsia="宋体" w:cs="宋体"/>
                <w:i/>
                <w:color w:val="FF0000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信用代码：1261000043523042XN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信用代码：</w:t>
            </w:r>
            <w:r>
              <w:rPr>
                <w:rFonts w:hint="eastAsia" w:ascii="宋体" w:hAnsi="宋体" w:eastAsia="宋体" w:cs="宋体"/>
                <w:i/>
                <w:color w:val="FF0000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地址：西安市金花南路5号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wordWrap/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地址：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采购合同章：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合同章/公章：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开户银行：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支付章：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帐号：</w:t>
            </w:r>
            <w:r>
              <w:rPr>
                <w:rFonts w:hint="eastAsia" w:ascii="宋体" w:hAnsi="宋体" w:eastAsia="宋体" w:cs="宋体"/>
                <w:i/>
                <w:color w:val="FF0000"/>
                <w:sz w:val="24"/>
                <w:lang w:val="en-US" w:eastAsia="zh-CN"/>
              </w:rPr>
              <w:t xml:space="preserve"> </w:t>
            </w:r>
          </w:p>
        </w:tc>
      </w:tr>
    </w:tbl>
    <w:p>
      <w:pPr>
        <w:spacing w:before="312"/>
        <w:jc w:val="right"/>
        <w:rPr>
          <w:rFonts w:ascii="仿宋_GB2312" w:hAnsi="仿宋_GB2312" w:eastAsia="仿宋_GB2312" w:cs="仿宋_GB2312"/>
          <w:sz w:val="24"/>
        </w:rPr>
      </w:pPr>
      <w:r>
        <w:rPr>
          <w:rFonts w:ascii="宋体" w:hAnsi="宋体" w:eastAsia="宋体" w:cs="宋体"/>
          <w:sz w:val="24"/>
        </w:rPr>
        <w:t>西安理工大学签订日期：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</w:rPr>
        <w:t>年</w:t>
      </w:r>
      <w:r>
        <w:rPr>
          <w:rFonts w:ascii="仿宋_GB2312" w:hAnsi="仿宋_GB2312" w:eastAsia="仿宋_GB2312" w:cs="仿宋_GB2312"/>
          <w:sz w:val="24"/>
        </w:rPr>
        <w:t xml:space="preserve">  </w:t>
      </w:r>
      <w:r>
        <w:rPr>
          <w:rFonts w:ascii="宋体" w:hAnsi="宋体" w:eastAsia="宋体" w:cs="宋体"/>
          <w:sz w:val="24"/>
        </w:rPr>
        <w:t>月</w:t>
      </w:r>
      <w:r>
        <w:rPr>
          <w:rFonts w:ascii="仿宋_GB2312" w:hAnsi="仿宋_GB2312" w:eastAsia="仿宋_GB2312" w:cs="仿宋_GB2312"/>
          <w:sz w:val="24"/>
        </w:rPr>
        <w:t xml:space="preserve">  </w:t>
      </w:r>
      <w:r>
        <w:rPr>
          <w:rFonts w:ascii="宋体" w:hAnsi="宋体" w:eastAsia="宋体" w:cs="宋体"/>
          <w:sz w:val="24"/>
        </w:rPr>
        <w:t>日</w:t>
      </w:r>
    </w:p>
    <w:p>
      <w:pPr>
        <w:jc w:val="right"/>
        <w:rPr>
          <w:rFonts w:ascii="宋体" w:hAnsi="宋体" w:eastAsia="宋体" w:cs="宋体"/>
          <w:sz w:val="24"/>
        </w:rPr>
      </w:pPr>
    </w:p>
    <w:p>
      <w:pPr>
        <w:jc w:val="right"/>
        <w:rPr>
          <w:rFonts w:ascii="仿宋_GB2312" w:hAnsi="仿宋_GB2312" w:eastAsia="仿宋_GB2312" w:cs="仿宋_GB2312"/>
          <w:sz w:val="24"/>
        </w:rPr>
      </w:pPr>
      <w:r>
        <w:rPr>
          <w:rFonts w:ascii="宋体" w:hAnsi="宋体" w:eastAsia="宋体" w:cs="宋体"/>
          <w:sz w:val="24"/>
        </w:rPr>
        <w:t>发票日期应大于签订日期</w:t>
      </w:r>
    </w:p>
    <w:p>
      <w:pPr>
        <w:spacing w:before="312" w:after="312"/>
        <w:jc w:val="center"/>
        <w:rPr>
          <w:rFonts w:hint="eastAsia" w:ascii="宋体" w:hAnsi="宋体" w:eastAsia="宋体" w:cs="宋体"/>
          <w:sz w:val="32"/>
        </w:rPr>
      </w:pPr>
    </w:p>
    <w:p>
      <w:pPr>
        <w:spacing w:before="312" w:after="312"/>
        <w:jc w:val="center"/>
        <w:rPr>
          <w:rFonts w:ascii="仿宋_GB2312" w:hAnsi="仿宋_GB2312" w:eastAsia="仿宋_GB2312" w:cs="仿宋_GB2312"/>
          <w:sz w:val="32"/>
        </w:rPr>
      </w:pPr>
      <w:r>
        <w:rPr>
          <w:rFonts w:hint="eastAsia" w:ascii="宋体" w:hAnsi="宋体" w:eastAsia="宋体" w:cs="宋体"/>
          <w:sz w:val="32"/>
        </w:rPr>
        <w:t>西安理工大学超快激光加工系统采购项目合同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根据《中华人民共和国政府采购法》、《中华人民共和国民法典》等相关法规，西安理工大学，</w:t>
      </w:r>
      <w:r>
        <w:rPr>
          <w:rFonts w:hint="eastAsia" w:ascii="宋体" w:hAnsi="宋体" w:eastAsia="宋体" w:cs="宋体"/>
          <w:b/>
          <w:i/>
          <w:color w:val="auto"/>
          <w:sz w:val="24"/>
          <w:u w:val="single"/>
          <w:lang w:val="en-US" w:eastAsia="zh-CN"/>
        </w:rPr>
        <w:t xml:space="preserve">              </w:t>
      </w:r>
      <w:r>
        <w:rPr>
          <w:rFonts w:ascii="宋体" w:hAnsi="宋体" w:eastAsia="宋体" w:cs="宋体"/>
          <w:color w:val="000000"/>
          <w:sz w:val="24"/>
        </w:rPr>
        <w:t>，双方本着友好平等协商、互惠互利的原则维护双方合法权益，达成如下协议。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一、标的物及价款：</w:t>
      </w:r>
    </w:p>
    <w:tbl>
      <w:tblPr>
        <w:tblStyle w:val="9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19"/>
        <w:gridCol w:w="1445"/>
        <w:gridCol w:w="1441"/>
        <w:gridCol w:w="1072"/>
        <w:gridCol w:w="814"/>
        <w:gridCol w:w="943"/>
        <w:gridCol w:w="850"/>
        <w:gridCol w:w="1238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r>
              <w:t>序号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r>
              <w:t>标的物名称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r>
              <w:t>品牌/规格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r>
              <w:t>生产厂家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r>
              <w:t>单位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r>
              <w:t>数 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r>
              <w:t>单 价</w:t>
            </w:r>
          </w:p>
          <w:p>
            <w:r>
              <w:t>（元）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r>
              <w:t>小 计</w:t>
            </w:r>
          </w:p>
          <w:p>
            <w:r>
              <w:t>（元）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r>
              <w:t>1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/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r>
              <w:t>2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/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</w:tr>
      <w:tr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r>
              <w:t>3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/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</w:tr>
      <w:tr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r>
              <w:t>4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/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/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23" w:hRule="atLeast"/>
          <w:jc w:val="center"/>
        </w:trPr>
        <w:tc>
          <w:tcPr>
            <w:tcW w:w="89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r>
              <w:t>总价（人民币大写 ）：                               合计（小写）　:        元</w:t>
            </w:r>
          </w:p>
        </w:tc>
      </w:tr>
      <w:tr>
        <w:trPr>
          <w:trHeight w:val="523" w:hRule="atLeast"/>
          <w:jc w:val="center"/>
        </w:trPr>
        <w:tc>
          <w:tcPr>
            <w:tcW w:w="89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r>
              <w:t>注：以上各项均包含材料费、安装费、税费等。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二、履约地点：西安理工大学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三、履约期限：合同签订后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ascii="宋体" w:hAnsi="宋体" w:eastAsia="宋体" w:cs="宋体"/>
          <w:color w:val="000000"/>
          <w:sz w:val="24"/>
        </w:rPr>
        <w:t>个日历日。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四、履约方式：到货现场安装调试。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五、验收标准：供方</w:t>
      </w:r>
      <w:r>
        <w:rPr>
          <w:rFonts w:hint="eastAsia" w:ascii="宋体" w:hAnsi="宋体" w:eastAsia="宋体" w:cs="宋体"/>
          <w:color w:val="000000"/>
          <w:sz w:val="24"/>
        </w:rPr>
        <w:t>按</w:t>
      </w:r>
      <w:r>
        <w:rPr>
          <w:rFonts w:ascii="宋体" w:hAnsi="宋体" w:eastAsia="宋体" w:cs="宋体"/>
          <w:color w:val="000000"/>
          <w:sz w:val="24"/>
        </w:rPr>
        <w:t>需方</w:t>
      </w:r>
      <w:r>
        <w:rPr>
          <w:rFonts w:hint="eastAsia" w:ascii="宋体" w:hAnsi="宋体" w:eastAsia="宋体" w:cs="宋体"/>
          <w:color w:val="000000"/>
          <w:sz w:val="24"/>
        </w:rPr>
        <w:t>要求将全部货物到指定地点并正常运行后，</w:t>
      </w:r>
      <w:r>
        <w:rPr>
          <w:rFonts w:ascii="宋体" w:hAnsi="宋体" w:eastAsia="宋体" w:cs="宋体"/>
          <w:color w:val="000000"/>
          <w:sz w:val="24"/>
        </w:rPr>
        <w:t>需方</w:t>
      </w:r>
      <w:r>
        <w:rPr>
          <w:rFonts w:hint="eastAsia" w:ascii="宋体" w:hAnsi="宋体" w:eastAsia="宋体" w:cs="宋体"/>
          <w:color w:val="000000"/>
          <w:sz w:val="24"/>
        </w:rPr>
        <w:t xml:space="preserve">组织验收，质量按招标文件的采购参数内容验收。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六、质量及质保期：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1.合同标的物必须为全新的、来源合法，符合国家或有关行业质量标准。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00"/>
          <w:sz w:val="24"/>
          <w:highlight w:val="none"/>
        </w:rPr>
      </w:pPr>
      <w:r>
        <w:rPr>
          <w:rFonts w:ascii="宋体" w:hAnsi="宋体" w:eastAsia="宋体" w:cs="宋体"/>
          <w:color w:val="000000"/>
          <w:sz w:val="24"/>
        </w:rPr>
        <w:t>2.合同标的物自项目验收合格之日起质保期</w:t>
      </w:r>
      <w:r>
        <w:rPr>
          <w:rFonts w:hint="eastAsia" w:ascii="宋体" w:hAnsi="宋体" w:eastAsia="宋体" w:cs="宋体"/>
          <w:b/>
          <w:color w:val="auto"/>
          <w:sz w:val="24"/>
          <w:u w:val="single"/>
          <w:lang w:val="en-US" w:eastAsia="zh-CN"/>
        </w:rPr>
        <w:t xml:space="preserve">    </w:t>
      </w:r>
      <w:r>
        <w:rPr>
          <w:rFonts w:ascii="宋体" w:hAnsi="宋体" w:eastAsia="宋体" w:cs="宋体"/>
          <w:color w:val="000000"/>
          <w:sz w:val="24"/>
        </w:rPr>
        <w:t>年，在质保期内出现的质量问题，供方负责免</w:t>
      </w:r>
      <w:r>
        <w:rPr>
          <w:rFonts w:ascii="宋体" w:hAnsi="宋体" w:eastAsia="宋体" w:cs="宋体"/>
          <w:color w:val="000000"/>
          <w:sz w:val="24"/>
          <w:highlight w:val="none"/>
        </w:rPr>
        <w:t>费维修、维护或更换。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b/>
          <w:color w:val="000000"/>
          <w:sz w:val="24"/>
          <w:highlight w:val="none"/>
        </w:rPr>
      </w:pPr>
      <w:r>
        <w:rPr>
          <w:rFonts w:ascii="宋体" w:hAnsi="宋体" w:eastAsia="宋体" w:cs="宋体"/>
          <w:color w:val="000000"/>
          <w:sz w:val="24"/>
          <w:highlight w:val="none"/>
        </w:rPr>
        <w:t>七、结算方式：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合同签订后，所有设备安装、调试、验收合格后，达到付款条件起30日内，支付合同总金额的 95.00%。剩余5％符合验收条件并试用180天后向中标人无息支付。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八、争议解决：合同履行过程中出现争议时，由双方友好协商解决。协商不成，向买方所在地有管辖权的人民法院提起诉讼。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sz w:val="24"/>
        </w:rPr>
        <w:t>九</w:t>
      </w:r>
      <w:r>
        <w:rPr>
          <w:rFonts w:ascii="宋体" w:hAnsi="宋体" w:eastAsia="宋体" w:cs="宋体"/>
          <w:color w:val="000000"/>
          <w:sz w:val="24"/>
        </w:rPr>
        <w:t>、违约责任：</w:t>
      </w:r>
      <w:r>
        <w:rPr>
          <w:rFonts w:hint="eastAsia" w:ascii="宋体" w:hAnsi="宋体" w:eastAsia="宋体" w:cs="宋体"/>
          <w:color w:val="000000"/>
          <w:sz w:val="24"/>
        </w:rPr>
        <w:t>1.乙方如果未按约定时间提供货物，每迟延一天承担200元的违约金，迟延超过15天的，甲方有权解除合同，乙方应向甲方支付合同总价款20%的违约金。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2.乙方提供的货物均应符合约定，如质量不能达到招投标文件和合同约定的技术要求，乙方应立即退货，重新供应符合要求的货物，由此造成的一切损失由乙方承担。乙方收到退货通知后5日内，拒不配合退货的，或者重新供应的货物仍不符合约定的，甲方有权解除合同，乙方应向甲方支付合同总价款20%的违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3.甲方无正当理由未按合同约定时间付款，且在收到乙方的书面催告通知后在五个工作日内仍未支付的，应从催告期满之日起，向乙方支付相当于应付款项同期贷款市场报价利率的违约金。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十、招投标文件为本合同的附件，与本合同具有同等法律效力（本条款适用于招投标项目）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十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一</w:t>
      </w:r>
      <w:r>
        <w:rPr>
          <w:rFonts w:ascii="宋体" w:hAnsi="宋体" w:eastAsia="宋体" w:cs="宋体"/>
          <w:color w:val="000000"/>
          <w:sz w:val="24"/>
        </w:rPr>
        <w:t>、其他约定事项：本合同供需双方分别签订，供方签字盖章后，需方代表按合同审签流程完成审签、盖章后合同生效。合同一式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color w:val="000000"/>
          <w:sz w:val="24"/>
        </w:rPr>
        <w:t>份买方三份卖方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color w:val="000000"/>
          <w:sz w:val="24"/>
        </w:rPr>
        <w:t>份。</w:t>
      </w:r>
    </w:p>
    <w:p>
      <w:pPr>
        <w:pStyle w:val="3"/>
      </w:pP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881"/>
        <w:gridCol w:w="46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 xml:space="preserve">需方：西安理工大学        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 xml:space="preserve">供方：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信用代码：1261000043523042XN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信用代码：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地址：西安市金花南路5号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地址：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开户银行：中国银行西安金花南路支行</w:t>
            </w:r>
          </w:p>
          <w:p>
            <w:r>
              <w:rPr>
                <w:rFonts w:ascii="宋体" w:hAnsi="宋体" w:eastAsia="宋体" w:cs="宋体"/>
                <w:color w:val="000000"/>
                <w:sz w:val="24"/>
              </w:rPr>
              <w:t>帐号：102891574567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开户银行：</w:t>
            </w:r>
          </w:p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帐号：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采购合同章：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合同章/公章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法人/委托代理人签字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法人/委托代理人签字：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电话：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电话：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both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签订日期：202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年  月  日</w:t>
            </w:r>
          </w:p>
        </w:tc>
        <w:tc>
          <w:tcPr>
            <w:tcW w:w="478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both"/>
              <w:rPr>
                <w:rFonts w:ascii="宋体" w:hAnsi="宋体" w:eastAsia="宋体" w:cs="宋体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color w:val="000000"/>
                <w:sz w:val="24"/>
              </w:rPr>
              <w:t>签订日期：202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年  月  日</w:t>
            </w:r>
          </w:p>
        </w:tc>
      </w:tr>
    </w:tbl>
    <w:p>
      <w:pPr>
        <w:ind w:firstLine="420" w:firstLineChars="200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仿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00" w:lineRule="exac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ilnPo4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0NG6+lB1&#10;DzCHloWt3lke00SpvF0dA6RNikeBOlXQqXjAJKae9VsTR/3Pc4p6/KdY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GKWc+jgCAABx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mI0M2JhYzVlYWM0ZDFkY2NiMDIxYTlhODgzYTQifQ=="/>
  </w:docVars>
  <w:rsids>
    <w:rsidRoot w:val="00000000"/>
    <w:rsid w:val="00EB60B2"/>
    <w:rsid w:val="08251EAA"/>
    <w:rsid w:val="0D527C6C"/>
    <w:rsid w:val="14840870"/>
    <w:rsid w:val="20256A93"/>
    <w:rsid w:val="20462644"/>
    <w:rsid w:val="20950E07"/>
    <w:rsid w:val="2C7343DE"/>
    <w:rsid w:val="317909ED"/>
    <w:rsid w:val="34D61BE9"/>
    <w:rsid w:val="3A005CBD"/>
    <w:rsid w:val="42DE5DB3"/>
    <w:rsid w:val="4EEF00E8"/>
    <w:rsid w:val="56066EB7"/>
    <w:rsid w:val="5D7C348F"/>
    <w:rsid w:val="64D14B8A"/>
    <w:rsid w:val="69847953"/>
    <w:rsid w:val="71D3284C"/>
    <w:rsid w:val="78042DF3"/>
    <w:rsid w:val="79295E21"/>
    <w:rsid w:val="7EDD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3"/>
    <w:link w:val="12"/>
    <w:qFormat/>
    <w:uiPriority w:val="0"/>
    <w:pPr>
      <w:keepNext/>
      <w:keepLines/>
      <w:adjustRightInd w:val="0"/>
      <w:snapToGrid w:val="0"/>
      <w:spacing w:before="340" w:after="330" w:line="240" w:lineRule="auto"/>
      <w:jc w:val="center"/>
      <w:outlineLvl w:val="0"/>
    </w:pPr>
    <w:rPr>
      <w:rFonts w:asciiTheme="minorAscii" w:hAnsiTheme="minorAsci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140" w:after="140" w:line="416" w:lineRule="auto"/>
      <w:jc w:val="left"/>
      <w:outlineLvl w:val="1"/>
    </w:pPr>
    <w:rPr>
      <w:rFonts w:ascii="Arial" w:hAnsi="Arial" w:eastAsia="宋体" w:cs="Times New Roman"/>
      <w:b/>
      <w:bCs/>
      <w:sz w:val="24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Title"/>
    <w:basedOn w:val="1"/>
    <w:qFormat/>
    <w:uiPriority w:val="0"/>
    <w:pPr>
      <w:jc w:val="center"/>
    </w:pPr>
    <w:rPr>
      <w:kern w:val="0"/>
      <w:sz w:val="30"/>
    </w:rPr>
  </w:style>
  <w:style w:type="character" w:customStyle="1" w:styleId="11">
    <w:name w:val="标题 2 Char"/>
    <w:link w:val="3"/>
    <w:qFormat/>
    <w:uiPriority w:val="0"/>
    <w:rPr>
      <w:rFonts w:ascii="Arial" w:hAnsi="Arial" w:eastAsia="宋体" w:cs="Times New Roman"/>
      <w:b/>
      <w:bCs/>
      <w:sz w:val="24"/>
      <w:szCs w:val="32"/>
    </w:rPr>
  </w:style>
  <w:style w:type="character" w:customStyle="1" w:styleId="12">
    <w:name w:val="标题 1 Char"/>
    <w:basedOn w:val="10"/>
    <w:link w:val="2"/>
    <w:qFormat/>
    <w:uiPriority w:val="99"/>
    <w:rPr>
      <w:rFonts w:asciiTheme="minorAscii" w:hAnsiTheme="minorAscii" w:eastAsiaTheme="minorEastAsia" w:cstheme="minorBidi"/>
      <w:b/>
      <w:bCs/>
      <w:kern w:val="44"/>
      <w:sz w:val="44"/>
      <w:szCs w:val="44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4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文档正文"/>
    <w:basedOn w:val="1"/>
    <w:qFormat/>
    <w:uiPriority w:val="0"/>
    <w:pPr>
      <w:adjustRightInd w:val="0"/>
      <w:spacing w:line="312" w:lineRule="atLeast"/>
      <w:ind w:firstLine="567"/>
      <w:textAlignment w:val="baseline"/>
    </w:pPr>
    <w:rPr>
      <w:rFonts w:ascii="长城仿宋" w:eastAsia="长城仿宋"/>
      <w:kern w:val="0"/>
      <w:sz w:val="28"/>
      <w:szCs w:val="20"/>
    </w:rPr>
  </w:style>
  <w:style w:type="paragraph" w:customStyle="1" w:styleId="16">
    <w:name w:val="标书正文"/>
    <w:basedOn w:val="1"/>
    <w:qFormat/>
    <w:uiPriority w:val="0"/>
    <w:pPr>
      <w:tabs>
        <w:tab w:val="left" w:pos="600"/>
      </w:tabs>
      <w:snapToGrid w:val="0"/>
      <w:spacing w:line="480" w:lineRule="atLeast"/>
      <w:jc w:val="center"/>
    </w:pPr>
    <w:rPr>
      <w:rFonts w:eastAsia="黑体"/>
      <w:b/>
      <w:sz w:val="30"/>
      <w:szCs w:val="20"/>
    </w:rPr>
  </w:style>
  <w:style w:type="paragraph" w:customStyle="1" w:styleId="17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8">
    <w:name w:val="HTML 预设格式1"/>
    <w:basedOn w:val="1"/>
    <w:qFormat/>
    <w:uiPriority w:val="0"/>
    <w:rPr>
      <w:rFonts w:ascii="Courier New" w:hAnsi="Courier New"/>
      <w:sz w:val="20"/>
    </w:rPr>
  </w:style>
  <w:style w:type="paragraph" w:customStyle="1" w:styleId="19">
    <w:name w:val="标题 41"/>
    <w:basedOn w:val="1"/>
    <w:qFormat/>
    <w:uiPriority w:val="1"/>
    <w:pPr>
      <w:ind w:left="1745"/>
      <w:jc w:val="left"/>
      <w:outlineLvl w:val="4"/>
    </w:pPr>
    <w:rPr>
      <w:rFonts w:ascii="宋体" w:hAnsi="宋体" w:eastAsia="宋体"/>
      <w:kern w:val="0"/>
      <w:sz w:val="26"/>
      <w:szCs w:val="26"/>
      <w:lang w:eastAsia="en-US"/>
    </w:rPr>
  </w:style>
  <w:style w:type="paragraph" w:styleId="2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2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2023-03-08T06:27:00Z</dcterms:created>
  <dc:creator>Administrator</dc:creator>
  <cp:lastModifiedBy>开瑞</cp:lastModifiedBy>
  <dcterms:modified xsi:type="dcterms:W3CDTF">2024-09-14T03:09:38Z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5E7BC95D9D424D4DA76651A259B9676C</vt:lpwstr>
  </property>
</Properties>
</file>