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6649D6">
      <w:pPr>
        <w:pStyle w:val="3"/>
        <w:jc w:val="center"/>
        <w:rPr>
          <w:sz w:val="28"/>
          <w:szCs w:val="21"/>
        </w:rPr>
      </w:pPr>
    </w:p>
    <w:p w:rsidR="006649D6" w:rsidRDefault="00F53E1E" w:rsidP="003477A5">
      <w:pPr>
        <w:pStyle w:val="3"/>
        <w:jc w:val="center"/>
        <w:rPr>
          <w:sz w:val="28"/>
          <w:szCs w:val="21"/>
        </w:rPr>
      </w:pPr>
      <w:r>
        <w:rPr>
          <w:rFonts w:hint="eastAsia"/>
          <w:sz w:val="28"/>
          <w:szCs w:val="21"/>
        </w:rPr>
        <w:t>投标人应提交的相关资格证明材料</w:t>
      </w:r>
    </w:p>
    <w:p w:rsidR="006649D6" w:rsidRDefault="006649D6"/>
    <w:p w:rsidR="006649D6" w:rsidRDefault="00F53E1E">
      <w:pPr>
        <w:spacing w:line="360" w:lineRule="auto"/>
        <w:rPr>
          <w:b/>
          <w:bCs/>
          <w:sz w:val="24"/>
          <w:szCs w:val="24"/>
        </w:rPr>
      </w:pPr>
      <w:r>
        <w:rPr>
          <w:rFonts w:hint="eastAsia"/>
          <w:b/>
          <w:bCs/>
          <w:sz w:val="24"/>
          <w:szCs w:val="24"/>
        </w:rPr>
        <w:t>投标人按招标文件要求，应提供以下相关的资格证明材料：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w:t>
      </w:r>
      <w:proofErr w:type="gramStart"/>
      <w:r w:rsidRPr="00A63110">
        <w:rPr>
          <w:rFonts w:ascii="宋体" w:hAnsi="宋体"/>
          <w:szCs w:val="21"/>
        </w:rPr>
        <w:t>一</w:t>
      </w:r>
      <w:proofErr w:type="gramEnd"/>
      <w:r w:rsidRPr="00A63110">
        <w:rPr>
          <w:rFonts w:ascii="宋体" w:hAnsi="宋体"/>
          <w:szCs w:val="21"/>
        </w:rPr>
        <w:t>年度经审计的财务会计报告（含附表附注），或其开标前三个月内基本开户银行出具的资信证明，或信用担保机构出具的投标担保函（以上三种形式的资料提供任何一种即可）；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w:t>
      </w:r>
      <w:proofErr w:type="gramStart"/>
      <w:r w:rsidRPr="00A63110">
        <w:rPr>
          <w:rFonts w:ascii="宋体" w:hAnsi="宋体"/>
          <w:szCs w:val="21"/>
        </w:rPr>
        <w:t>缴</w:t>
      </w:r>
      <w:proofErr w:type="gramEnd"/>
      <w:r w:rsidRPr="00A63110">
        <w:rPr>
          <w:rFonts w:ascii="宋体" w:hAnsi="宋体"/>
          <w:szCs w:val="21"/>
        </w:rPr>
        <w:t>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5848F2" w:rsidRPr="00A63110">
        <w:rPr>
          <w:rFonts w:ascii="宋体" w:hAnsi="宋体" w:hint="eastAsia"/>
          <w:szCs w:val="21"/>
        </w:rPr>
        <w:t>（格式后附）</w:t>
      </w:r>
      <w:r w:rsidRPr="00A63110">
        <w:rPr>
          <w:rFonts w:ascii="宋体" w:hAnsi="宋体"/>
          <w:szCs w:val="21"/>
        </w:rPr>
        <w:t>；</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参加政府采购活动前三年内在经营活动中没有重大违法记录：提供参加政府采购活动前三年内，在经营活动中没有重大违法记录的投标响应声明书</w:t>
      </w:r>
      <w:r w:rsidR="005848F2" w:rsidRPr="00A63110">
        <w:rPr>
          <w:rFonts w:ascii="宋体" w:hAnsi="宋体" w:hint="eastAsia"/>
          <w:szCs w:val="21"/>
        </w:rPr>
        <w:t>（格式后附）</w:t>
      </w:r>
      <w:r w:rsidRPr="00A63110">
        <w:rPr>
          <w:rFonts w:ascii="宋体" w:hAnsi="宋体"/>
          <w:szCs w:val="21"/>
        </w:rPr>
        <w:t>；</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资质要求：</w:t>
      </w:r>
      <w:r w:rsidR="00DC331E" w:rsidRPr="00DC331E">
        <w:rPr>
          <w:rFonts w:ascii="宋体" w:hAnsi="宋体" w:hint="eastAsia"/>
          <w:szCs w:val="21"/>
        </w:rPr>
        <w:t>供应商须具备工程设计水利行业乙级（含乙级）或以上资质或工程测量、地理信息系统工程专业测绘乙级（含乙级）或以上资质</w:t>
      </w:r>
      <w:r w:rsidR="005848F2">
        <w:rPr>
          <w:rFonts w:ascii="宋体" w:hAnsi="宋体" w:hint="eastAsia"/>
          <w:szCs w:val="21"/>
        </w:rPr>
        <w:t>（提供相关证书）</w:t>
      </w:r>
      <w:r w:rsidR="00DC331E" w:rsidRPr="00DC331E">
        <w:rPr>
          <w:rFonts w:ascii="宋体" w:hAnsi="宋体" w:hint="eastAsia"/>
          <w:szCs w:val="21"/>
        </w:rPr>
        <w:t>；</w:t>
      </w:r>
      <w:r w:rsidRPr="00A63110">
        <w:rPr>
          <w:rFonts w:ascii="宋体" w:hAnsi="宋体" w:hint="eastAsia"/>
          <w:szCs w:val="21"/>
        </w:rPr>
        <w:t xml:space="preserve"> </w:t>
      </w:r>
    </w:p>
    <w:p w:rsidR="00DC331E" w:rsidRPr="00DC331E" w:rsidRDefault="00A63110" w:rsidP="00A63110">
      <w:pPr>
        <w:pStyle w:val="a5"/>
        <w:numPr>
          <w:ilvl w:val="0"/>
          <w:numId w:val="2"/>
        </w:numPr>
        <w:spacing w:line="470" w:lineRule="exact"/>
        <w:ind w:rightChars="-95" w:right="-199" w:firstLineChars="0"/>
        <w:rPr>
          <w:rFonts w:ascii="宋体" w:hAnsi="宋体" w:hint="eastAsia"/>
          <w:szCs w:val="21"/>
        </w:rPr>
      </w:pPr>
      <w:r w:rsidRPr="00DC331E">
        <w:rPr>
          <w:rFonts w:ascii="宋体" w:hAnsi="宋体"/>
          <w:szCs w:val="21"/>
        </w:rPr>
        <w:t>项目负责人要求：</w:t>
      </w:r>
      <w:r w:rsidR="00DC331E" w:rsidRPr="00DC331E">
        <w:rPr>
          <w:rFonts w:ascii="宋体" w:hAnsi="宋体" w:hint="eastAsia"/>
          <w:szCs w:val="21"/>
        </w:rPr>
        <w:t>项目负责人须具有水利或测绘相关专业高级技术职称</w:t>
      </w:r>
      <w:r w:rsidR="005848F2">
        <w:rPr>
          <w:rFonts w:ascii="宋体" w:hAnsi="宋体" w:hint="eastAsia"/>
          <w:szCs w:val="21"/>
        </w:rPr>
        <w:t>（提供相关证书）</w:t>
      </w:r>
      <w:r w:rsidR="00DC331E" w:rsidRPr="00DC331E">
        <w:rPr>
          <w:rFonts w:ascii="宋体" w:hAnsi="宋体" w:hint="eastAsia"/>
          <w:szCs w:val="21"/>
        </w:rPr>
        <w:t>；</w:t>
      </w:r>
    </w:p>
    <w:p w:rsidR="00A63110" w:rsidRPr="00DC331E" w:rsidRDefault="00A63110" w:rsidP="00A63110">
      <w:pPr>
        <w:pStyle w:val="a5"/>
        <w:numPr>
          <w:ilvl w:val="0"/>
          <w:numId w:val="2"/>
        </w:numPr>
        <w:spacing w:line="47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查询截图或投标人关联关系说明书（格式后附）；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hint="eastAsia"/>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w:t>
      </w:r>
      <w:r w:rsidRPr="00A63110">
        <w:rPr>
          <w:rFonts w:ascii="宋体" w:hAnsi="宋体"/>
          <w:szCs w:val="21"/>
        </w:rPr>
        <w:lastRenderedPageBreak/>
        <w:t>动的供应商；</w:t>
      </w:r>
      <w:r w:rsidR="00C20F7A">
        <w:rPr>
          <w:rFonts w:ascii="宋体" w:hAnsi="宋体" w:hint="eastAsia"/>
          <w:szCs w:val="21"/>
        </w:rPr>
        <w:t>（提供相关截图）</w:t>
      </w:r>
    </w:p>
    <w:p w:rsidR="005610D1" w:rsidRDefault="005610D1" w:rsidP="005610D1">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5610D1" w:rsidRPr="005610D1" w:rsidRDefault="00BB65C8" w:rsidP="005610D1">
      <w:pPr>
        <w:pStyle w:val="a5"/>
        <w:numPr>
          <w:ilvl w:val="0"/>
          <w:numId w:val="2"/>
        </w:numPr>
        <w:spacing w:line="470" w:lineRule="exact"/>
        <w:ind w:rightChars="-95" w:right="-199" w:firstLineChars="0"/>
        <w:rPr>
          <w:rFonts w:ascii="宋体" w:hAnsi="宋体"/>
          <w:szCs w:val="21"/>
        </w:rPr>
      </w:pPr>
      <w:r w:rsidRPr="00BB65C8">
        <w:rPr>
          <w:rFonts w:ascii="宋体" w:hAnsi="宋体" w:hint="eastAsia"/>
          <w:szCs w:val="21"/>
        </w:rPr>
        <w:t>提供参加政府采购活动前三年内，在经营活动中没有重大违法记录的</w:t>
      </w:r>
      <w:r>
        <w:rPr>
          <w:rFonts w:ascii="宋体" w:hAnsi="宋体" w:hint="eastAsia"/>
          <w:szCs w:val="21"/>
        </w:rPr>
        <w:t>投标</w:t>
      </w:r>
      <w:r w:rsidRPr="00BB65C8">
        <w:rPr>
          <w:rFonts w:ascii="宋体" w:hAnsi="宋体" w:hint="eastAsia"/>
          <w:szCs w:val="21"/>
        </w:rPr>
        <w:t>响应声明书</w:t>
      </w:r>
      <w:r w:rsidR="00A63110" w:rsidRPr="00A63110">
        <w:rPr>
          <w:rFonts w:ascii="宋体" w:hAnsi="宋体" w:hint="eastAsia"/>
          <w:szCs w:val="21"/>
        </w:rPr>
        <w:t>（格式后附）</w:t>
      </w:r>
      <w:r w:rsidRPr="00BB65C8">
        <w:rPr>
          <w:rFonts w:ascii="宋体" w:hAnsi="宋体" w:hint="eastAsia"/>
          <w:szCs w:val="21"/>
        </w:rPr>
        <w:t>；</w:t>
      </w:r>
    </w:p>
    <w:p w:rsidR="006649D6" w:rsidRPr="005610D1" w:rsidRDefault="006649D6">
      <w:pPr>
        <w:rPr>
          <w:rFonts w:ascii="宋体" w:hAnsi="宋体"/>
          <w:szCs w:val="21"/>
        </w:rPr>
      </w:pPr>
    </w:p>
    <w:p w:rsidR="006649D6" w:rsidRDefault="006649D6"/>
    <w:p w:rsidR="006649D6" w:rsidRDefault="006649D6">
      <w:pPr>
        <w:spacing w:line="360" w:lineRule="auto"/>
        <w:rPr>
          <w:rFonts w:ascii="宋体" w:hAnsi="宋体"/>
          <w:b/>
          <w:sz w:val="24"/>
        </w:rPr>
      </w:pPr>
    </w:p>
    <w:p w:rsidR="006649D6" w:rsidRDefault="006649D6">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b/>
          <w:sz w:val="24"/>
        </w:rPr>
      </w:pPr>
    </w:p>
    <w:p w:rsidR="006649D6" w:rsidRDefault="006649D6"/>
    <w:p w:rsidR="005610D1" w:rsidRDefault="005610D1">
      <w:pPr>
        <w:rPr>
          <w:rFonts w:hint="eastAsia"/>
        </w:rPr>
      </w:pPr>
    </w:p>
    <w:p w:rsidR="00A63110" w:rsidRDefault="00A63110">
      <w:pPr>
        <w:rPr>
          <w:rFonts w:hint="eastAsia"/>
        </w:rPr>
      </w:pPr>
    </w:p>
    <w:p w:rsidR="00A63110" w:rsidRDefault="00A63110">
      <w:pPr>
        <w:rPr>
          <w:rFonts w:hint="eastAsia"/>
        </w:rPr>
      </w:pPr>
    </w:p>
    <w:p w:rsidR="00DC331E" w:rsidRDefault="00DC331E">
      <w:pPr>
        <w:rPr>
          <w:rFonts w:hint="eastAsia"/>
        </w:rPr>
      </w:pPr>
    </w:p>
    <w:p w:rsidR="00DC331E" w:rsidRDefault="00DC331E">
      <w:pPr>
        <w:rPr>
          <w:rFonts w:hint="eastAsia"/>
        </w:rPr>
      </w:pPr>
    </w:p>
    <w:p w:rsidR="00DC331E" w:rsidRDefault="00DC331E">
      <w:pPr>
        <w:rPr>
          <w:rFonts w:hint="eastAsia"/>
        </w:rPr>
      </w:pPr>
    </w:p>
    <w:p w:rsidR="00DC331E" w:rsidRDefault="00DC331E"/>
    <w:p w:rsidR="005610D1" w:rsidRDefault="005610D1"/>
    <w:p w:rsidR="005610D1" w:rsidRDefault="005610D1"/>
    <w:p w:rsidR="005610D1" w:rsidRDefault="005610D1" w:rsidP="005610D1">
      <w:pPr>
        <w:pStyle w:val="3"/>
        <w:jc w:val="center"/>
      </w:pPr>
      <w:r>
        <w:rPr>
          <w:rFonts w:hint="eastAsia"/>
        </w:rPr>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D24C5" w:rsidP="004D24C5">
      <w:pPr>
        <w:adjustRightInd w:val="0"/>
        <w:snapToGrid w:val="0"/>
        <w:spacing w:line="360" w:lineRule="auto"/>
        <w:ind w:firstLineChars="200" w:firstLine="506"/>
        <w:jc w:val="center"/>
        <w:rPr>
          <w:rFonts w:ascii="宋体" w:hAnsi="宋体" w:cs="宋体"/>
          <w:b/>
          <w:spacing w:val="6"/>
          <w:sz w:val="24"/>
        </w:rPr>
      </w:pPr>
      <w:r w:rsidRPr="004D24C5">
        <w:rPr>
          <w:rFonts w:ascii="宋体" w:hAnsi="宋体" w:cs="宋体" w:hint="eastAsia"/>
          <w:b/>
          <w:spacing w:val="6"/>
          <w:sz w:val="24"/>
        </w:rPr>
        <w:t>投标人关联关系说明书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备注：投标人如不存在直接控股股东的，则在“直接控股股东名称及出资比例”处填写“无”或“/”。投标人不存在直接管理关系的，则在“直接管理关系单位名称”中填“无”或“/”。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rsidP="00501A33">
      <w:pPr>
        <w:pStyle w:val="3"/>
        <w:ind w:firstLineChars="1475" w:firstLine="3554"/>
        <w:jc w:val="left"/>
        <w:rPr>
          <w:sz w:val="28"/>
          <w:szCs w:val="21"/>
        </w:rPr>
      </w:pPr>
      <w:r>
        <w:rPr>
          <w:rFonts w:ascii="宋体" w:hAnsi="宋体" w:cs="宋体" w:hint="eastAsia"/>
          <w:szCs w:val="24"/>
        </w:rPr>
        <w:lastRenderedPageBreak/>
        <w:t>投标响应声明书</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2"/>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A63110">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A63110">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F72" w:rsidRDefault="00AD2F72" w:rsidP="005610D1">
      <w:r>
        <w:separator/>
      </w:r>
    </w:p>
  </w:endnote>
  <w:endnote w:type="continuationSeparator" w:id="0">
    <w:p w:rsidR="00AD2F72" w:rsidRDefault="00AD2F72"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F72" w:rsidRDefault="00AD2F72" w:rsidP="005610D1">
      <w:r>
        <w:separator/>
      </w:r>
    </w:p>
  </w:footnote>
  <w:footnote w:type="continuationSeparator" w:id="0">
    <w:p w:rsidR="00AD2F72" w:rsidRDefault="00AD2F72"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1688BFAA"/>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18440C"/>
    <w:rsid w:val="002D6FD7"/>
    <w:rsid w:val="003477A5"/>
    <w:rsid w:val="003D20A1"/>
    <w:rsid w:val="00405929"/>
    <w:rsid w:val="004D24C5"/>
    <w:rsid w:val="00501A33"/>
    <w:rsid w:val="005610D1"/>
    <w:rsid w:val="005848F2"/>
    <w:rsid w:val="005A4D4D"/>
    <w:rsid w:val="006649D6"/>
    <w:rsid w:val="007575BA"/>
    <w:rsid w:val="008B2FF3"/>
    <w:rsid w:val="008D3777"/>
    <w:rsid w:val="00A63110"/>
    <w:rsid w:val="00AD2F72"/>
    <w:rsid w:val="00BB65C8"/>
    <w:rsid w:val="00C20F7A"/>
    <w:rsid w:val="00C552BE"/>
    <w:rsid w:val="00DC331E"/>
    <w:rsid w:val="00DD781A"/>
    <w:rsid w:val="00E57AAC"/>
    <w:rsid w:val="00EB262B"/>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ZXJ</cp:lastModifiedBy>
  <cp:revision>2</cp:revision>
  <cp:lastPrinted>2023-08-09T09:03:00Z</cp:lastPrinted>
  <dcterms:created xsi:type="dcterms:W3CDTF">2024-09-06T12:20:00Z</dcterms:created>
  <dcterms:modified xsi:type="dcterms:W3CDTF">2024-09-06T12:20:00Z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